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  До реєстр.№ 8127</w:t>
      </w: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>
        <w:rPr>
          <w:szCs w:val="24"/>
          <w:lang w:val="uk-UA" w:eastAsia="ru-RU"/>
        </w:rPr>
        <w:t xml:space="preserve">                           від </w:t>
      </w:r>
      <w:r>
        <w:rPr>
          <w:szCs w:val="24"/>
          <w:lang w:val="uk-UA" w:eastAsia="ru-RU"/>
        </w:rPr>
        <w:t>1</w:t>
      </w:r>
      <w:r>
        <w:rPr>
          <w:szCs w:val="24"/>
          <w:lang w:val="uk-UA" w:eastAsia="ru-RU"/>
        </w:rPr>
        <w:t>5</w:t>
      </w:r>
      <w:r>
        <w:rPr>
          <w:szCs w:val="24"/>
          <w:lang w:val="uk-UA" w:eastAsia="ru-RU"/>
        </w:rPr>
        <w:t>.03.2018 р.</w:t>
      </w: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21014" w:rsidRDefault="00021014" w:rsidP="0002101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21014" w:rsidRDefault="00021014" w:rsidP="0002101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021014" w:rsidRDefault="00021014" w:rsidP="00021014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021014" w:rsidRDefault="00021014" w:rsidP="00021014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021014" w:rsidRDefault="00021014" w:rsidP="0002101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</w:t>
      </w:r>
      <w:r>
        <w:rPr>
          <w:rFonts w:eastAsia="Times New Roman"/>
          <w:szCs w:val="28"/>
          <w:lang w:val="uk-UA" w:eastAsia="ru-RU"/>
        </w:rPr>
        <w:t>внесення змін до Податкового кодексу України щодо створення умов для модернізації інфраструктури шляхом реалізації проектів на умовах державно-приватного партнерства, у тому числі концесії.</w:t>
      </w:r>
    </w:p>
    <w:p w:rsidR="00021014" w:rsidRDefault="00021014" w:rsidP="0002101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 xml:space="preserve">8127 від </w:t>
      </w:r>
      <w:r>
        <w:rPr>
          <w:rFonts w:ascii="Calibri" w:hAnsi="Calibri"/>
          <w:szCs w:val="28"/>
          <w:lang w:val="uk-UA"/>
        </w:rPr>
        <w:t>1.</w:t>
      </w:r>
      <w:r>
        <w:rPr>
          <w:rFonts w:ascii="Calibri" w:hAnsi="Calibri"/>
          <w:szCs w:val="28"/>
          <w:lang w:val="uk-UA"/>
        </w:rPr>
        <w:t>5</w:t>
      </w:r>
      <w:r>
        <w:rPr>
          <w:rFonts w:ascii="Calibri" w:hAnsi="Calibri"/>
          <w:szCs w:val="28"/>
          <w:lang w:val="uk-UA"/>
        </w:rPr>
        <w:t>03.2018 р.</w:t>
      </w:r>
    </w:p>
    <w:p w:rsidR="00021014" w:rsidRDefault="00021014" w:rsidP="00021014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</w:t>
      </w:r>
      <w:r>
        <w:rPr>
          <w:rFonts w:eastAsia="Times New Roman"/>
          <w:szCs w:val="28"/>
          <w:lang w:val="uk-UA" w:eastAsia="ru-RU"/>
        </w:rPr>
        <w:t>оданий Кабінетом Міністрів України</w:t>
      </w:r>
      <w:r>
        <w:rPr>
          <w:rFonts w:eastAsia="Times New Roman"/>
          <w:szCs w:val="28"/>
          <w:lang w:val="uk-UA" w:eastAsia="ru-RU"/>
        </w:rPr>
        <w:t>.</w:t>
      </w:r>
    </w:p>
    <w:p w:rsidR="00021014" w:rsidRDefault="00021014" w:rsidP="00021014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Верховної Ради Україн</w:t>
      </w:r>
      <w:r>
        <w:rPr>
          <w:rFonts w:ascii="Calibri" w:hAnsi="Calibri"/>
          <w:bCs/>
          <w:spacing w:val="4"/>
          <w:szCs w:val="28"/>
          <w:lang w:val="uk-UA" w:eastAsia="ru-RU"/>
        </w:rPr>
        <w:t>и з питань податкової та митної політики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021014" w:rsidRDefault="00021014" w:rsidP="0002101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021014" w:rsidRDefault="00021014" w:rsidP="00021014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021014" w:rsidRDefault="00021014" w:rsidP="0002101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021014" w:rsidRDefault="00021014" w:rsidP="00021014">
      <w:pPr>
        <w:spacing w:after="0"/>
        <w:jc w:val="both"/>
        <w:rPr>
          <w:szCs w:val="28"/>
          <w:lang w:val="uk-UA"/>
        </w:rPr>
      </w:pPr>
    </w:p>
    <w:p w:rsidR="00021014" w:rsidRDefault="00021014" w:rsidP="00021014">
      <w:pPr>
        <w:spacing w:after="0"/>
        <w:jc w:val="both"/>
        <w:rPr>
          <w:szCs w:val="28"/>
          <w:lang w:val="uk-UA"/>
        </w:rPr>
      </w:pPr>
    </w:p>
    <w:p w:rsidR="00021014" w:rsidRDefault="00021014" w:rsidP="00021014">
      <w:pPr>
        <w:spacing w:after="0"/>
        <w:jc w:val="both"/>
        <w:rPr>
          <w:szCs w:val="28"/>
          <w:lang w:val="uk-UA"/>
        </w:rPr>
      </w:pPr>
    </w:p>
    <w:p w:rsidR="00021014" w:rsidRDefault="00021014" w:rsidP="0002101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021014" w:rsidRDefault="00021014" w:rsidP="00021014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021014" w:rsidRDefault="00021014" w:rsidP="00021014">
      <w:pPr>
        <w:rPr>
          <w:lang w:val="uk-UA"/>
        </w:rPr>
      </w:pPr>
    </w:p>
    <w:p w:rsidR="00CC11B0" w:rsidRPr="00021014" w:rsidRDefault="00CC11B0">
      <w:pPr>
        <w:rPr>
          <w:lang w:val="uk-UA"/>
        </w:rPr>
      </w:pPr>
    </w:p>
    <w:sectPr w:rsidR="00CC11B0" w:rsidRPr="000210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014"/>
    <w:rsid w:val="00021014"/>
    <w:rsid w:val="00CC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FB38"/>
  <w15:chartTrackingRefBased/>
  <w15:docId w15:val="{DB289BAA-7C46-406B-8880-AA850110B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1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10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21014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2018-05-17T08:46:00Z</cp:lastPrinted>
  <dcterms:created xsi:type="dcterms:W3CDTF">2018-05-17T08:41:00Z</dcterms:created>
  <dcterms:modified xsi:type="dcterms:W3CDTF">2018-05-17T08:49:00Z</dcterms:modified>
</cp:coreProperties>
</file>