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8AD" w:rsidRPr="00007071" w:rsidRDefault="00A728AD" w:rsidP="00A728AD">
      <w:pPr>
        <w:ind w:left="7371"/>
        <w:rPr>
          <w:sz w:val="24"/>
          <w:szCs w:val="24"/>
          <w:lang w:val="ru-RU"/>
        </w:rPr>
      </w:pPr>
      <w:r w:rsidRPr="00715AFC">
        <w:rPr>
          <w:lang w:val="ru-RU"/>
        </w:rPr>
        <w:t xml:space="preserve">    </w:t>
      </w:r>
      <w:r w:rsidRPr="005A4ACA">
        <w:rPr>
          <w:sz w:val="24"/>
          <w:szCs w:val="24"/>
          <w:lang w:val="uk-UA"/>
        </w:rPr>
        <w:t>До реєстр. №</w:t>
      </w:r>
      <w:r>
        <w:rPr>
          <w:sz w:val="24"/>
          <w:szCs w:val="24"/>
          <w:lang w:val="ru-RU"/>
        </w:rPr>
        <w:t>8170</w:t>
      </w:r>
    </w:p>
    <w:p w:rsidR="00A728AD" w:rsidRDefault="00A728AD" w:rsidP="00A728AD">
      <w:pPr>
        <w:tabs>
          <w:tab w:val="left" w:pos="7740"/>
        </w:tabs>
        <w:ind w:left="737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</w:t>
      </w:r>
      <w:r w:rsidRPr="005A4AC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5A4ACA">
        <w:rPr>
          <w:sz w:val="24"/>
          <w:szCs w:val="24"/>
          <w:lang w:val="uk-UA"/>
        </w:rPr>
        <w:t>.201</w:t>
      </w:r>
      <w:r>
        <w:rPr>
          <w:sz w:val="24"/>
          <w:szCs w:val="24"/>
          <w:lang w:val="uk-UA"/>
        </w:rPr>
        <w:t>8</w:t>
      </w:r>
    </w:p>
    <w:p w:rsidR="00A728AD" w:rsidRPr="00715AFC" w:rsidRDefault="00A728AD">
      <w:pPr>
        <w:rPr>
          <w:lang w:val="ru-RU"/>
        </w:rPr>
      </w:pPr>
    </w:p>
    <w:p w:rsidR="00A728AD" w:rsidRPr="00715AFC" w:rsidRDefault="00A728AD" w:rsidP="00A728AD">
      <w:pPr>
        <w:rPr>
          <w:lang w:val="ru-RU"/>
        </w:rPr>
      </w:pPr>
    </w:p>
    <w:p w:rsidR="00A728AD" w:rsidRPr="00715AFC" w:rsidRDefault="00A728AD" w:rsidP="00A728AD">
      <w:pPr>
        <w:rPr>
          <w:lang w:val="ru-RU"/>
        </w:rPr>
      </w:pPr>
    </w:p>
    <w:p w:rsidR="008330B0" w:rsidRPr="00715AFC" w:rsidRDefault="008330B0" w:rsidP="00A728AD">
      <w:pPr>
        <w:rPr>
          <w:lang w:val="ru-RU"/>
        </w:rPr>
      </w:pPr>
    </w:p>
    <w:p w:rsidR="008330B0" w:rsidRPr="00715AFC" w:rsidRDefault="008330B0" w:rsidP="00A728AD">
      <w:pPr>
        <w:rPr>
          <w:lang w:val="ru-RU"/>
        </w:rPr>
      </w:pPr>
    </w:p>
    <w:p w:rsidR="008330B0" w:rsidRPr="00715AFC" w:rsidRDefault="008330B0" w:rsidP="00A728AD">
      <w:pPr>
        <w:rPr>
          <w:lang w:val="ru-RU"/>
        </w:rPr>
      </w:pPr>
    </w:p>
    <w:p w:rsidR="00A728AD" w:rsidRDefault="00A728AD" w:rsidP="00A728AD">
      <w:pPr>
        <w:rPr>
          <w:lang w:val="ru-RU"/>
        </w:rPr>
      </w:pPr>
    </w:p>
    <w:p w:rsidR="00BB5A39" w:rsidRDefault="00BB5A39" w:rsidP="00A728AD">
      <w:pPr>
        <w:rPr>
          <w:lang w:val="ru-RU"/>
        </w:rPr>
      </w:pPr>
    </w:p>
    <w:p w:rsidR="00BB5A39" w:rsidRPr="00715AFC" w:rsidRDefault="00BB5A39" w:rsidP="00A728AD">
      <w:pPr>
        <w:rPr>
          <w:lang w:val="ru-RU"/>
        </w:rPr>
      </w:pPr>
    </w:p>
    <w:p w:rsidR="00A728AD" w:rsidRPr="00715AFC" w:rsidRDefault="00A728AD" w:rsidP="00A728AD">
      <w:pPr>
        <w:rPr>
          <w:lang w:val="ru-RU"/>
        </w:rPr>
      </w:pPr>
    </w:p>
    <w:p w:rsidR="00E02ED9" w:rsidRDefault="00A728AD" w:rsidP="00A728AD">
      <w:pPr>
        <w:tabs>
          <w:tab w:val="left" w:pos="6435"/>
        </w:tabs>
        <w:ind w:left="5954"/>
        <w:rPr>
          <w:lang w:val="uk-UA"/>
        </w:rPr>
      </w:pPr>
      <w:r>
        <w:rPr>
          <w:lang w:val="uk-UA"/>
        </w:rPr>
        <w:t>ВЕРХОВНА РАДА УКРАЇНИ</w:t>
      </w:r>
    </w:p>
    <w:p w:rsidR="00A728AD" w:rsidRDefault="00A728AD" w:rsidP="00A728AD">
      <w:pPr>
        <w:tabs>
          <w:tab w:val="left" w:pos="6435"/>
        </w:tabs>
        <w:rPr>
          <w:lang w:val="uk-UA"/>
        </w:rPr>
      </w:pPr>
    </w:p>
    <w:p w:rsidR="00A728AD" w:rsidRDefault="00A728AD" w:rsidP="008330B0">
      <w:pPr>
        <w:tabs>
          <w:tab w:val="left" w:pos="6435"/>
        </w:tabs>
        <w:ind w:firstLine="851"/>
        <w:jc w:val="both"/>
        <w:rPr>
          <w:lang w:val="uk-UA"/>
        </w:rPr>
      </w:pPr>
      <w:r w:rsidRPr="009D7CF1">
        <w:rPr>
          <w:lang w:val="uk-UA"/>
        </w:rPr>
        <w:t>Відповідно до статті 197 Регламенту Верховної Ради України Комітет розглянув внесений</w:t>
      </w:r>
      <w:r>
        <w:rPr>
          <w:lang w:val="uk-UA"/>
        </w:rPr>
        <w:t xml:space="preserve"> народним депутатом України </w:t>
      </w:r>
      <w:proofErr w:type="spellStart"/>
      <w:r>
        <w:rPr>
          <w:lang w:val="uk-UA"/>
        </w:rPr>
        <w:t>С.І.Кіралем</w:t>
      </w:r>
      <w:proofErr w:type="spellEnd"/>
      <w:r>
        <w:rPr>
          <w:lang w:val="uk-UA"/>
        </w:rPr>
        <w:t xml:space="preserve"> проект Постанови «П</w:t>
      </w:r>
      <w:r w:rsidRPr="00A728AD">
        <w:rPr>
          <w:lang w:val="uk-UA"/>
        </w:rPr>
        <w:t>ро Звернення Верховної Ради України до Організації Об'єднаних Націй щодо врахування окремих пропозицій при прийнятті Політичної Декларації з питань туберкульозу для Наради високого рівня з туберкульозу Генеральної Асамблеї ООН</w:t>
      </w:r>
      <w:r>
        <w:rPr>
          <w:lang w:val="uk-UA"/>
        </w:rPr>
        <w:t>».</w:t>
      </w:r>
    </w:p>
    <w:p w:rsidR="006A66C1" w:rsidRDefault="006A66C1" w:rsidP="008330B0">
      <w:pPr>
        <w:tabs>
          <w:tab w:val="left" w:pos="6435"/>
        </w:tabs>
        <w:ind w:firstLine="851"/>
        <w:jc w:val="both"/>
        <w:rPr>
          <w:lang w:val="uk-UA"/>
        </w:rPr>
      </w:pPr>
      <w:r w:rsidRPr="00C9287C">
        <w:rPr>
          <w:lang w:val="uk-UA"/>
        </w:rPr>
        <w:t>Метою і завданням прийняття Постанови є звернення парламенту до Постійного представництва України при ООН щодо врахування ключових пріоритетів при прийнятті Політичної Декларації з питань туберкульозу між місіями ООН в Нью-Йорку напередодні наближення Наради високого рівня з туберкульозу Генеральної Асамблеї ООН (26-го вересня 2018 року).</w:t>
      </w:r>
    </w:p>
    <w:p w:rsidR="006A66C1" w:rsidRDefault="006A66C1" w:rsidP="008330B0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 xml:space="preserve">Відповідно до пояснювальної записки, </w:t>
      </w:r>
      <w:r w:rsidR="006940EC">
        <w:rPr>
          <w:lang w:val="uk-UA"/>
        </w:rPr>
        <w:t>за підписом</w:t>
      </w:r>
      <w:r>
        <w:rPr>
          <w:lang w:val="uk-UA"/>
        </w:rPr>
        <w:t xml:space="preserve"> </w:t>
      </w:r>
      <w:r w:rsidR="00133F45">
        <w:rPr>
          <w:lang w:val="uk-UA"/>
        </w:rPr>
        <w:t>народ</w:t>
      </w:r>
      <w:r w:rsidR="006940EC">
        <w:rPr>
          <w:lang w:val="uk-UA"/>
        </w:rPr>
        <w:t>ного депутата</w:t>
      </w:r>
      <w:r w:rsidR="00133F45">
        <w:rPr>
          <w:lang w:val="uk-UA"/>
        </w:rPr>
        <w:t xml:space="preserve"> України </w:t>
      </w:r>
      <w:proofErr w:type="spellStart"/>
      <w:r w:rsidR="00133F45">
        <w:rPr>
          <w:lang w:val="uk-UA"/>
        </w:rPr>
        <w:t>С.І.К</w:t>
      </w:r>
      <w:r w:rsidR="006940EC">
        <w:rPr>
          <w:lang w:val="uk-UA"/>
        </w:rPr>
        <w:t>іраля</w:t>
      </w:r>
      <w:proofErr w:type="spellEnd"/>
      <w:r>
        <w:rPr>
          <w:lang w:val="uk-UA"/>
        </w:rPr>
        <w:t xml:space="preserve">, прийняття </w:t>
      </w:r>
      <w:r w:rsidRPr="006A66C1">
        <w:rPr>
          <w:lang w:val="uk-UA"/>
        </w:rPr>
        <w:t>цього проекту Постанови не потребує додаткових витрат з Державного бюджету України</w:t>
      </w:r>
      <w:r>
        <w:rPr>
          <w:lang w:val="uk-UA"/>
        </w:rPr>
        <w:t>.</w:t>
      </w:r>
      <w:bookmarkStart w:id="0" w:name="_GoBack"/>
      <w:bookmarkEnd w:id="0"/>
    </w:p>
    <w:p w:rsidR="00B242D3" w:rsidRPr="00715AFC" w:rsidRDefault="006A66C1" w:rsidP="008330B0">
      <w:pPr>
        <w:pStyle w:val="a4"/>
        <w:spacing w:line="240" w:lineRule="auto"/>
        <w:ind w:left="20" w:right="-142" w:firstLine="851"/>
        <w:rPr>
          <w:sz w:val="28"/>
          <w:szCs w:val="28"/>
        </w:rPr>
      </w:pPr>
      <w:r w:rsidRPr="00CC107E">
        <w:rPr>
          <w:sz w:val="28"/>
          <w:szCs w:val="28"/>
        </w:rPr>
        <w:t>За результатами розгля</w:t>
      </w:r>
      <w:r>
        <w:rPr>
          <w:sz w:val="28"/>
          <w:szCs w:val="28"/>
        </w:rPr>
        <w:t>ду на своєму засіданні</w:t>
      </w:r>
      <w:r w:rsidR="00E57FC7">
        <w:rPr>
          <w:sz w:val="28"/>
          <w:szCs w:val="28"/>
        </w:rPr>
        <w:t xml:space="preserve"> 22</w:t>
      </w:r>
      <w:r>
        <w:rPr>
          <w:sz w:val="28"/>
          <w:szCs w:val="28"/>
        </w:rPr>
        <w:t xml:space="preserve"> березня</w:t>
      </w:r>
      <w:r w:rsidRPr="00CC107E">
        <w:rPr>
          <w:sz w:val="28"/>
          <w:szCs w:val="28"/>
        </w:rPr>
        <w:t xml:space="preserve"> 2018 року (Протокол № </w:t>
      </w:r>
      <w:r>
        <w:rPr>
          <w:sz w:val="28"/>
          <w:szCs w:val="28"/>
        </w:rPr>
        <w:t>115</w:t>
      </w:r>
      <w:r w:rsidRPr="00CC107E">
        <w:rPr>
          <w:sz w:val="28"/>
          <w:szCs w:val="28"/>
        </w:rPr>
        <w:t xml:space="preserve">) Комітет у закордонних справах ухвалив рішення рекомендувати Верховній Раді України прийняти згаданий проект </w:t>
      </w:r>
      <w:r w:rsidR="00B242D3">
        <w:rPr>
          <w:sz w:val="28"/>
          <w:szCs w:val="28"/>
        </w:rPr>
        <w:t xml:space="preserve">Постанови </w:t>
      </w:r>
      <w:r w:rsidR="00715AFC">
        <w:rPr>
          <w:sz w:val="28"/>
          <w:szCs w:val="28"/>
        </w:rPr>
        <w:t xml:space="preserve">за основу і в цілому та затвердити текст </w:t>
      </w:r>
      <w:r w:rsidR="00715AFC" w:rsidRPr="00715AFC">
        <w:rPr>
          <w:sz w:val="28"/>
          <w:szCs w:val="28"/>
        </w:rPr>
        <w:t>Звернення Верховної Ради України до Організації Об'єднаних Націй щодо врахування окремих пропозицій при прийнятті Політичної Декларації з питань туберкульозу для Наради високого рівня з туберкульозу Генеральної Асамблеї ООН</w:t>
      </w:r>
      <w:r w:rsidR="00715AFC">
        <w:rPr>
          <w:sz w:val="28"/>
          <w:szCs w:val="28"/>
        </w:rPr>
        <w:t>.</w:t>
      </w:r>
    </w:p>
    <w:p w:rsidR="006A66C1" w:rsidRDefault="006A66C1" w:rsidP="00715AFC">
      <w:pPr>
        <w:ind w:firstLine="851"/>
        <w:jc w:val="both"/>
        <w:rPr>
          <w:lang w:val="uk-UA"/>
        </w:rPr>
      </w:pPr>
      <w:r w:rsidRPr="009D7CF1">
        <w:rPr>
          <w:lang w:val="uk-UA"/>
        </w:rPr>
        <w:t xml:space="preserve">Доповідачем з цього питання визначено </w:t>
      </w:r>
      <w:r w:rsidR="006452AF">
        <w:rPr>
          <w:lang w:val="uk-UA"/>
        </w:rPr>
        <w:t>народного депутата України-</w:t>
      </w:r>
      <w:proofErr w:type="spellStart"/>
      <w:r w:rsidR="006452AF">
        <w:rPr>
          <w:lang w:val="uk-UA"/>
        </w:rPr>
        <w:t>Кіраля</w:t>
      </w:r>
      <w:proofErr w:type="spellEnd"/>
      <w:r w:rsidR="006452AF">
        <w:rPr>
          <w:lang w:val="uk-UA"/>
        </w:rPr>
        <w:t xml:space="preserve"> Сергія Івановича</w:t>
      </w:r>
      <w:r w:rsidRPr="009D7CF1">
        <w:rPr>
          <w:lang w:val="uk-UA"/>
        </w:rPr>
        <w:t xml:space="preserve">, співдоповідачем – </w:t>
      </w:r>
      <w:r>
        <w:rPr>
          <w:lang w:val="uk-UA"/>
        </w:rPr>
        <w:t xml:space="preserve">Голову Комітету </w:t>
      </w:r>
      <w:proofErr w:type="spellStart"/>
      <w:r>
        <w:rPr>
          <w:lang w:val="uk-UA"/>
        </w:rPr>
        <w:t>Гопко</w:t>
      </w:r>
      <w:proofErr w:type="spellEnd"/>
      <w:r>
        <w:rPr>
          <w:lang w:val="uk-UA"/>
        </w:rPr>
        <w:t xml:space="preserve"> Ганну Миколаївну. </w:t>
      </w:r>
    </w:p>
    <w:p w:rsidR="008330B0" w:rsidRDefault="008330B0" w:rsidP="006A66C1">
      <w:pPr>
        <w:ind w:firstLine="851"/>
        <w:jc w:val="both"/>
        <w:rPr>
          <w:lang w:val="uk-UA"/>
        </w:rPr>
      </w:pPr>
    </w:p>
    <w:p w:rsidR="008330B0" w:rsidRDefault="008330B0" w:rsidP="006A66C1">
      <w:pPr>
        <w:ind w:firstLine="851"/>
        <w:jc w:val="both"/>
        <w:rPr>
          <w:lang w:val="uk-UA"/>
        </w:rPr>
      </w:pPr>
    </w:p>
    <w:p w:rsidR="008330B0" w:rsidRDefault="008330B0" w:rsidP="006A66C1">
      <w:pPr>
        <w:ind w:firstLine="851"/>
        <w:jc w:val="both"/>
        <w:rPr>
          <w:lang w:val="uk-UA"/>
        </w:rPr>
      </w:pPr>
    </w:p>
    <w:p w:rsidR="008330B0" w:rsidRPr="00DD17A0" w:rsidRDefault="008330B0" w:rsidP="008330B0">
      <w:pPr>
        <w:tabs>
          <w:tab w:val="left" w:pos="7740"/>
        </w:tabs>
        <w:ind w:firstLine="851"/>
        <w:jc w:val="both"/>
        <w:rPr>
          <w:lang w:val="uk-UA"/>
        </w:rPr>
      </w:pPr>
      <w:r w:rsidRPr="005A4ACA">
        <w:rPr>
          <w:lang w:val="uk-UA"/>
        </w:rPr>
        <w:t xml:space="preserve">Голова Комітету                                                                </w:t>
      </w:r>
      <w:r>
        <w:rPr>
          <w:lang w:val="uk-UA"/>
        </w:rPr>
        <w:t xml:space="preserve">         </w:t>
      </w:r>
      <w:r w:rsidRPr="005A4ACA">
        <w:rPr>
          <w:lang w:val="uk-UA"/>
        </w:rPr>
        <w:t xml:space="preserve"> </w:t>
      </w:r>
      <w:r>
        <w:t xml:space="preserve">                </w:t>
      </w:r>
      <w:r w:rsidRPr="005A4ACA">
        <w:rPr>
          <w:lang w:val="uk-UA"/>
        </w:rPr>
        <w:t xml:space="preserve"> </w:t>
      </w:r>
      <w:r>
        <w:rPr>
          <w:lang w:val="uk-UA"/>
        </w:rPr>
        <w:t>Г.ГОПКО</w:t>
      </w:r>
    </w:p>
    <w:p w:rsidR="008330B0" w:rsidRDefault="008330B0" w:rsidP="008330B0">
      <w:pPr>
        <w:tabs>
          <w:tab w:val="left" w:pos="7034"/>
        </w:tabs>
        <w:ind w:left="7371"/>
      </w:pPr>
    </w:p>
    <w:p w:rsidR="008330B0" w:rsidRDefault="008330B0" w:rsidP="006A66C1">
      <w:pPr>
        <w:ind w:firstLine="851"/>
        <w:jc w:val="both"/>
        <w:rPr>
          <w:lang w:val="uk-UA"/>
        </w:rPr>
      </w:pPr>
    </w:p>
    <w:p w:rsidR="006A66C1" w:rsidRPr="00A728AD" w:rsidRDefault="006A66C1" w:rsidP="00A728AD">
      <w:pPr>
        <w:tabs>
          <w:tab w:val="left" w:pos="6435"/>
        </w:tabs>
        <w:jc w:val="both"/>
        <w:rPr>
          <w:lang w:val="uk-UA"/>
        </w:rPr>
      </w:pPr>
    </w:p>
    <w:sectPr w:rsidR="006A66C1" w:rsidRPr="00A728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32"/>
    <w:rsid w:val="00054B4D"/>
    <w:rsid w:val="00133F45"/>
    <w:rsid w:val="006452AF"/>
    <w:rsid w:val="006940EC"/>
    <w:rsid w:val="006A66C1"/>
    <w:rsid w:val="00715AFC"/>
    <w:rsid w:val="008330B0"/>
    <w:rsid w:val="00A728AD"/>
    <w:rsid w:val="00A85032"/>
    <w:rsid w:val="00B242D3"/>
    <w:rsid w:val="00BB5A39"/>
    <w:rsid w:val="00E02ED9"/>
    <w:rsid w:val="00E5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2219A"/>
  <w15:chartTrackingRefBased/>
  <w15:docId w15:val="{EA27D59E-CADF-4A3A-A1D5-2E17F088B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8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66C1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66C1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66C1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133F45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33F45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Попович Марина Павлівна</cp:lastModifiedBy>
  <cp:revision>4</cp:revision>
  <cp:lastPrinted>2018-03-23T07:58:00Z</cp:lastPrinted>
  <dcterms:created xsi:type="dcterms:W3CDTF">2018-03-22T12:25:00Z</dcterms:created>
  <dcterms:modified xsi:type="dcterms:W3CDTF">2018-03-23T08:18:00Z</dcterms:modified>
</cp:coreProperties>
</file>