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15ED" w:rsidRPr="005C3C8A" w:rsidRDefault="001E15ED" w:rsidP="001E15ED">
      <w:pPr>
        <w:ind w:firstLine="709"/>
        <w:jc w:val="right"/>
        <w:rPr>
          <w:b/>
          <w:bCs/>
          <w:i/>
          <w:iCs/>
          <w:spacing w:val="-4"/>
          <w:sz w:val="24"/>
          <w:szCs w:val="24"/>
          <w:lang w:val="uk-UA"/>
        </w:rPr>
      </w:pPr>
      <w:r w:rsidRPr="005C3C8A">
        <w:rPr>
          <w:b/>
          <w:bCs/>
          <w:i/>
          <w:iCs/>
          <w:spacing w:val="-4"/>
          <w:sz w:val="24"/>
          <w:szCs w:val="24"/>
          <w:lang w:val="uk-UA"/>
        </w:rPr>
        <w:t xml:space="preserve">До реєстр. № </w:t>
      </w:r>
      <w:r w:rsidR="005E5D85" w:rsidRPr="005E5D85">
        <w:rPr>
          <w:b/>
          <w:bCs/>
          <w:i/>
          <w:iCs/>
          <w:spacing w:val="-4"/>
          <w:sz w:val="24"/>
          <w:szCs w:val="24"/>
          <w:lang w:val="uk-UA"/>
        </w:rPr>
        <w:t>8206</w:t>
      </w:r>
      <w:r w:rsidR="005E5D85" w:rsidRPr="005E5D85">
        <w:rPr>
          <w:b/>
          <w:bCs/>
          <w:i/>
          <w:iCs/>
          <w:spacing w:val="-4"/>
          <w:sz w:val="24"/>
          <w:szCs w:val="24"/>
        </w:rPr>
        <w:t xml:space="preserve"> </w:t>
      </w:r>
      <w:proofErr w:type="spellStart"/>
      <w:r w:rsidR="005E5D85" w:rsidRPr="005E5D85">
        <w:rPr>
          <w:b/>
          <w:bCs/>
          <w:i/>
          <w:iCs/>
          <w:spacing w:val="-4"/>
          <w:sz w:val="24"/>
          <w:szCs w:val="24"/>
        </w:rPr>
        <w:t>від</w:t>
      </w:r>
      <w:proofErr w:type="spellEnd"/>
      <w:r w:rsidR="005E5D85" w:rsidRPr="005E5D85">
        <w:rPr>
          <w:b/>
          <w:bCs/>
          <w:i/>
          <w:iCs/>
          <w:spacing w:val="-4"/>
          <w:sz w:val="24"/>
          <w:szCs w:val="24"/>
        </w:rPr>
        <w:t xml:space="preserve"> 27.03.2018</w:t>
      </w:r>
      <w:r w:rsidR="005E5D85" w:rsidRPr="005E5D85">
        <w:rPr>
          <w:b/>
          <w:bCs/>
          <w:i/>
          <w:iCs/>
          <w:spacing w:val="-4"/>
          <w:sz w:val="24"/>
          <w:szCs w:val="24"/>
          <w:lang w:val="uk-UA"/>
        </w:rPr>
        <w:t xml:space="preserve"> </w:t>
      </w:r>
      <w:r w:rsidRPr="005C3C8A">
        <w:rPr>
          <w:b/>
          <w:bCs/>
          <w:i/>
          <w:iCs/>
          <w:spacing w:val="-4"/>
          <w:sz w:val="24"/>
          <w:szCs w:val="24"/>
          <w:lang w:val="uk-UA"/>
        </w:rPr>
        <w:t>р.</w:t>
      </w:r>
    </w:p>
    <w:p w:rsidR="001E15ED" w:rsidRDefault="001E15ED" w:rsidP="001E15ED">
      <w:pPr>
        <w:ind w:firstLine="709"/>
        <w:jc w:val="right"/>
        <w:rPr>
          <w:spacing w:val="-4"/>
          <w:sz w:val="28"/>
          <w:szCs w:val="28"/>
          <w:lang w:val="uk-UA"/>
        </w:rPr>
      </w:pPr>
    </w:p>
    <w:p w:rsidR="001E15ED" w:rsidRDefault="001E15ED" w:rsidP="001E15ED">
      <w:pPr>
        <w:ind w:firstLine="709"/>
        <w:jc w:val="right"/>
        <w:rPr>
          <w:spacing w:val="-4"/>
          <w:sz w:val="28"/>
          <w:szCs w:val="28"/>
          <w:lang w:val="uk-UA"/>
        </w:rPr>
      </w:pPr>
    </w:p>
    <w:p w:rsidR="001E15ED" w:rsidRDefault="001E15ED" w:rsidP="001E15ED">
      <w:pPr>
        <w:ind w:firstLine="709"/>
        <w:jc w:val="right"/>
        <w:rPr>
          <w:spacing w:val="-4"/>
          <w:sz w:val="28"/>
          <w:szCs w:val="28"/>
          <w:lang w:val="uk-UA"/>
        </w:rPr>
      </w:pPr>
    </w:p>
    <w:p w:rsidR="001E15ED" w:rsidRDefault="001E15ED" w:rsidP="001E15ED">
      <w:pPr>
        <w:ind w:firstLine="709"/>
        <w:jc w:val="right"/>
        <w:rPr>
          <w:spacing w:val="-4"/>
          <w:sz w:val="28"/>
          <w:szCs w:val="28"/>
          <w:lang w:val="uk-UA"/>
        </w:rPr>
      </w:pPr>
    </w:p>
    <w:p w:rsidR="001E15ED" w:rsidRDefault="001E15ED" w:rsidP="001E15ED">
      <w:pPr>
        <w:ind w:firstLine="709"/>
        <w:jc w:val="right"/>
        <w:rPr>
          <w:spacing w:val="-4"/>
          <w:sz w:val="28"/>
          <w:szCs w:val="28"/>
          <w:lang w:val="uk-UA"/>
        </w:rPr>
      </w:pPr>
    </w:p>
    <w:p w:rsidR="001E15ED" w:rsidRDefault="001E15ED" w:rsidP="001E15ED">
      <w:pPr>
        <w:ind w:firstLine="709"/>
        <w:jc w:val="right"/>
        <w:rPr>
          <w:spacing w:val="-4"/>
          <w:sz w:val="28"/>
          <w:szCs w:val="28"/>
          <w:lang w:val="uk-UA"/>
        </w:rPr>
      </w:pPr>
    </w:p>
    <w:p w:rsidR="001E15ED" w:rsidRDefault="001E15ED" w:rsidP="001E15ED">
      <w:pPr>
        <w:ind w:firstLine="709"/>
        <w:jc w:val="right"/>
        <w:rPr>
          <w:spacing w:val="-4"/>
          <w:sz w:val="28"/>
          <w:szCs w:val="28"/>
          <w:lang w:val="uk-UA"/>
        </w:rPr>
      </w:pPr>
    </w:p>
    <w:p w:rsidR="001E15ED" w:rsidRDefault="001E15ED" w:rsidP="001E15ED">
      <w:pPr>
        <w:ind w:firstLine="709"/>
        <w:jc w:val="right"/>
        <w:rPr>
          <w:spacing w:val="-4"/>
          <w:sz w:val="28"/>
          <w:szCs w:val="28"/>
          <w:lang w:val="uk-UA"/>
        </w:rPr>
      </w:pPr>
    </w:p>
    <w:p w:rsidR="001E15ED" w:rsidRDefault="001E15ED" w:rsidP="001E15ED">
      <w:pPr>
        <w:ind w:firstLine="709"/>
        <w:jc w:val="right"/>
        <w:rPr>
          <w:spacing w:val="-4"/>
          <w:sz w:val="28"/>
          <w:szCs w:val="28"/>
          <w:lang w:val="uk-UA"/>
        </w:rPr>
      </w:pPr>
      <w:bookmarkStart w:id="0" w:name="_GoBack"/>
      <w:bookmarkEnd w:id="0"/>
    </w:p>
    <w:p w:rsidR="001E15ED" w:rsidRDefault="001E15ED" w:rsidP="001E15ED">
      <w:pPr>
        <w:ind w:firstLine="709"/>
        <w:jc w:val="right"/>
        <w:rPr>
          <w:spacing w:val="-4"/>
          <w:sz w:val="28"/>
          <w:szCs w:val="28"/>
          <w:lang w:val="uk-UA"/>
        </w:rPr>
      </w:pPr>
    </w:p>
    <w:p w:rsidR="001E15ED" w:rsidRPr="005C3C8A" w:rsidRDefault="001E15ED" w:rsidP="001E15ED">
      <w:pPr>
        <w:ind w:firstLine="709"/>
        <w:jc w:val="right"/>
        <w:rPr>
          <w:b/>
          <w:bCs/>
          <w:i/>
          <w:iCs/>
          <w:spacing w:val="-4"/>
          <w:sz w:val="28"/>
          <w:szCs w:val="28"/>
          <w:lang w:val="uk-UA"/>
        </w:rPr>
      </w:pPr>
      <w:r w:rsidRPr="005C3C8A">
        <w:rPr>
          <w:b/>
          <w:bCs/>
          <w:i/>
          <w:iCs/>
          <w:spacing w:val="-4"/>
          <w:sz w:val="28"/>
          <w:szCs w:val="28"/>
          <w:lang w:val="uk-UA"/>
        </w:rPr>
        <w:t>ВЕРХОВНА РАДА УКРАЇНИ</w:t>
      </w:r>
    </w:p>
    <w:p w:rsidR="001E15ED" w:rsidRPr="004F51DC" w:rsidRDefault="001E15ED" w:rsidP="001E15ED">
      <w:pPr>
        <w:ind w:firstLine="709"/>
        <w:jc w:val="both"/>
        <w:rPr>
          <w:i/>
          <w:iCs/>
          <w:spacing w:val="-4"/>
          <w:lang w:val="uk-UA"/>
        </w:rPr>
      </w:pPr>
    </w:p>
    <w:p w:rsidR="00AE5BBF" w:rsidRDefault="001E15ED" w:rsidP="00AE5BBF">
      <w:pPr>
        <w:ind w:firstLine="709"/>
        <w:jc w:val="both"/>
        <w:rPr>
          <w:spacing w:val="-4"/>
          <w:sz w:val="28"/>
          <w:szCs w:val="28"/>
          <w:lang w:val="uk-UA"/>
        </w:rPr>
      </w:pPr>
      <w:r w:rsidRPr="00801579">
        <w:rPr>
          <w:spacing w:val="-4"/>
          <w:sz w:val="28"/>
          <w:szCs w:val="28"/>
          <w:lang w:val="uk-UA"/>
        </w:rPr>
        <w:t>Комітет Верховної Ради України з питань законодавчого забезпечення правоохоронної діяльності розглянув на своєму засіданні</w:t>
      </w:r>
      <w:r>
        <w:rPr>
          <w:spacing w:val="-4"/>
          <w:sz w:val="28"/>
          <w:szCs w:val="28"/>
          <w:lang w:val="uk-UA"/>
        </w:rPr>
        <w:t xml:space="preserve"> </w:t>
      </w:r>
      <w:r w:rsidR="00F053E1">
        <w:rPr>
          <w:spacing w:val="-4"/>
          <w:sz w:val="28"/>
          <w:szCs w:val="28"/>
          <w:lang w:val="uk-UA"/>
        </w:rPr>
        <w:t>20</w:t>
      </w:r>
      <w:r>
        <w:rPr>
          <w:spacing w:val="-4"/>
          <w:sz w:val="28"/>
          <w:szCs w:val="28"/>
          <w:lang w:val="uk-UA"/>
        </w:rPr>
        <w:t xml:space="preserve"> </w:t>
      </w:r>
      <w:r w:rsidR="00E06C82">
        <w:rPr>
          <w:spacing w:val="-4"/>
          <w:sz w:val="28"/>
          <w:szCs w:val="28"/>
          <w:lang w:val="uk-UA"/>
        </w:rPr>
        <w:t>червня</w:t>
      </w:r>
      <w:r>
        <w:rPr>
          <w:spacing w:val="-4"/>
          <w:sz w:val="28"/>
          <w:szCs w:val="28"/>
          <w:lang w:val="uk-UA"/>
        </w:rPr>
        <w:t xml:space="preserve"> 2018 року (протокол </w:t>
      </w:r>
      <w:r w:rsidRPr="00F67A3F">
        <w:rPr>
          <w:spacing w:val="-4"/>
          <w:sz w:val="28"/>
          <w:szCs w:val="28"/>
          <w:lang w:val="uk-UA"/>
        </w:rPr>
        <w:t>№</w:t>
      </w:r>
      <w:r w:rsidR="00E06C82" w:rsidRPr="00F67A3F">
        <w:rPr>
          <w:spacing w:val="-4"/>
          <w:sz w:val="28"/>
          <w:szCs w:val="28"/>
          <w:lang w:val="uk-UA"/>
        </w:rPr>
        <w:t xml:space="preserve"> </w:t>
      </w:r>
      <w:r w:rsidR="00F67A3F" w:rsidRPr="00F67A3F">
        <w:rPr>
          <w:spacing w:val="-4"/>
          <w:sz w:val="28"/>
          <w:szCs w:val="28"/>
          <w:lang w:val="uk-UA"/>
        </w:rPr>
        <w:t>92</w:t>
      </w:r>
      <w:r w:rsidRPr="00F67A3F">
        <w:rPr>
          <w:spacing w:val="-4"/>
          <w:sz w:val="28"/>
          <w:szCs w:val="28"/>
          <w:lang w:val="uk-UA"/>
        </w:rPr>
        <w:t>) проект Закону</w:t>
      </w:r>
      <w:r w:rsidRPr="00380BE3">
        <w:rPr>
          <w:spacing w:val="-4"/>
          <w:sz w:val="28"/>
          <w:szCs w:val="28"/>
          <w:lang w:val="uk-UA"/>
        </w:rPr>
        <w:t xml:space="preserve"> України «</w:t>
      </w:r>
      <w:r w:rsidR="009D7948">
        <w:rPr>
          <w:spacing w:val="-4"/>
          <w:sz w:val="28"/>
          <w:szCs w:val="28"/>
          <w:lang w:val="uk-UA"/>
        </w:rPr>
        <w:t>П</w:t>
      </w:r>
      <w:r w:rsidR="00E06C82" w:rsidRPr="00E06C82">
        <w:rPr>
          <w:spacing w:val="-4"/>
          <w:sz w:val="28"/>
          <w:szCs w:val="28"/>
          <w:lang w:val="uk-UA"/>
        </w:rPr>
        <w:t>ро</w:t>
      </w:r>
      <w:r w:rsidR="00A226E4" w:rsidRPr="00A226E4">
        <w:rPr>
          <w:spacing w:val="-4"/>
          <w:sz w:val="28"/>
          <w:szCs w:val="28"/>
          <w:lang w:val="uk-UA"/>
        </w:rPr>
        <w:t xml:space="preserve"> внесення змін до деяких законодавчих актів України щодо удосконалення окремих положень з питань охорони громадського порядку і державного кордону</w:t>
      </w:r>
      <w:r>
        <w:rPr>
          <w:spacing w:val="-4"/>
          <w:sz w:val="28"/>
          <w:szCs w:val="28"/>
          <w:lang w:val="uk-UA"/>
        </w:rPr>
        <w:t>» (реєстр. </w:t>
      </w:r>
      <w:r w:rsidRPr="0079763D">
        <w:rPr>
          <w:b/>
          <w:spacing w:val="-4"/>
          <w:sz w:val="28"/>
          <w:szCs w:val="28"/>
          <w:lang w:val="uk-UA"/>
        </w:rPr>
        <w:t xml:space="preserve">№ </w:t>
      </w:r>
      <w:r w:rsidR="00A226E4">
        <w:rPr>
          <w:b/>
          <w:spacing w:val="-4"/>
          <w:sz w:val="28"/>
          <w:szCs w:val="28"/>
          <w:lang w:val="uk-UA"/>
        </w:rPr>
        <w:t>8206</w:t>
      </w:r>
      <w:r w:rsidR="00F67A3F">
        <w:rPr>
          <w:spacing w:val="-4"/>
          <w:sz w:val="28"/>
          <w:szCs w:val="28"/>
          <w:lang w:val="uk-UA"/>
        </w:rPr>
        <w:t>), поданий</w:t>
      </w:r>
      <w:r w:rsidR="00F67A3F" w:rsidRPr="00F67A3F">
        <w:rPr>
          <w:spacing w:val="-4"/>
          <w:sz w:val="28"/>
          <w:szCs w:val="28"/>
        </w:rPr>
        <w:t xml:space="preserve"> </w:t>
      </w:r>
      <w:r w:rsidR="00AE5BBF" w:rsidRPr="00AE5BBF">
        <w:rPr>
          <w:spacing w:val="-4"/>
          <w:sz w:val="28"/>
          <w:szCs w:val="28"/>
          <w:lang w:val="uk-UA"/>
        </w:rPr>
        <w:t xml:space="preserve">народними депутатами України </w:t>
      </w:r>
      <w:proofErr w:type="spellStart"/>
      <w:r w:rsidR="00AE5BBF" w:rsidRPr="00AE5BBF">
        <w:rPr>
          <w:spacing w:val="-4"/>
          <w:sz w:val="28"/>
          <w:szCs w:val="28"/>
          <w:lang w:val="uk-UA"/>
        </w:rPr>
        <w:t>Найємом</w:t>
      </w:r>
      <w:proofErr w:type="spellEnd"/>
      <w:r w:rsidR="00AE5BBF" w:rsidRPr="00AE5BBF">
        <w:rPr>
          <w:spacing w:val="-4"/>
          <w:sz w:val="28"/>
          <w:szCs w:val="28"/>
          <w:lang w:val="uk-UA"/>
        </w:rPr>
        <w:t xml:space="preserve"> М., Паламарчуком М. П. та іншими народними депутатами України.</w:t>
      </w:r>
    </w:p>
    <w:p w:rsidR="00642F1E" w:rsidRPr="00642F1E" w:rsidRDefault="001E15ED" w:rsidP="00642F1E">
      <w:pPr>
        <w:ind w:firstLine="709"/>
        <w:jc w:val="both"/>
        <w:rPr>
          <w:bCs/>
          <w:spacing w:val="-4"/>
          <w:sz w:val="28"/>
          <w:szCs w:val="28"/>
          <w:lang w:val="uk-UA"/>
        </w:rPr>
      </w:pPr>
      <w:r w:rsidRPr="00380BE3">
        <w:rPr>
          <w:spacing w:val="-4"/>
          <w:sz w:val="28"/>
          <w:szCs w:val="28"/>
          <w:lang w:val="uk-UA"/>
        </w:rPr>
        <w:t xml:space="preserve">Метою законопроекту є </w:t>
      </w:r>
      <w:r w:rsidR="00642F1E" w:rsidRPr="00642F1E">
        <w:rPr>
          <w:bCs/>
          <w:spacing w:val="-4"/>
          <w:sz w:val="28"/>
          <w:szCs w:val="28"/>
          <w:lang w:val="uk-UA"/>
        </w:rPr>
        <w:t xml:space="preserve">впровадження оптимальної форми взаємодії громадськості та органів Національної поліції </w:t>
      </w:r>
      <w:r w:rsidR="00370C83">
        <w:rPr>
          <w:bCs/>
          <w:spacing w:val="-4"/>
          <w:sz w:val="28"/>
          <w:szCs w:val="28"/>
          <w:lang w:val="uk-UA"/>
        </w:rPr>
        <w:t xml:space="preserve">України </w:t>
      </w:r>
      <w:r w:rsidR="00642F1E" w:rsidRPr="00642F1E">
        <w:rPr>
          <w:bCs/>
          <w:spacing w:val="-4"/>
          <w:sz w:val="28"/>
          <w:szCs w:val="28"/>
          <w:lang w:val="uk-UA"/>
        </w:rPr>
        <w:t>і підрозділів Державної прикордонної служби України під час здійснення охорони громадсько</w:t>
      </w:r>
      <w:r w:rsidR="00642F1E">
        <w:rPr>
          <w:bCs/>
          <w:spacing w:val="-4"/>
          <w:sz w:val="28"/>
          <w:szCs w:val="28"/>
          <w:lang w:val="uk-UA"/>
        </w:rPr>
        <w:t>го порядку і державного кордону</w:t>
      </w:r>
      <w:r w:rsidR="00642F1E" w:rsidRPr="00642F1E">
        <w:rPr>
          <w:bCs/>
          <w:spacing w:val="-4"/>
          <w:sz w:val="28"/>
          <w:szCs w:val="28"/>
          <w:lang w:val="uk-UA"/>
        </w:rPr>
        <w:t>.</w:t>
      </w:r>
    </w:p>
    <w:p w:rsidR="00E06EAE" w:rsidRDefault="00E06EAE" w:rsidP="00513ADF">
      <w:pPr>
        <w:ind w:firstLine="709"/>
        <w:jc w:val="both"/>
        <w:rPr>
          <w:bCs/>
          <w:spacing w:val="-4"/>
          <w:sz w:val="28"/>
          <w:szCs w:val="28"/>
          <w:lang w:val="uk-UA"/>
        </w:rPr>
      </w:pPr>
      <w:r w:rsidRPr="00E06EAE">
        <w:rPr>
          <w:bCs/>
          <w:spacing w:val="-4"/>
          <w:sz w:val="28"/>
          <w:szCs w:val="28"/>
          <w:lang w:val="uk-UA"/>
        </w:rPr>
        <w:t>Задля реалізації зазначеної мети про</w:t>
      </w:r>
      <w:r>
        <w:rPr>
          <w:bCs/>
          <w:spacing w:val="-4"/>
          <w:sz w:val="28"/>
          <w:szCs w:val="28"/>
          <w:lang w:val="uk-UA"/>
        </w:rPr>
        <w:t>понуються внести зміни до</w:t>
      </w:r>
      <w:r w:rsidR="00F00968" w:rsidRPr="00222CF1">
        <w:rPr>
          <w:sz w:val="28"/>
          <w:szCs w:val="28"/>
          <w:lang w:val="uk-UA" w:eastAsia="zh-CN"/>
        </w:rPr>
        <w:t xml:space="preserve"> </w:t>
      </w:r>
      <w:r w:rsidR="00513ADF">
        <w:rPr>
          <w:sz w:val="28"/>
          <w:szCs w:val="28"/>
          <w:lang w:val="uk-UA" w:eastAsia="zh-CN"/>
        </w:rPr>
        <w:t>Кодексу</w:t>
      </w:r>
      <w:r w:rsidR="00642F1E">
        <w:rPr>
          <w:sz w:val="28"/>
          <w:szCs w:val="28"/>
          <w:lang w:val="uk-UA" w:eastAsia="zh-CN"/>
        </w:rPr>
        <w:t xml:space="preserve"> України про адміністративні правопорушення </w:t>
      </w:r>
      <w:r w:rsidR="00513ADF">
        <w:rPr>
          <w:sz w:val="28"/>
          <w:szCs w:val="28"/>
          <w:lang w:val="uk-UA" w:eastAsia="zh-CN"/>
        </w:rPr>
        <w:t xml:space="preserve">та </w:t>
      </w:r>
      <w:r w:rsidR="00F00968">
        <w:rPr>
          <w:bCs/>
          <w:spacing w:val="-4"/>
          <w:sz w:val="28"/>
          <w:szCs w:val="28"/>
          <w:lang w:val="uk-UA"/>
        </w:rPr>
        <w:t>З</w:t>
      </w:r>
      <w:r>
        <w:rPr>
          <w:bCs/>
          <w:spacing w:val="-4"/>
          <w:sz w:val="28"/>
          <w:szCs w:val="28"/>
          <w:lang w:val="uk-UA"/>
        </w:rPr>
        <w:t>акону</w:t>
      </w:r>
      <w:r w:rsidRPr="00E06EAE">
        <w:rPr>
          <w:bCs/>
          <w:spacing w:val="-4"/>
          <w:sz w:val="28"/>
          <w:szCs w:val="28"/>
          <w:lang w:val="uk-UA"/>
        </w:rPr>
        <w:t xml:space="preserve"> України «</w:t>
      </w:r>
      <w:r w:rsidR="00513ADF" w:rsidRPr="00513ADF">
        <w:rPr>
          <w:bCs/>
          <w:spacing w:val="-4"/>
          <w:sz w:val="28"/>
          <w:szCs w:val="28"/>
          <w:lang w:val="uk-UA"/>
        </w:rPr>
        <w:t>Про участь громадян в охороні громадського порядку</w:t>
      </w:r>
      <w:r w:rsidRPr="00E06EAE">
        <w:rPr>
          <w:bCs/>
          <w:spacing w:val="-4"/>
          <w:sz w:val="28"/>
          <w:szCs w:val="28"/>
          <w:lang w:val="uk-UA"/>
        </w:rPr>
        <w:t>»</w:t>
      </w:r>
      <w:r w:rsidR="00252304">
        <w:rPr>
          <w:bCs/>
          <w:spacing w:val="-4"/>
          <w:sz w:val="28"/>
          <w:szCs w:val="28"/>
          <w:lang w:val="uk-UA"/>
        </w:rPr>
        <w:t>,</w:t>
      </w:r>
      <w:r w:rsidRPr="00E06EAE">
        <w:rPr>
          <w:bCs/>
          <w:spacing w:val="-4"/>
          <w:sz w:val="28"/>
          <w:szCs w:val="28"/>
          <w:lang w:val="uk-UA"/>
        </w:rPr>
        <w:t xml:space="preserve"> якими зокрема: </w:t>
      </w:r>
    </w:p>
    <w:p w:rsidR="00513ADF" w:rsidRPr="00513ADF" w:rsidRDefault="00513ADF" w:rsidP="00513ADF">
      <w:pPr>
        <w:autoSpaceDE/>
        <w:autoSpaceDN/>
        <w:ind w:firstLine="709"/>
        <w:jc w:val="both"/>
        <w:rPr>
          <w:rFonts w:eastAsia="MS Mincho"/>
          <w:sz w:val="28"/>
          <w:szCs w:val="28"/>
          <w:lang w:val="uk-UA"/>
        </w:rPr>
      </w:pPr>
      <w:r w:rsidRPr="00513ADF">
        <w:rPr>
          <w:rFonts w:eastAsia="MS Mincho"/>
          <w:sz w:val="28"/>
          <w:szCs w:val="28"/>
          <w:lang w:val="uk-UA"/>
        </w:rPr>
        <w:t>виключ</w:t>
      </w:r>
      <w:r>
        <w:rPr>
          <w:rFonts w:eastAsia="MS Mincho"/>
          <w:sz w:val="28"/>
          <w:szCs w:val="28"/>
          <w:lang w:val="uk-UA"/>
        </w:rPr>
        <w:t>ається</w:t>
      </w:r>
      <w:r w:rsidRPr="00513ADF">
        <w:rPr>
          <w:rFonts w:eastAsia="MS Mincho"/>
          <w:sz w:val="28"/>
          <w:szCs w:val="28"/>
          <w:lang w:val="uk-UA"/>
        </w:rPr>
        <w:t xml:space="preserve"> абзац 2 статті 1 Закону України «Про участь громадян в охороні громадського порядку», що визначає форми, у яких створюються громадські формування з охорони громадського порядку і державного кордону;</w:t>
      </w:r>
    </w:p>
    <w:p w:rsidR="00513ADF" w:rsidRPr="00513ADF" w:rsidRDefault="00513ADF" w:rsidP="00513ADF">
      <w:pPr>
        <w:autoSpaceDE/>
        <w:autoSpaceDN/>
        <w:ind w:firstLine="709"/>
        <w:jc w:val="both"/>
        <w:rPr>
          <w:rFonts w:eastAsia="MS Mincho"/>
          <w:sz w:val="28"/>
          <w:szCs w:val="28"/>
          <w:lang w:val="uk-UA"/>
        </w:rPr>
      </w:pPr>
      <w:r w:rsidRPr="00513ADF">
        <w:rPr>
          <w:rFonts w:eastAsia="MS Mincho"/>
          <w:sz w:val="28"/>
          <w:szCs w:val="28"/>
          <w:lang w:val="uk-UA"/>
        </w:rPr>
        <w:t>розшир</w:t>
      </w:r>
      <w:r>
        <w:rPr>
          <w:rFonts w:eastAsia="MS Mincho"/>
          <w:sz w:val="28"/>
          <w:szCs w:val="28"/>
          <w:lang w:val="uk-UA"/>
        </w:rPr>
        <w:t>юються</w:t>
      </w:r>
      <w:r w:rsidRPr="00513ADF">
        <w:rPr>
          <w:rFonts w:eastAsia="MS Mincho"/>
          <w:sz w:val="28"/>
          <w:szCs w:val="28"/>
          <w:lang w:val="uk-UA"/>
        </w:rPr>
        <w:t xml:space="preserve"> підстав</w:t>
      </w:r>
      <w:r>
        <w:rPr>
          <w:rFonts w:eastAsia="MS Mincho"/>
          <w:sz w:val="28"/>
          <w:szCs w:val="28"/>
          <w:lang w:val="uk-UA"/>
        </w:rPr>
        <w:t>и</w:t>
      </w:r>
      <w:r w:rsidRPr="00513ADF">
        <w:rPr>
          <w:rFonts w:eastAsia="MS Mincho"/>
          <w:sz w:val="28"/>
          <w:szCs w:val="28"/>
          <w:lang w:val="uk-UA"/>
        </w:rPr>
        <w:t xml:space="preserve"> для примусового розпуску громадських формувань;</w:t>
      </w:r>
    </w:p>
    <w:p w:rsidR="00513ADF" w:rsidRPr="00513ADF" w:rsidRDefault="00513ADF" w:rsidP="00513ADF">
      <w:pPr>
        <w:autoSpaceDE/>
        <w:autoSpaceDN/>
        <w:ind w:firstLine="709"/>
        <w:jc w:val="both"/>
        <w:rPr>
          <w:rFonts w:eastAsia="MS Mincho"/>
          <w:sz w:val="28"/>
          <w:szCs w:val="28"/>
          <w:lang w:val="uk-UA"/>
        </w:rPr>
      </w:pPr>
      <w:r w:rsidRPr="00513ADF">
        <w:rPr>
          <w:rFonts w:eastAsia="MS Mincho"/>
          <w:sz w:val="28"/>
          <w:szCs w:val="28"/>
          <w:lang w:val="uk-UA"/>
        </w:rPr>
        <w:t>встановлюється можливість здійснення діяльності з охорони громадського порядку і державного кордону громадськими формуваннями лише за присутності та під контролем уповноважених осіб;</w:t>
      </w:r>
    </w:p>
    <w:p w:rsidR="00513ADF" w:rsidRPr="00513ADF" w:rsidRDefault="00513ADF" w:rsidP="00513ADF">
      <w:pPr>
        <w:autoSpaceDE/>
        <w:autoSpaceDN/>
        <w:ind w:firstLine="709"/>
        <w:jc w:val="both"/>
        <w:rPr>
          <w:rFonts w:eastAsia="MS Mincho"/>
          <w:sz w:val="28"/>
          <w:szCs w:val="28"/>
          <w:lang w:val="uk-UA"/>
        </w:rPr>
      </w:pPr>
      <w:r w:rsidRPr="00513ADF">
        <w:rPr>
          <w:rFonts w:eastAsia="MS Mincho"/>
          <w:sz w:val="28"/>
          <w:szCs w:val="28"/>
          <w:lang w:val="uk-UA"/>
        </w:rPr>
        <w:t>передбачається проведення перевірки на відповідність вимогам, визначеним законом до членів громадських формувань;</w:t>
      </w:r>
    </w:p>
    <w:p w:rsidR="00513ADF" w:rsidRPr="00513ADF" w:rsidRDefault="00513ADF" w:rsidP="00513ADF">
      <w:pPr>
        <w:autoSpaceDE/>
        <w:autoSpaceDN/>
        <w:ind w:firstLine="709"/>
        <w:jc w:val="both"/>
        <w:rPr>
          <w:rFonts w:eastAsia="MS Mincho"/>
          <w:sz w:val="28"/>
          <w:szCs w:val="28"/>
          <w:lang w:val="uk-UA"/>
        </w:rPr>
      </w:pPr>
      <w:r w:rsidRPr="00513ADF">
        <w:rPr>
          <w:rFonts w:eastAsia="MS Mincho"/>
          <w:sz w:val="28"/>
          <w:szCs w:val="28"/>
          <w:lang w:val="uk-UA"/>
        </w:rPr>
        <w:t>обмежуються повноваження членів громадських формувань;</w:t>
      </w:r>
    </w:p>
    <w:p w:rsidR="00513ADF" w:rsidRPr="00513ADF" w:rsidRDefault="00513ADF" w:rsidP="00D97B3B">
      <w:pPr>
        <w:autoSpaceDE/>
        <w:autoSpaceDN/>
        <w:ind w:firstLine="709"/>
        <w:jc w:val="both"/>
        <w:rPr>
          <w:rFonts w:eastAsia="MS Mincho"/>
          <w:sz w:val="28"/>
          <w:szCs w:val="28"/>
          <w:lang w:val="uk-UA"/>
        </w:rPr>
      </w:pPr>
      <w:r w:rsidRPr="00513ADF">
        <w:rPr>
          <w:rFonts w:eastAsia="MS Mincho"/>
          <w:sz w:val="28"/>
          <w:szCs w:val="28"/>
          <w:lang w:val="uk-UA"/>
        </w:rPr>
        <w:t xml:space="preserve">обмежується можливість членам громадських формувань використовувати спеціальні засоби під час діяльності з охорони громадського порядку і державного кордону. </w:t>
      </w:r>
    </w:p>
    <w:p w:rsidR="00513ADF" w:rsidRDefault="00513ADF" w:rsidP="00D97B3B">
      <w:pPr>
        <w:autoSpaceDE/>
        <w:autoSpaceDN/>
        <w:ind w:firstLine="709"/>
        <w:jc w:val="both"/>
        <w:rPr>
          <w:rFonts w:eastAsia="MS Mincho"/>
          <w:sz w:val="28"/>
          <w:szCs w:val="28"/>
          <w:lang w:val="uk-UA"/>
        </w:rPr>
      </w:pPr>
      <w:r w:rsidRPr="00513ADF">
        <w:rPr>
          <w:rFonts w:eastAsia="MS Mincho"/>
          <w:sz w:val="28"/>
          <w:szCs w:val="28"/>
          <w:lang w:val="uk-UA"/>
        </w:rPr>
        <w:t>регламентується порядок здійснення контролю за діяльністю  громадських формувань та встановлюються обмеження щодо дж</w:t>
      </w:r>
      <w:r>
        <w:rPr>
          <w:rFonts w:eastAsia="MS Mincho"/>
          <w:sz w:val="28"/>
          <w:szCs w:val="28"/>
          <w:lang w:val="uk-UA"/>
        </w:rPr>
        <w:t>ерел фінансування їх діяльності;</w:t>
      </w:r>
    </w:p>
    <w:p w:rsidR="00F163BD" w:rsidRDefault="009D7948" w:rsidP="00F163BD">
      <w:pPr>
        <w:suppressAutoHyphens/>
        <w:ind w:firstLine="851"/>
        <w:jc w:val="both"/>
        <w:rPr>
          <w:rFonts w:eastAsia="MS Mincho"/>
          <w:sz w:val="28"/>
          <w:szCs w:val="28"/>
          <w:lang w:val="uk-UA"/>
        </w:rPr>
      </w:pPr>
      <w:r w:rsidRPr="00EC22BD">
        <w:rPr>
          <w:sz w:val="28"/>
          <w:szCs w:val="28"/>
          <w:lang w:val="uk-UA" w:eastAsia="zh-CN"/>
        </w:rPr>
        <w:t>Проаналізувавши та обговоривши положення проекту Закону, члени Комітету відмітили його актуальність</w:t>
      </w:r>
      <w:r w:rsidR="0048563B">
        <w:rPr>
          <w:sz w:val="28"/>
          <w:szCs w:val="28"/>
          <w:lang w:val="uk-UA" w:eastAsia="zh-CN"/>
        </w:rPr>
        <w:t>, оскільки</w:t>
      </w:r>
      <w:r w:rsidR="00961845">
        <w:rPr>
          <w:sz w:val="28"/>
          <w:szCs w:val="28"/>
          <w:lang w:val="uk-UA" w:eastAsia="zh-CN"/>
        </w:rPr>
        <w:t xml:space="preserve"> </w:t>
      </w:r>
      <w:r w:rsidR="00F163BD" w:rsidRPr="00F163BD">
        <w:rPr>
          <w:rFonts w:eastAsia="PMingLiU"/>
          <w:bCs/>
          <w:sz w:val="28"/>
          <w:szCs w:val="28"/>
          <w:lang w:val="uk-UA" w:eastAsia="ar-SA"/>
        </w:rPr>
        <w:t xml:space="preserve">запропоновані зміни </w:t>
      </w:r>
      <w:proofErr w:type="spellStart"/>
      <w:r w:rsidR="00F163BD" w:rsidRPr="00F163BD">
        <w:rPr>
          <w:rFonts w:eastAsia="PMingLiU"/>
          <w:bCs/>
          <w:sz w:val="28"/>
          <w:szCs w:val="28"/>
          <w:lang w:val="uk-UA" w:eastAsia="ar-SA"/>
        </w:rPr>
        <w:t>нададуть</w:t>
      </w:r>
      <w:proofErr w:type="spellEnd"/>
      <w:r w:rsidR="00F163BD" w:rsidRPr="00F163BD">
        <w:rPr>
          <w:rFonts w:eastAsia="PMingLiU"/>
          <w:bCs/>
          <w:sz w:val="28"/>
          <w:szCs w:val="28"/>
          <w:lang w:val="uk-UA" w:eastAsia="ar-SA"/>
        </w:rPr>
        <w:t xml:space="preserve"> можливість </w:t>
      </w:r>
      <w:r w:rsidR="00F163BD" w:rsidRPr="00F163BD">
        <w:rPr>
          <w:rFonts w:eastAsia="PMingLiU"/>
          <w:sz w:val="28"/>
          <w:szCs w:val="28"/>
          <w:lang w:val="uk-UA" w:eastAsia="ar-SA"/>
        </w:rPr>
        <w:t xml:space="preserve">оптимізувати діяльність з охорони громадського порядку і державного </w:t>
      </w:r>
      <w:r w:rsidR="00F163BD" w:rsidRPr="00F163BD">
        <w:rPr>
          <w:rFonts w:eastAsia="PMingLiU"/>
          <w:sz w:val="28"/>
          <w:szCs w:val="28"/>
          <w:lang w:val="uk-UA" w:eastAsia="ar-SA"/>
        </w:rPr>
        <w:lastRenderedPageBreak/>
        <w:t>кордону орган</w:t>
      </w:r>
      <w:r w:rsidR="00F67A3F">
        <w:rPr>
          <w:rFonts w:eastAsia="PMingLiU"/>
          <w:sz w:val="28"/>
          <w:szCs w:val="28"/>
          <w:lang w:val="uk-UA" w:eastAsia="ar-SA"/>
        </w:rPr>
        <w:t>ів</w:t>
      </w:r>
      <w:r w:rsidR="00F163BD" w:rsidRPr="00F163BD">
        <w:rPr>
          <w:rFonts w:eastAsia="PMingLiU"/>
          <w:sz w:val="28"/>
          <w:szCs w:val="28"/>
          <w:lang w:val="uk-UA" w:eastAsia="ar-SA"/>
        </w:rPr>
        <w:t xml:space="preserve"> </w:t>
      </w:r>
      <w:r w:rsidR="00F163BD" w:rsidRPr="00F163BD">
        <w:rPr>
          <w:rFonts w:eastAsia="PMingLiU"/>
          <w:bCs/>
          <w:sz w:val="28"/>
          <w:szCs w:val="28"/>
          <w:lang w:val="uk-UA" w:eastAsia="ar-SA"/>
        </w:rPr>
        <w:t>Національної поліції України і підрозділів Державної прикордонної служби України спільно з громадянами.</w:t>
      </w:r>
      <w:r w:rsidR="00F163BD">
        <w:rPr>
          <w:rFonts w:eastAsia="PMingLiU"/>
          <w:bCs/>
          <w:sz w:val="28"/>
          <w:szCs w:val="28"/>
          <w:lang w:val="uk-UA" w:eastAsia="ar-SA"/>
        </w:rPr>
        <w:t xml:space="preserve"> Також було </w:t>
      </w:r>
      <w:proofErr w:type="spellStart"/>
      <w:r w:rsidR="00F163BD">
        <w:rPr>
          <w:rFonts w:eastAsia="PMingLiU"/>
          <w:bCs/>
          <w:sz w:val="28"/>
          <w:szCs w:val="28"/>
          <w:lang w:val="uk-UA" w:eastAsia="ar-SA"/>
        </w:rPr>
        <w:t>відмічено</w:t>
      </w:r>
      <w:proofErr w:type="spellEnd"/>
      <w:r w:rsidR="00F163BD">
        <w:rPr>
          <w:rFonts w:eastAsia="PMingLiU"/>
          <w:bCs/>
          <w:sz w:val="28"/>
          <w:szCs w:val="28"/>
          <w:lang w:val="uk-UA" w:eastAsia="ar-SA"/>
        </w:rPr>
        <w:t xml:space="preserve">, що міжнародні партнери </w:t>
      </w:r>
      <w:r w:rsidR="00F163BD">
        <w:rPr>
          <w:sz w:val="28"/>
          <w:szCs w:val="28"/>
          <w:lang w:val="uk-UA"/>
        </w:rPr>
        <w:t xml:space="preserve">підтримують </w:t>
      </w:r>
      <w:r w:rsidR="00F163BD" w:rsidRPr="008A04DD">
        <w:rPr>
          <w:rFonts w:eastAsia="MS Mincho"/>
          <w:sz w:val="28"/>
          <w:szCs w:val="28"/>
          <w:lang w:val="uk-UA"/>
        </w:rPr>
        <w:t xml:space="preserve">ініціативу щодо вдосконалення правового регулювання діяльності громадських формувань в частині залучення їх до охорони громадського порядку </w:t>
      </w:r>
      <w:r w:rsidR="00F163BD" w:rsidRPr="00F163BD">
        <w:rPr>
          <w:rFonts w:eastAsia="MS Mincho"/>
          <w:sz w:val="28"/>
          <w:szCs w:val="28"/>
          <w:lang w:val="uk-UA"/>
        </w:rPr>
        <w:t>і державного кордону</w:t>
      </w:r>
      <w:r w:rsidR="00F163BD">
        <w:rPr>
          <w:rFonts w:eastAsia="MS Mincho"/>
          <w:sz w:val="28"/>
          <w:szCs w:val="28"/>
          <w:lang w:val="uk-UA"/>
        </w:rPr>
        <w:t xml:space="preserve"> задля приведення</w:t>
      </w:r>
      <w:r w:rsidR="00F163BD" w:rsidRPr="00F163BD">
        <w:rPr>
          <w:rFonts w:eastAsia="PMingLiU"/>
          <w:sz w:val="28"/>
          <w:szCs w:val="28"/>
          <w:lang w:val="uk-UA" w:eastAsia="ar-SA"/>
        </w:rPr>
        <w:t xml:space="preserve"> діюч</w:t>
      </w:r>
      <w:r w:rsidR="00F163BD">
        <w:rPr>
          <w:rFonts w:eastAsia="PMingLiU"/>
          <w:sz w:val="28"/>
          <w:szCs w:val="28"/>
          <w:lang w:val="uk-UA" w:eastAsia="ar-SA"/>
        </w:rPr>
        <w:t>ого</w:t>
      </w:r>
      <w:r w:rsidR="00F163BD" w:rsidRPr="00F163BD">
        <w:rPr>
          <w:rFonts w:eastAsia="PMingLiU"/>
          <w:sz w:val="28"/>
          <w:szCs w:val="28"/>
          <w:lang w:val="uk-UA" w:eastAsia="ar-SA"/>
        </w:rPr>
        <w:t xml:space="preserve"> законодавств</w:t>
      </w:r>
      <w:r w:rsidR="00F163BD">
        <w:rPr>
          <w:rFonts w:eastAsia="PMingLiU"/>
          <w:sz w:val="28"/>
          <w:szCs w:val="28"/>
          <w:lang w:val="uk-UA" w:eastAsia="ar-SA"/>
        </w:rPr>
        <w:t>а</w:t>
      </w:r>
      <w:r w:rsidR="00F163BD" w:rsidRPr="00F163BD">
        <w:rPr>
          <w:rFonts w:eastAsia="PMingLiU"/>
          <w:sz w:val="28"/>
          <w:szCs w:val="28"/>
          <w:lang w:val="uk-UA" w:eastAsia="ar-SA"/>
        </w:rPr>
        <w:t xml:space="preserve"> </w:t>
      </w:r>
      <w:r w:rsidR="00F163BD" w:rsidRPr="00F163BD">
        <w:rPr>
          <w:rFonts w:eastAsia="PMingLiU"/>
          <w:bCs/>
          <w:sz w:val="28"/>
          <w:szCs w:val="28"/>
          <w:lang w:val="uk-UA" w:eastAsia="ar-SA"/>
        </w:rPr>
        <w:t>до міжнародних стандартів та вимог часу.</w:t>
      </w:r>
    </w:p>
    <w:p w:rsidR="00F163BD" w:rsidRDefault="00EA4645" w:rsidP="001E15ED">
      <w:pPr>
        <w:ind w:firstLine="709"/>
        <w:jc w:val="both"/>
        <w:rPr>
          <w:spacing w:val="-4"/>
          <w:sz w:val="28"/>
          <w:szCs w:val="28"/>
          <w:lang w:val="uk-UA"/>
        </w:rPr>
      </w:pPr>
      <w:r w:rsidRPr="00E54935">
        <w:rPr>
          <w:spacing w:val="-4"/>
          <w:sz w:val="28"/>
          <w:szCs w:val="28"/>
          <w:lang w:val="uk-UA"/>
        </w:rPr>
        <w:t>Головне науково-експертне управління Апарату Верховної Ради України</w:t>
      </w:r>
      <w:r>
        <w:rPr>
          <w:spacing w:val="-4"/>
          <w:sz w:val="28"/>
          <w:szCs w:val="28"/>
          <w:lang w:val="uk-UA"/>
        </w:rPr>
        <w:t xml:space="preserve"> вважає, що </w:t>
      </w:r>
      <w:r w:rsidR="00F163BD" w:rsidRPr="00F163BD">
        <w:rPr>
          <w:spacing w:val="-4"/>
          <w:sz w:val="28"/>
          <w:szCs w:val="28"/>
          <w:lang w:val="uk-UA"/>
        </w:rPr>
        <w:t xml:space="preserve">за результатами розгляду у першому читанні законопроект </w:t>
      </w:r>
      <w:r w:rsidR="00F163BD">
        <w:rPr>
          <w:spacing w:val="-4"/>
          <w:sz w:val="28"/>
          <w:szCs w:val="28"/>
          <w:lang w:val="uk-UA"/>
        </w:rPr>
        <w:t xml:space="preserve">доцільно </w:t>
      </w:r>
      <w:r w:rsidR="00F163BD" w:rsidRPr="00F163BD">
        <w:rPr>
          <w:spacing w:val="-4"/>
          <w:sz w:val="28"/>
          <w:szCs w:val="28"/>
          <w:lang w:val="uk-UA"/>
        </w:rPr>
        <w:t>повернути суб’єктам права законодавчої ініціативи на доопрацювання</w:t>
      </w:r>
      <w:r w:rsidR="00F163BD">
        <w:rPr>
          <w:spacing w:val="-4"/>
          <w:sz w:val="28"/>
          <w:szCs w:val="28"/>
          <w:lang w:val="uk-UA"/>
        </w:rPr>
        <w:t>.</w:t>
      </w:r>
    </w:p>
    <w:p w:rsidR="001E15ED" w:rsidRPr="00B542F7" w:rsidRDefault="001E15ED" w:rsidP="001E15ED">
      <w:pPr>
        <w:ind w:firstLine="709"/>
        <w:jc w:val="both"/>
        <w:rPr>
          <w:spacing w:val="-4"/>
          <w:sz w:val="28"/>
          <w:szCs w:val="28"/>
          <w:lang w:val="uk-UA"/>
        </w:rPr>
      </w:pPr>
      <w:r w:rsidRPr="00B542F7">
        <w:rPr>
          <w:spacing w:val="-4"/>
          <w:sz w:val="28"/>
          <w:szCs w:val="28"/>
          <w:lang w:val="uk-UA"/>
        </w:rPr>
        <w:t xml:space="preserve">З огляду на </w:t>
      </w:r>
      <w:r w:rsidR="00F163BD">
        <w:rPr>
          <w:spacing w:val="-4"/>
          <w:sz w:val="28"/>
          <w:szCs w:val="28"/>
          <w:lang w:val="uk-UA"/>
        </w:rPr>
        <w:t>вищ</w:t>
      </w:r>
      <w:r w:rsidR="00F163BD" w:rsidRPr="00B542F7">
        <w:rPr>
          <w:spacing w:val="-4"/>
          <w:sz w:val="28"/>
          <w:szCs w:val="28"/>
          <w:lang w:val="uk-UA"/>
        </w:rPr>
        <w:t>езазначене</w:t>
      </w:r>
      <w:r w:rsidR="00F163BD">
        <w:rPr>
          <w:spacing w:val="-4"/>
          <w:sz w:val="28"/>
          <w:szCs w:val="28"/>
          <w:lang w:val="uk-UA"/>
        </w:rPr>
        <w:t xml:space="preserve"> та враховуючи актуальність запропонованих норм</w:t>
      </w:r>
      <w:r w:rsidRPr="00B542F7">
        <w:rPr>
          <w:spacing w:val="-4"/>
          <w:sz w:val="28"/>
          <w:szCs w:val="28"/>
          <w:lang w:val="uk-UA"/>
        </w:rPr>
        <w:t>, народні депутати України – члени Комітету ухвали</w:t>
      </w:r>
      <w:r>
        <w:rPr>
          <w:spacing w:val="-4"/>
          <w:sz w:val="28"/>
          <w:szCs w:val="28"/>
          <w:lang w:val="uk-UA"/>
        </w:rPr>
        <w:t>ли</w:t>
      </w:r>
      <w:r w:rsidRPr="00B542F7">
        <w:rPr>
          <w:spacing w:val="-4"/>
          <w:sz w:val="28"/>
          <w:szCs w:val="28"/>
          <w:lang w:val="uk-UA"/>
        </w:rPr>
        <w:t xml:space="preserve"> рішення рекомендувати Верховній Раді України за результатами розгляду </w:t>
      </w:r>
      <w:r>
        <w:rPr>
          <w:spacing w:val="-4"/>
          <w:sz w:val="28"/>
          <w:szCs w:val="28"/>
          <w:lang w:val="uk-UA"/>
        </w:rPr>
        <w:t>в</w:t>
      </w:r>
      <w:r w:rsidRPr="00B542F7">
        <w:rPr>
          <w:spacing w:val="-4"/>
          <w:sz w:val="28"/>
          <w:szCs w:val="28"/>
          <w:lang w:val="uk-UA"/>
        </w:rPr>
        <w:t xml:space="preserve"> першом</w:t>
      </w:r>
      <w:r w:rsidR="0048563B">
        <w:rPr>
          <w:spacing w:val="-4"/>
          <w:sz w:val="28"/>
          <w:szCs w:val="28"/>
          <w:lang w:val="uk-UA"/>
        </w:rPr>
        <w:t xml:space="preserve">у читанні </w:t>
      </w:r>
      <w:r w:rsidR="00F163BD" w:rsidRPr="00F163BD">
        <w:rPr>
          <w:spacing w:val="-4"/>
          <w:sz w:val="28"/>
          <w:szCs w:val="28"/>
          <w:lang w:val="uk-UA"/>
        </w:rPr>
        <w:t>проект Закону України «Про внесення змін до деяких законодавчих актів України щодо удосконалення окремих положень з питань охорони громадського порядку і державного кордону» (реєстр. </w:t>
      </w:r>
      <w:r w:rsidR="00F163BD" w:rsidRPr="00F67A3F">
        <w:rPr>
          <w:spacing w:val="-4"/>
          <w:sz w:val="28"/>
          <w:szCs w:val="28"/>
          <w:lang w:val="uk-UA"/>
        </w:rPr>
        <w:t>№ 8206</w:t>
      </w:r>
      <w:r w:rsidR="00F163BD" w:rsidRPr="00F163BD">
        <w:rPr>
          <w:spacing w:val="-4"/>
          <w:sz w:val="28"/>
          <w:szCs w:val="28"/>
          <w:lang w:val="uk-UA"/>
        </w:rPr>
        <w:t xml:space="preserve">), </w:t>
      </w:r>
      <w:r w:rsidRPr="00F67A3F">
        <w:rPr>
          <w:b/>
          <w:spacing w:val="-4"/>
          <w:sz w:val="28"/>
          <w:szCs w:val="28"/>
          <w:lang w:val="uk-UA"/>
        </w:rPr>
        <w:t>прийняти за основу.</w:t>
      </w:r>
    </w:p>
    <w:p w:rsidR="001E15ED" w:rsidRPr="009A6AC9" w:rsidRDefault="001E15ED" w:rsidP="001E15ED">
      <w:pPr>
        <w:ind w:firstLine="709"/>
        <w:jc w:val="both"/>
        <w:rPr>
          <w:spacing w:val="-4"/>
          <w:sz w:val="28"/>
          <w:szCs w:val="28"/>
          <w:lang w:val="uk-UA"/>
        </w:rPr>
      </w:pPr>
      <w:r w:rsidRPr="00DC7FA3">
        <w:rPr>
          <w:sz w:val="28"/>
          <w:szCs w:val="28"/>
          <w:lang w:val="uk-UA"/>
        </w:rPr>
        <w:t xml:space="preserve">Співдоповідачем на пленарному засіданні Верховної Ради України визначено Голову Комітету </w:t>
      </w:r>
      <w:r w:rsidRPr="00DC7FA3">
        <w:rPr>
          <w:spacing w:val="-4"/>
          <w:sz w:val="28"/>
          <w:szCs w:val="28"/>
          <w:lang w:val="uk-UA"/>
        </w:rPr>
        <w:t>з питань законодавчого забезпечення правоохоронної діяльності А.</w:t>
      </w:r>
      <w:r w:rsidR="00C8556F">
        <w:rPr>
          <w:spacing w:val="-4"/>
          <w:sz w:val="28"/>
          <w:szCs w:val="28"/>
          <w:lang w:val="uk-UA"/>
        </w:rPr>
        <w:t> </w:t>
      </w:r>
      <w:r w:rsidRPr="00DC7FA3">
        <w:rPr>
          <w:spacing w:val="-4"/>
          <w:sz w:val="28"/>
          <w:szCs w:val="28"/>
          <w:lang w:val="uk-UA"/>
        </w:rPr>
        <w:t>Кожем’якіна</w:t>
      </w:r>
      <w:r w:rsidR="00D719FD">
        <w:rPr>
          <w:spacing w:val="-4"/>
          <w:sz w:val="28"/>
          <w:szCs w:val="28"/>
          <w:lang w:val="uk-UA"/>
        </w:rPr>
        <w:t>.</w:t>
      </w:r>
    </w:p>
    <w:p w:rsidR="001E15ED" w:rsidRDefault="001E15ED" w:rsidP="001E15ED">
      <w:pPr>
        <w:ind w:firstLine="709"/>
        <w:jc w:val="both"/>
        <w:rPr>
          <w:bCs/>
          <w:color w:val="000000"/>
          <w:sz w:val="28"/>
          <w:szCs w:val="28"/>
          <w:lang w:val="uk-UA"/>
        </w:rPr>
      </w:pPr>
      <w:r w:rsidRPr="00B542F7">
        <w:rPr>
          <w:spacing w:val="-4"/>
          <w:sz w:val="28"/>
          <w:szCs w:val="28"/>
          <w:lang w:val="uk-UA"/>
        </w:rPr>
        <w:t>Проект постанови Верховної</w:t>
      </w:r>
      <w:r w:rsidRPr="00457403">
        <w:rPr>
          <w:bCs/>
          <w:color w:val="000000"/>
          <w:sz w:val="28"/>
          <w:szCs w:val="28"/>
          <w:lang w:val="uk-UA"/>
        </w:rPr>
        <w:t xml:space="preserve"> Ради України та необхідні матеріали додаються.</w:t>
      </w:r>
    </w:p>
    <w:p w:rsidR="001E15ED" w:rsidRDefault="001E15ED" w:rsidP="001E15ED">
      <w:pPr>
        <w:ind w:firstLine="709"/>
        <w:jc w:val="both"/>
        <w:rPr>
          <w:bCs/>
          <w:color w:val="000000"/>
          <w:sz w:val="28"/>
          <w:szCs w:val="28"/>
          <w:lang w:val="uk-UA"/>
        </w:rPr>
      </w:pPr>
      <w:r w:rsidRPr="00457403">
        <w:rPr>
          <w:bCs/>
          <w:color w:val="000000"/>
          <w:sz w:val="28"/>
          <w:szCs w:val="28"/>
          <w:lang w:val="uk-UA"/>
        </w:rPr>
        <w:t xml:space="preserve">Просимо розглянути. </w:t>
      </w:r>
    </w:p>
    <w:p w:rsidR="00F67A3F" w:rsidRPr="00F67A3F" w:rsidRDefault="00F67A3F" w:rsidP="001E15ED">
      <w:pPr>
        <w:ind w:firstLine="709"/>
        <w:jc w:val="both"/>
        <w:rPr>
          <w:bCs/>
          <w:color w:val="000000"/>
          <w:szCs w:val="28"/>
          <w:lang w:val="uk-UA"/>
        </w:rPr>
      </w:pPr>
    </w:p>
    <w:p w:rsidR="001E15ED" w:rsidRPr="00380BE3" w:rsidRDefault="001E15ED" w:rsidP="001E15ED">
      <w:pPr>
        <w:pStyle w:val="a3"/>
        <w:tabs>
          <w:tab w:val="left" w:pos="708"/>
        </w:tabs>
        <w:ind w:firstLine="720"/>
        <w:rPr>
          <w:lang w:val="uk-UA"/>
        </w:rPr>
      </w:pPr>
      <w:r w:rsidRPr="00457403">
        <w:rPr>
          <w:b/>
          <w:bCs/>
          <w:color w:val="000000"/>
          <w:sz w:val="28"/>
          <w:szCs w:val="28"/>
          <w:lang w:val="uk-UA"/>
        </w:rPr>
        <w:t xml:space="preserve">Голова Комітету                                                            </w:t>
      </w:r>
      <w:r>
        <w:rPr>
          <w:b/>
          <w:bCs/>
          <w:color w:val="000000"/>
          <w:sz w:val="28"/>
          <w:szCs w:val="28"/>
          <w:lang w:val="uk-UA"/>
        </w:rPr>
        <w:tab/>
      </w:r>
      <w:r>
        <w:rPr>
          <w:b/>
          <w:bCs/>
          <w:color w:val="000000"/>
          <w:sz w:val="28"/>
          <w:szCs w:val="28"/>
          <w:lang w:val="uk-UA"/>
        </w:rPr>
        <w:tab/>
        <w:t>А.</w:t>
      </w:r>
      <w:r w:rsidRPr="00457403">
        <w:rPr>
          <w:b/>
          <w:bCs/>
          <w:color w:val="000000"/>
          <w:sz w:val="28"/>
          <w:szCs w:val="28"/>
          <w:lang w:val="uk-UA"/>
        </w:rPr>
        <w:t xml:space="preserve"> Кожем’якін</w:t>
      </w:r>
      <w:r w:rsidRPr="003E1A03">
        <w:rPr>
          <w:b/>
          <w:bCs/>
          <w:color w:val="000000"/>
          <w:sz w:val="28"/>
          <w:szCs w:val="28"/>
          <w:lang w:val="uk-UA"/>
        </w:rPr>
        <w:t xml:space="preserve"> </w:t>
      </w:r>
    </w:p>
    <w:p w:rsidR="005E53BB" w:rsidRPr="00F00968" w:rsidRDefault="005E53BB"/>
    <w:sectPr w:rsidR="005E53BB" w:rsidRPr="00F00968" w:rsidSect="004F51DC">
      <w:pgSz w:w="11906" w:h="16838"/>
      <w:pgMar w:top="1134" w:right="707" w:bottom="993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265C6"/>
    <w:multiLevelType w:val="hybridMultilevel"/>
    <w:tmpl w:val="358EDA4C"/>
    <w:lvl w:ilvl="0" w:tplc="6BC02D8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5C4BF4"/>
    <w:multiLevelType w:val="hybridMultilevel"/>
    <w:tmpl w:val="77B28748"/>
    <w:lvl w:ilvl="0" w:tplc="05D2B6AC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69816FE"/>
    <w:multiLevelType w:val="hybridMultilevel"/>
    <w:tmpl w:val="66B6ABF0"/>
    <w:lvl w:ilvl="0" w:tplc="975AEC5E">
      <w:start w:val="3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525249B6"/>
    <w:multiLevelType w:val="hybridMultilevel"/>
    <w:tmpl w:val="AF2A6902"/>
    <w:lvl w:ilvl="0" w:tplc="0B146066">
      <w:start w:val="3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66CA1911"/>
    <w:multiLevelType w:val="hybridMultilevel"/>
    <w:tmpl w:val="3E023AEC"/>
    <w:lvl w:ilvl="0" w:tplc="F8B01446">
      <w:start w:val="3"/>
      <w:numFmt w:val="bullet"/>
      <w:lvlText w:val="-"/>
      <w:lvlJc w:val="left"/>
      <w:pPr>
        <w:ind w:left="115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5ED"/>
    <w:rsid w:val="00094ECE"/>
    <w:rsid w:val="00183B09"/>
    <w:rsid w:val="001A6A8F"/>
    <w:rsid w:val="001E15ED"/>
    <w:rsid w:val="00251271"/>
    <w:rsid w:val="00252304"/>
    <w:rsid w:val="002E5457"/>
    <w:rsid w:val="00313A1F"/>
    <w:rsid w:val="00347635"/>
    <w:rsid w:val="00370C83"/>
    <w:rsid w:val="0048563B"/>
    <w:rsid w:val="00513ADF"/>
    <w:rsid w:val="005C7BD1"/>
    <w:rsid w:val="005E53BB"/>
    <w:rsid w:val="005E5D85"/>
    <w:rsid w:val="00642F1E"/>
    <w:rsid w:val="00690152"/>
    <w:rsid w:val="008A04DD"/>
    <w:rsid w:val="008C344B"/>
    <w:rsid w:val="00940BC6"/>
    <w:rsid w:val="00961845"/>
    <w:rsid w:val="009D7948"/>
    <w:rsid w:val="00A226E4"/>
    <w:rsid w:val="00AE5BBF"/>
    <w:rsid w:val="00C202F3"/>
    <w:rsid w:val="00C711DB"/>
    <w:rsid w:val="00C8556F"/>
    <w:rsid w:val="00CA7083"/>
    <w:rsid w:val="00D719FD"/>
    <w:rsid w:val="00D97B3B"/>
    <w:rsid w:val="00E06C82"/>
    <w:rsid w:val="00E06EAE"/>
    <w:rsid w:val="00E427E7"/>
    <w:rsid w:val="00E54935"/>
    <w:rsid w:val="00EA4645"/>
    <w:rsid w:val="00F00968"/>
    <w:rsid w:val="00F053E1"/>
    <w:rsid w:val="00F06A64"/>
    <w:rsid w:val="00F163BD"/>
    <w:rsid w:val="00F67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126A3"/>
  <w15:chartTrackingRefBased/>
  <w15:docId w15:val="{326F2ECB-1DB7-46D3-8F62-7FFB7A874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15E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E15ED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a4">
    <w:name w:val="List Paragraph"/>
    <w:basedOn w:val="a"/>
    <w:uiPriority w:val="34"/>
    <w:qFormat/>
    <w:rsid w:val="00F06A6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163BD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163BD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2254</Words>
  <Characters>1285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Ільтьо Євгенія Сергіївна</dc:creator>
  <cp:keywords/>
  <dc:description/>
  <cp:lastModifiedBy>Баранець Володимир Анатолійович</cp:lastModifiedBy>
  <cp:revision>36</cp:revision>
  <cp:lastPrinted>2018-06-21T10:07:00Z</cp:lastPrinted>
  <dcterms:created xsi:type="dcterms:W3CDTF">2018-06-11T11:29:00Z</dcterms:created>
  <dcterms:modified xsi:type="dcterms:W3CDTF">2018-06-21T10:08:00Z</dcterms:modified>
</cp:coreProperties>
</file>