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F77" w:rsidRDefault="00306F77" w:rsidP="00306F77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306F77" w:rsidRDefault="00306F77" w:rsidP="00306F77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306F77" w:rsidRDefault="00A714F6" w:rsidP="00306F77">
      <w:pPr>
        <w:ind w:left="46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Капліним</w:t>
      </w:r>
      <w:proofErr w:type="spellEnd"/>
      <w:r>
        <w:rPr>
          <w:sz w:val="28"/>
          <w:szCs w:val="28"/>
        </w:rPr>
        <w:t xml:space="preserve"> С.М.</w:t>
      </w:r>
      <w:bookmarkStart w:id="0" w:name="_GoBack"/>
      <w:bookmarkEnd w:id="0"/>
      <w:r w:rsidR="00306F77">
        <w:rPr>
          <w:sz w:val="28"/>
          <w:szCs w:val="28"/>
        </w:rPr>
        <w:t xml:space="preserve"> та іншими</w:t>
      </w: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ПОСТАНОВА</w:t>
      </w:r>
    </w:p>
    <w:p w:rsidR="00306F77" w:rsidRDefault="00306F77" w:rsidP="00306F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 РАДИ  УКРАЇНИ</w:t>
      </w:r>
    </w:p>
    <w:p w:rsidR="00306F77" w:rsidRDefault="00306F77" w:rsidP="00306F77">
      <w:pPr>
        <w:jc w:val="center"/>
        <w:rPr>
          <w:sz w:val="28"/>
          <w:szCs w:val="28"/>
        </w:rPr>
      </w:pPr>
    </w:p>
    <w:p w:rsidR="00306F77" w:rsidRDefault="00306F77" w:rsidP="00306F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повернення на доопрацювання проекту Закону України </w:t>
      </w:r>
    </w:p>
    <w:p w:rsidR="00306F77" w:rsidRDefault="00306F77" w:rsidP="00306F77">
      <w:pPr>
        <w:jc w:val="center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 </w:t>
      </w:r>
      <w:r w:rsidRPr="00306F77">
        <w:rPr>
          <w:bCs/>
          <w:sz w:val="28"/>
          <w:szCs w:val="28"/>
        </w:rPr>
        <w:t>засади національної стратегії збільшення зарплат та пенсій, створення нових робочих місць на 2018 - 2019 роки (Національна стратегія зростання заробітних плат та пенсій, створення нових робочих місць)</w:t>
      </w:r>
    </w:p>
    <w:p w:rsidR="00306F77" w:rsidRDefault="00306F77" w:rsidP="00306F77">
      <w:pPr>
        <w:jc w:val="center"/>
        <w:outlineLvl w:val="2"/>
        <w:rPr>
          <w:sz w:val="28"/>
          <w:szCs w:val="28"/>
        </w:rPr>
      </w:pPr>
    </w:p>
    <w:p w:rsidR="00306F77" w:rsidRDefault="00306F77" w:rsidP="00306F77">
      <w:pPr>
        <w:jc w:val="both"/>
        <w:rPr>
          <w:sz w:val="28"/>
          <w:szCs w:val="28"/>
        </w:rPr>
      </w:pPr>
    </w:p>
    <w:p w:rsidR="00306F77" w:rsidRDefault="00306F77" w:rsidP="00306F7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Верховна Рада України  </w:t>
      </w:r>
      <w:r>
        <w:rPr>
          <w:b/>
          <w:sz w:val="28"/>
          <w:szCs w:val="28"/>
        </w:rPr>
        <w:t>п о с т а н о в л я є:</w:t>
      </w:r>
    </w:p>
    <w:p w:rsidR="00306F77" w:rsidRDefault="00306F77" w:rsidP="00306F77">
      <w:pPr>
        <w:jc w:val="both"/>
        <w:rPr>
          <w:sz w:val="28"/>
          <w:szCs w:val="28"/>
        </w:rPr>
      </w:pPr>
    </w:p>
    <w:p w:rsidR="00306F77" w:rsidRDefault="00306F77" w:rsidP="00306F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про </w:t>
      </w:r>
      <w:r w:rsidRPr="00306F77">
        <w:rPr>
          <w:sz w:val="28"/>
          <w:szCs w:val="28"/>
        </w:rPr>
        <w:t xml:space="preserve">засади національної стратегії збільшення зарплат та пенсій, створення нових робочих місць на 2018 - 2019 роки (Національна стратегія зростання заробітних плат та пенсій, створення нових робочих місць) </w:t>
      </w:r>
      <w:r>
        <w:rPr>
          <w:sz w:val="28"/>
          <w:szCs w:val="28"/>
        </w:rPr>
        <w:t xml:space="preserve">(реєстр. № 7352), поданий народним депутатом України </w:t>
      </w:r>
      <w:proofErr w:type="spellStart"/>
      <w:r>
        <w:rPr>
          <w:sz w:val="28"/>
          <w:szCs w:val="28"/>
        </w:rPr>
        <w:t>Капліним</w:t>
      </w:r>
      <w:proofErr w:type="spellEnd"/>
      <w:r>
        <w:rPr>
          <w:sz w:val="28"/>
          <w:szCs w:val="28"/>
        </w:rPr>
        <w:t xml:space="preserve"> С.М.,</w:t>
      </w:r>
      <w:r w:rsidRPr="00306F77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повернути суб’єкту права законодавчої ініціативи на доопрацювання.</w:t>
      </w:r>
    </w:p>
    <w:p w:rsidR="00306F77" w:rsidRDefault="00306F77" w:rsidP="00306F77">
      <w:pPr>
        <w:ind w:firstLine="708"/>
        <w:jc w:val="both"/>
        <w:rPr>
          <w:b/>
          <w:sz w:val="28"/>
          <w:szCs w:val="28"/>
        </w:rPr>
      </w:pPr>
    </w:p>
    <w:p w:rsidR="00306F77" w:rsidRDefault="00306F77" w:rsidP="00306F77">
      <w:pPr>
        <w:ind w:firstLine="708"/>
        <w:jc w:val="both"/>
        <w:rPr>
          <w:sz w:val="28"/>
          <w:szCs w:val="28"/>
        </w:rPr>
      </w:pPr>
    </w:p>
    <w:p w:rsidR="00306F77" w:rsidRDefault="00306F77" w:rsidP="00306F77">
      <w:pPr>
        <w:ind w:firstLine="708"/>
        <w:jc w:val="both"/>
        <w:rPr>
          <w:sz w:val="28"/>
          <w:szCs w:val="28"/>
        </w:rPr>
      </w:pPr>
    </w:p>
    <w:p w:rsidR="00306F77" w:rsidRDefault="00306F77" w:rsidP="00306F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Голова Верховної Ради </w:t>
      </w:r>
    </w:p>
    <w:p w:rsidR="00306F77" w:rsidRDefault="00306F77" w:rsidP="00306F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6F77" w:rsidRDefault="00306F77" w:rsidP="00306F77">
      <w:pPr>
        <w:rPr>
          <w:sz w:val="28"/>
          <w:szCs w:val="28"/>
        </w:rPr>
      </w:pPr>
    </w:p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92"/>
    <w:rsid w:val="0012660B"/>
    <w:rsid w:val="001C19BB"/>
    <w:rsid w:val="002C5AA7"/>
    <w:rsid w:val="00306F77"/>
    <w:rsid w:val="00471392"/>
    <w:rsid w:val="005204CF"/>
    <w:rsid w:val="006868F3"/>
    <w:rsid w:val="00A714F6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973EF"/>
  <w15:chartTrackingRefBased/>
  <w15:docId w15:val="{85814FB8-74D7-4906-9A9E-FA3B02072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F7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4F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714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585</Words>
  <Characters>335</Characters>
  <Application>Microsoft Office Word</Application>
  <DocSecurity>0</DocSecurity>
  <Lines>2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3</cp:revision>
  <cp:lastPrinted>2018-03-20T15:51:00Z</cp:lastPrinted>
  <dcterms:created xsi:type="dcterms:W3CDTF">2018-03-14T09:05:00Z</dcterms:created>
  <dcterms:modified xsi:type="dcterms:W3CDTF">2018-03-20T15:51:00Z</dcterms:modified>
</cp:coreProperties>
</file>