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881" w:rsidRDefault="008F7881" w:rsidP="008F7881">
      <w:pPr>
        <w:jc w:val="both"/>
      </w:pPr>
    </w:p>
    <w:p w:rsidR="008F7881" w:rsidRDefault="008F7881" w:rsidP="008F7881">
      <w:pPr>
        <w:ind w:left="5103" w:hanging="425"/>
        <w:jc w:val="right"/>
        <w:rPr>
          <w:rFonts w:eastAsia="SimSun"/>
          <w:iCs/>
          <w:kern w:val="2"/>
          <w:szCs w:val="28"/>
        </w:rPr>
      </w:pPr>
      <w:r w:rsidRPr="00120EAE">
        <w:rPr>
          <w:iCs/>
          <w:kern w:val="2"/>
          <w:szCs w:val="28"/>
        </w:rPr>
        <w:t>П</w:t>
      </w:r>
      <w:r>
        <w:rPr>
          <w:iCs/>
          <w:kern w:val="2"/>
          <w:szCs w:val="28"/>
        </w:rPr>
        <w:t xml:space="preserve">роект </w:t>
      </w:r>
      <w:r w:rsidRPr="00120EAE">
        <w:rPr>
          <w:iCs/>
          <w:kern w:val="2"/>
          <w:szCs w:val="28"/>
        </w:rPr>
        <w:t>в</w:t>
      </w:r>
      <w:r w:rsidRPr="00120EAE">
        <w:rPr>
          <w:rFonts w:eastAsia="SimSun"/>
          <w:iCs/>
          <w:kern w:val="2"/>
          <w:szCs w:val="28"/>
        </w:rPr>
        <w:t>носиться</w:t>
      </w:r>
    </w:p>
    <w:p w:rsidR="008F7881" w:rsidRDefault="008F7881" w:rsidP="008F7881">
      <w:pPr>
        <w:ind w:left="5103" w:hanging="425"/>
        <w:jc w:val="right"/>
        <w:rPr>
          <w:rFonts w:eastAsia="SimSun"/>
          <w:iCs/>
          <w:kern w:val="2"/>
          <w:szCs w:val="28"/>
        </w:rPr>
      </w:pPr>
      <w:r w:rsidRPr="00120EAE">
        <w:rPr>
          <w:rFonts w:eastAsia="SimSun"/>
          <w:iCs/>
          <w:kern w:val="2"/>
          <w:szCs w:val="28"/>
        </w:rPr>
        <w:t>народними депутатами України</w:t>
      </w:r>
      <w:r>
        <w:rPr>
          <w:rFonts w:eastAsia="SimSun"/>
          <w:iCs/>
          <w:kern w:val="2"/>
          <w:szCs w:val="28"/>
        </w:rPr>
        <w:t xml:space="preserve"> –</w:t>
      </w:r>
    </w:p>
    <w:p w:rsidR="008F7881" w:rsidRDefault="008F7881" w:rsidP="008F7881">
      <w:pPr>
        <w:ind w:left="5103" w:hanging="425"/>
        <w:jc w:val="right"/>
        <w:rPr>
          <w:rFonts w:eastAsia="SimSun"/>
          <w:iCs/>
          <w:kern w:val="2"/>
          <w:szCs w:val="28"/>
        </w:rPr>
      </w:pPr>
      <w:r>
        <w:rPr>
          <w:rFonts w:eastAsia="SimSun"/>
          <w:iCs/>
          <w:kern w:val="2"/>
          <w:szCs w:val="28"/>
        </w:rPr>
        <w:t>членами Комітету Верховної Ради України з питань законодавчого забезпечення правоохоронної діяльності</w:t>
      </w:r>
    </w:p>
    <w:p w:rsidR="008F7881" w:rsidRDefault="008F7881" w:rsidP="008F7881">
      <w:pPr>
        <w:ind w:left="5103" w:hanging="425"/>
        <w:jc w:val="right"/>
        <w:rPr>
          <w:rFonts w:eastAsia="SimSun"/>
          <w:iCs/>
          <w:kern w:val="2"/>
          <w:szCs w:val="28"/>
        </w:rPr>
      </w:pPr>
      <w:r>
        <w:rPr>
          <w:rFonts w:eastAsia="SimSun"/>
          <w:iCs/>
          <w:kern w:val="2"/>
          <w:szCs w:val="28"/>
        </w:rPr>
        <w:t>А. Кожем</w:t>
      </w:r>
      <w:r w:rsidRPr="00DA6D94">
        <w:rPr>
          <w:rFonts w:eastAsia="SimSun"/>
          <w:iCs/>
          <w:kern w:val="2"/>
          <w:szCs w:val="28"/>
        </w:rPr>
        <w:t>’</w:t>
      </w:r>
      <w:r>
        <w:rPr>
          <w:rFonts w:eastAsia="SimSun"/>
          <w:iCs/>
          <w:kern w:val="2"/>
          <w:szCs w:val="28"/>
        </w:rPr>
        <w:t xml:space="preserve">якіним </w:t>
      </w:r>
    </w:p>
    <w:p w:rsidR="008F7881" w:rsidRDefault="008F7881" w:rsidP="008F7881">
      <w:pPr>
        <w:ind w:left="5103" w:hanging="425"/>
        <w:jc w:val="right"/>
        <w:rPr>
          <w:rFonts w:eastAsia="SimSun"/>
          <w:iCs/>
          <w:kern w:val="2"/>
          <w:szCs w:val="28"/>
        </w:rPr>
      </w:pPr>
      <w:r>
        <w:rPr>
          <w:rFonts w:eastAsia="SimSun"/>
          <w:iCs/>
          <w:kern w:val="2"/>
          <w:szCs w:val="28"/>
        </w:rPr>
        <w:t>М. Паламарчуком</w:t>
      </w:r>
    </w:p>
    <w:p w:rsidR="008F7881" w:rsidRDefault="008F7881" w:rsidP="008F7881">
      <w:pPr>
        <w:ind w:left="5103" w:hanging="425"/>
        <w:jc w:val="right"/>
        <w:rPr>
          <w:rFonts w:eastAsia="SimSun"/>
          <w:iCs/>
          <w:kern w:val="2"/>
          <w:szCs w:val="28"/>
        </w:rPr>
      </w:pPr>
      <w:proofErr w:type="spellStart"/>
      <w:r>
        <w:rPr>
          <w:rFonts w:eastAsia="SimSun"/>
          <w:iCs/>
          <w:kern w:val="2"/>
          <w:szCs w:val="28"/>
        </w:rPr>
        <w:t>В.Королем</w:t>
      </w:r>
      <w:proofErr w:type="spellEnd"/>
    </w:p>
    <w:p w:rsidR="008F7881" w:rsidRDefault="008F7881" w:rsidP="008F7881">
      <w:pPr>
        <w:ind w:left="3969"/>
        <w:jc w:val="both"/>
        <w:rPr>
          <w:szCs w:val="28"/>
        </w:rPr>
      </w:pPr>
    </w:p>
    <w:p w:rsidR="008F7881" w:rsidRDefault="008F7881" w:rsidP="008F7881">
      <w:pPr>
        <w:ind w:left="3969"/>
        <w:jc w:val="both"/>
        <w:rPr>
          <w:szCs w:val="28"/>
        </w:rPr>
      </w:pPr>
    </w:p>
    <w:p w:rsidR="008F7881" w:rsidRDefault="008F7881" w:rsidP="008F7881">
      <w:pPr>
        <w:ind w:left="3969"/>
        <w:jc w:val="both"/>
        <w:rPr>
          <w:szCs w:val="28"/>
        </w:rPr>
      </w:pPr>
    </w:p>
    <w:p w:rsidR="008F7881" w:rsidRDefault="008F7881" w:rsidP="008F7881">
      <w:pPr>
        <w:ind w:left="3969"/>
        <w:jc w:val="both"/>
        <w:rPr>
          <w:szCs w:val="28"/>
        </w:rPr>
      </w:pPr>
    </w:p>
    <w:p w:rsidR="008F7881" w:rsidRDefault="008F7881" w:rsidP="008F7881">
      <w:pPr>
        <w:ind w:left="3969"/>
        <w:jc w:val="both"/>
        <w:rPr>
          <w:szCs w:val="28"/>
        </w:rPr>
      </w:pPr>
    </w:p>
    <w:p w:rsidR="008F7881" w:rsidRDefault="008F7881" w:rsidP="008F7881">
      <w:pPr>
        <w:ind w:left="3969"/>
        <w:jc w:val="both"/>
        <w:rPr>
          <w:szCs w:val="28"/>
        </w:rPr>
      </w:pPr>
    </w:p>
    <w:p w:rsidR="008F7881" w:rsidRDefault="008F7881" w:rsidP="008F7881">
      <w:pPr>
        <w:ind w:left="3969"/>
        <w:jc w:val="both"/>
        <w:rPr>
          <w:szCs w:val="28"/>
        </w:rPr>
      </w:pPr>
    </w:p>
    <w:p w:rsidR="008F7881" w:rsidRDefault="008F7881" w:rsidP="008F7881">
      <w:pPr>
        <w:ind w:left="3969"/>
        <w:jc w:val="both"/>
        <w:rPr>
          <w:szCs w:val="28"/>
        </w:rPr>
      </w:pPr>
    </w:p>
    <w:p w:rsidR="008F7881" w:rsidRDefault="008F7881" w:rsidP="008F7881">
      <w:pPr>
        <w:jc w:val="center"/>
      </w:pPr>
      <w:r>
        <w:t>П О С Т А Н О В А</w:t>
      </w:r>
    </w:p>
    <w:p w:rsidR="008F7881" w:rsidRDefault="008F7881" w:rsidP="008F7881">
      <w:pPr>
        <w:jc w:val="center"/>
      </w:pPr>
      <w:r>
        <w:t>ВЕРХОВНОЇ РАДИ УКРАЇНИ</w:t>
      </w:r>
    </w:p>
    <w:p w:rsidR="008F7881" w:rsidRDefault="008F7881" w:rsidP="008F7881">
      <w:pPr>
        <w:jc w:val="center"/>
      </w:pPr>
    </w:p>
    <w:p w:rsidR="008F7881" w:rsidRDefault="008F7881" w:rsidP="008F7881">
      <w:pPr>
        <w:jc w:val="center"/>
      </w:pPr>
      <w:r>
        <w:t>Про прийняття за основу проекту Закону України</w:t>
      </w:r>
    </w:p>
    <w:p w:rsidR="008F7881" w:rsidRDefault="008F7881" w:rsidP="008F7881">
      <w:pPr>
        <w:ind w:firstLine="709"/>
        <w:jc w:val="center"/>
        <w:rPr>
          <w:szCs w:val="28"/>
        </w:rPr>
      </w:pPr>
      <w:r>
        <w:rPr>
          <w:szCs w:val="28"/>
        </w:rPr>
        <w:t>п</w:t>
      </w:r>
      <w:r w:rsidRPr="008E19DB">
        <w:rPr>
          <w:szCs w:val="28"/>
        </w:rPr>
        <w:t>ро внесення змін до деяких законодавчих актів України</w:t>
      </w:r>
    </w:p>
    <w:p w:rsidR="008F7881" w:rsidRDefault="008F7881" w:rsidP="008F7881">
      <w:pPr>
        <w:ind w:firstLine="709"/>
        <w:jc w:val="center"/>
        <w:rPr>
          <w:szCs w:val="28"/>
        </w:rPr>
      </w:pPr>
      <w:r w:rsidRPr="008E19DB">
        <w:rPr>
          <w:szCs w:val="28"/>
        </w:rPr>
        <w:t>щодо удосконалення діяльності Державного бюро розслідувань</w:t>
      </w:r>
    </w:p>
    <w:p w:rsidR="008F7881" w:rsidRDefault="008F7881" w:rsidP="008F7881">
      <w:pPr>
        <w:jc w:val="center"/>
      </w:pPr>
    </w:p>
    <w:p w:rsidR="008F7881" w:rsidRDefault="008F7881" w:rsidP="008F7881">
      <w:pPr>
        <w:jc w:val="center"/>
      </w:pPr>
    </w:p>
    <w:p w:rsidR="008F7881" w:rsidRDefault="008F7881" w:rsidP="008F7881">
      <w:pPr>
        <w:jc w:val="both"/>
      </w:pPr>
      <w:r>
        <w:tab/>
        <w:t>Верховна Рада України п</w:t>
      </w:r>
      <w:r w:rsidR="00191EC0">
        <w:t xml:space="preserve"> </w:t>
      </w:r>
      <w:r>
        <w:t>о</w:t>
      </w:r>
      <w:r w:rsidR="00191EC0">
        <w:t xml:space="preserve"> </w:t>
      </w:r>
      <w:r>
        <w:t>с</w:t>
      </w:r>
      <w:r w:rsidR="00191EC0">
        <w:t xml:space="preserve"> </w:t>
      </w:r>
      <w:r>
        <w:t>т</w:t>
      </w:r>
      <w:r w:rsidR="00191EC0">
        <w:t xml:space="preserve"> </w:t>
      </w:r>
      <w:r>
        <w:t>а</w:t>
      </w:r>
      <w:r w:rsidR="00191EC0">
        <w:t xml:space="preserve"> </w:t>
      </w:r>
      <w:r>
        <w:t>н</w:t>
      </w:r>
      <w:r w:rsidR="00191EC0">
        <w:t xml:space="preserve"> </w:t>
      </w:r>
      <w:r>
        <w:t>о</w:t>
      </w:r>
      <w:r w:rsidR="00191EC0">
        <w:t xml:space="preserve"> </w:t>
      </w:r>
      <w:r>
        <w:t>в</w:t>
      </w:r>
      <w:r w:rsidR="00191EC0">
        <w:t xml:space="preserve"> </w:t>
      </w:r>
      <w:r>
        <w:t>л</w:t>
      </w:r>
      <w:r w:rsidR="00191EC0">
        <w:t xml:space="preserve"> </w:t>
      </w:r>
      <w:r>
        <w:t>я</w:t>
      </w:r>
      <w:r w:rsidR="00191EC0">
        <w:t xml:space="preserve"> </w:t>
      </w:r>
      <w:r>
        <w:t>є</w:t>
      </w:r>
      <w:r w:rsidR="00191EC0">
        <w:t xml:space="preserve"> </w:t>
      </w:r>
      <w:bookmarkStart w:id="0" w:name="_GoBack"/>
      <w:bookmarkEnd w:id="0"/>
      <w:r>
        <w:t>:</w:t>
      </w:r>
    </w:p>
    <w:p w:rsidR="008F7881" w:rsidRDefault="008F7881" w:rsidP="008F7881">
      <w:pPr>
        <w:jc w:val="both"/>
      </w:pPr>
    </w:p>
    <w:p w:rsidR="008F7881" w:rsidRDefault="008F7881" w:rsidP="008F7881">
      <w:pPr>
        <w:ind w:firstLine="709"/>
        <w:jc w:val="both"/>
      </w:pPr>
      <w:r>
        <w:t>1. Прийняти за основу проект Закону</w:t>
      </w:r>
      <w:r w:rsidR="00191EC0">
        <w:t xml:space="preserve"> України</w:t>
      </w:r>
      <w:r>
        <w:t xml:space="preserve"> п</w:t>
      </w:r>
      <w:r w:rsidRPr="008E19DB">
        <w:rPr>
          <w:szCs w:val="28"/>
        </w:rPr>
        <w:t>ро внесення змін до деяких законодавчих актів України</w:t>
      </w:r>
      <w:r>
        <w:rPr>
          <w:szCs w:val="28"/>
        </w:rPr>
        <w:t xml:space="preserve"> </w:t>
      </w:r>
      <w:r w:rsidRPr="008E19DB">
        <w:rPr>
          <w:szCs w:val="28"/>
        </w:rPr>
        <w:t>щодо удосконалення діяльності Державного бюро розслідувань</w:t>
      </w:r>
      <w:r>
        <w:t xml:space="preserve"> (реєстр. № 5395, доопрацьований).</w:t>
      </w:r>
    </w:p>
    <w:p w:rsidR="008F7881" w:rsidRDefault="008F7881" w:rsidP="008F7881">
      <w:pPr>
        <w:jc w:val="both"/>
      </w:pPr>
    </w:p>
    <w:p w:rsidR="008F7881" w:rsidRDefault="008F7881" w:rsidP="008F7881">
      <w:pPr>
        <w:jc w:val="both"/>
      </w:pPr>
      <w:r>
        <w:tab/>
        <w:t xml:space="preserve">2. Комітету Верховної Ради України з питань законодавчого забезпечення правоохоронної діяльності доопрацювати зазначений законопроект з урахуванням зауважень та пропозицій суб’єктів права законодавчої ініціативи і </w:t>
      </w:r>
      <w:proofErr w:type="spellStart"/>
      <w:r>
        <w:t>внести</w:t>
      </w:r>
      <w:proofErr w:type="spellEnd"/>
      <w:r>
        <w:t xml:space="preserve"> його на розгляд Верховної Ради України у другому читанні.</w:t>
      </w:r>
    </w:p>
    <w:p w:rsidR="008F7881" w:rsidRDefault="008F7881" w:rsidP="008F7881">
      <w:pPr>
        <w:jc w:val="both"/>
      </w:pPr>
    </w:p>
    <w:p w:rsidR="008F7881" w:rsidRDefault="008F7881" w:rsidP="008F7881">
      <w:pPr>
        <w:jc w:val="both"/>
      </w:pPr>
    </w:p>
    <w:p w:rsidR="008F7881" w:rsidRDefault="008F7881" w:rsidP="008F7881">
      <w:pPr>
        <w:jc w:val="both"/>
      </w:pPr>
    </w:p>
    <w:p w:rsidR="008F7881" w:rsidRDefault="008F7881" w:rsidP="008F7881">
      <w:pPr>
        <w:jc w:val="both"/>
      </w:pPr>
      <w:r>
        <w:t xml:space="preserve">Голова Верховної Ради </w:t>
      </w:r>
    </w:p>
    <w:p w:rsidR="008F7881" w:rsidRDefault="008F7881" w:rsidP="008F7881">
      <w:pPr>
        <w:jc w:val="both"/>
      </w:pPr>
      <w:r>
        <w:tab/>
        <w:t>України</w:t>
      </w:r>
    </w:p>
    <w:p w:rsidR="0064713F" w:rsidRDefault="0064713F"/>
    <w:sectPr w:rsidR="0064713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881"/>
    <w:rsid w:val="00191EC0"/>
    <w:rsid w:val="0064713F"/>
    <w:rsid w:val="008F7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8660D"/>
  <w15:chartTrackingRefBased/>
  <w15:docId w15:val="{AF1857E3-68F7-4345-ABB9-7A3E2AAE4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788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614</Words>
  <Characters>350</Characters>
  <Application>Microsoft Office Word</Application>
  <DocSecurity>0</DocSecurity>
  <Lines>2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2</cp:revision>
  <dcterms:created xsi:type="dcterms:W3CDTF">2018-04-04T14:12:00Z</dcterms:created>
  <dcterms:modified xsi:type="dcterms:W3CDTF">2018-04-04T15:00:00Z</dcterms:modified>
</cp:coreProperties>
</file>