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B2F" w:rsidRPr="00DD4757" w:rsidRDefault="002A4B2F" w:rsidP="002A4B2F">
      <w:pPr>
        <w:ind w:left="6096"/>
        <w:jc w:val="center"/>
        <w:rPr>
          <w:iCs/>
          <w:szCs w:val="28"/>
        </w:rPr>
      </w:pPr>
      <w:r w:rsidRPr="00DD4757">
        <w:rPr>
          <w:iCs/>
          <w:szCs w:val="28"/>
        </w:rPr>
        <w:t>ПРОЕКТ</w:t>
      </w:r>
    </w:p>
    <w:p w:rsidR="002A4B2F" w:rsidRDefault="002A4B2F" w:rsidP="002A4B2F">
      <w:pPr>
        <w:spacing w:after="0" w:line="360" w:lineRule="auto"/>
        <w:ind w:left="6095"/>
        <w:jc w:val="center"/>
        <w:rPr>
          <w:iCs/>
          <w:szCs w:val="28"/>
        </w:rPr>
      </w:pPr>
      <w:r>
        <w:rPr>
          <w:iCs/>
          <w:szCs w:val="28"/>
        </w:rPr>
        <w:t xml:space="preserve">   </w:t>
      </w:r>
      <w:proofErr w:type="spellStart"/>
      <w:r>
        <w:rPr>
          <w:iCs/>
          <w:szCs w:val="28"/>
        </w:rPr>
        <w:t>вноситьcя</w:t>
      </w:r>
      <w:proofErr w:type="spellEnd"/>
      <w:r>
        <w:rPr>
          <w:iCs/>
          <w:szCs w:val="28"/>
        </w:rPr>
        <w:t xml:space="preserve"> народним</w:t>
      </w:r>
      <w:r w:rsidRPr="00DD4757">
        <w:rPr>
          <w:iCs/>
          <w:szCs w:val="28"/>
        </w:rPr>
        <w:t xml:space="preserve"> депутат</w:t>
      </w:r>
      <w:r>
        <w:rPr>
          <w:iCs/>
          <w:szCs w:val="28"/>
        </w:rPr>
        <w:t>ом</w:t>
      </w:r>
      <w:r w:rsidRPr="00DD4757">
        <w:rPr>
          <w:iCs/>
          <w:szCs w:val="28"/>
        </w:rPr>
        <w:t xml:space="preserve"> України</w:t>
      </w:r>
    </w:p>
    <w:p w:rsidR="002A4B2F" w:rsidRDefault="002A4B2F" w:rsidP="002A4B2F">
      <w:pPr>
        <w:spacing w:after="0" w:line="360" w:lineRule="auto"/>
        <w:ind w:left="6095"/>
        <w:jc w:val="center"/>
        <w:rPr>
          <w:iCs/>
          <w:szCs w:val="28"/>
        </w:rPr>
      </w:pPr>
      <w:proofErr w:type="spellStart"/>
      <w:r>
        <w:rPr>
          <w:iCs/>
          <w:szCs w:val="28"/>
        </w:rPr>
        <w:t>Білоцерковцем</w:t>
      </w:r>
      <w:proofErr w:type="spellEnd"/>
      <w:r>
        <w:rPr>
          <w:iCs/>
          <w:szCs w:val="28"/>
        </w:rPr>
        <w:t xml:space="preserve"> Д.О.</w:t>
      </w:r>
    </w:p>
    <w:p w:rsidR="002A4B2F" w:rsidRDefault="002A4B2F" w:rsidP="00DD1409">
      <w:pPr>
        <w:jc w:val="center"/>
        <w:outlineLvl w:val="0"/>
        <w:rPr>
          <w:b/>
        </w:rPr>
      </w:pPr>
    </w:p>
    <w:p w:rsidR="00DD1409" w:rsidRPr="004A0A4B" w:rsidRDefault="00DD1409" w:rsidP="00DD1409">
      <w:pPr>
        <w:jc w:val="center"/>
        <w:outlineLvl w:val="0"/>
        <w:rPr>
          <w:b/>
        </w:rPr>
      </w:pPr>
      <w:r w:rsidRPr="004A0A4B">
        <w:rPr>
          <w:b/>
        </w:rPr>
        <w:t>ЗАКОН УКРАЇНИ</w:t>
      </w:r>
    </w:p>
    <w:p w:rsidR="00DD1409" w:rsidRPr="004A0A4B" w:rsidRDefault="00DD1409" w:rsidP="00DD1409">
      <w:pPr>
        <w:jc w:val="center"/>
        <w:rPr>
          <w:b/>
        </w:rPr>
      </w:pPr>
      <w:r w:rsidRPr="004A0A4B">
        <w:rPr>
          <w:b/>
        </w:rPr>
        <w:t>«Про особливості забезпечення діяльності з тепло-, енергопостачання в місті Києві на період переходу майна теплоенергетичного комплексу міста Києва в управління територіальної громади міста Києва»</w:t>
      </w:r>
    </w:p>
    <w:p w:rsidR="00DD1409" w:rsidRPr="005A714E" w:rsidRDefault="00DD1409" w:rsidP="00DD1409">
      <w:pPr>
        <w:jc w:val="center"/>
        <w:outlineLvl w:val="0"/>
        <w:rPr>
          <w:b/>
        </w:rPr>
      </w:pPr>
      <w:r>
        <w:rPr>
          <w:b/>
        </w:rPr>
        <w:t>Стаття 1</w:t>
      </w:r>
      <w:r w:rsidRPr="0042671B">
        <w:rPr>
          <w:b/>
        </w:rPr>
        <w:t>. Мета</w:t>
      </w:r>
      <w:r>
        <w:rPr>
          <w:b/>
        </w:rPr>
        <w:t xml:space="preserve"> прийняття закону</w:t>
      </w:r>
    </w:p>
    <w:p w:rsidR="00DD1409" w:rsidRPr="00062B3C" w:rsidRDefault="00DD1409" w:rsidP="00DD1409">
      <w:pPr>
        <w:ind w:firstLine="993"/>
        <w:jc w:val="both"/>
        <w:outlineLvl w:val="0"/>
        <w:rPr>
          <w:b/>
        </w:rPr>
      </w:pPr>
      <w:r>
        <w:rPr>
          <w:szCs w:val="28"/>
        </w:rPr>
        <w:t>Цей Зак</w:t>
      </w:r>
      <w:r w:rsidRPr="00D6689D">
        <w:rPr>
          <w:szCs w:val="28"/>
        </w:rPr>
        <w:t>он визначає особливості правового, економічного та організ</w:t>
      </w:r>
      <w:r>
        <w:rPr>
          <w:szCs w:val="28"/>
        </w:rPr>
        <w:t>аційного забезпечення виробництва</w:t>
      </w:r>
      <w:r w:rsidRPr="00D6689D">
        <w:rPr>
          <w:szCs w:val="28"/>
        </w:rPr>
        <w:t xml:space="preserve">, транспортування, постачання теплової енергії та </w:t>
      </w:r>
      <w:r>
        <w:rPr>
          <w:szCs w:val="28"/>
        </w:rPr>
        <w:t>виробництва</w:t>
      </w:r>
      <w:r w:rsidRPr="00D6689D">
        <w:rPr>
          <w:szCs w:val="28"/>
        </w:rPr>
        <w:t xml:space="preserve"> електричної енергії </w:t>
      </w:r>
      <w:r>
        <w:rPr>
          <w:szCs w:val="28"/>
        </w:rPr>
        <w:t>у</w:t>
      </w:r>
      <w:r w:rsidRPr="00D6689D">
        <w:rPr>
          <w:szCs w:val="28"/>
        </w:rPr>
        <w:t xml:space="preserve"> місті Києві </w:t>
      </w:r>
      <w:r>
        <w:rPr>
          <w:szCs w:val="28"/>
        </w:rPr>
        <w:t>протягом</w:t>
      </w:r>
      <w:r w:rsidRPr="00D6689D">
        <w:rPr>
          <w:szCs w:val="28"/>
        </w:rPr>
        <w:t xml:space="preserve"> період</w:t>
      </w:r>
      <w:r>
        <w:rPr>
          <w:szCs w:val="28"/>
        </w:rPr>
        <w:t>у</w:t>
      </w:r>
      <w:r w:rsidRPr="00D6689D">
        <w:rPr>
          <w:szCs w:val="28"/>
        </w:rPr>
        <w:t xml:space="preserve"> </w:t>
      </w:r>
      <w:r>
        <w:rPr>
          <w:szCs w:val="28"/>
        </w:rPr>
        <w:t xml:space="preserve"> переходу майна теплоенергетичного комплексу міста Києва </w:t>
      </w:r>
      <w:r w:rsidRPr="00D6689D">
        <w:rPr>
          <w:szCs w:val="28"/>
        </w:rPr>
        <w:t> із володіння та користування Публічного акціонерного товариства «Київенерго»</w:t>
      </w:r>
      <w:r>
        <w:rPr>
          <w:szCs w:val="28"/>
        </w:rPr>
        <w:t xml:space="preserve"> в управління територіальної громади міста Києва</w:t>
      </w:r>
      <w:r w:rsidRPr="00D6689D">
        <w:rPr>
          <w:szCs w:val="28"/>
        </w:rPr>
        <w:t xml:space="preserve"> </w:t>
      </w:r>
      <w:r>
        <w:rPr>
          <w:szCs w:val="28"/>
        </w:rPr>
        <w:t>у зв’язку з</w:t>
      </w:r>
      <w:r w:rsidRPr="00D6689D">
        <w:rPr>
          <w:szCs w:val="28"/>
        </w:rPr>
        <w:t xml:space="preserve"> припинення</w:t>
      </w:r>
      <w:r>
        <w:rPr>
          <w:szCs w:val="28"/>
        </w:rPr>
        <w:t>м</w:t>
      </w:r>
      <w:r w:rsidRPr="00D6689D">
        <w:rPr>
          <w:szCs w:val="28"/>
        </w:rPr>
        <w:t xml:space="preserve"> Угоди</w:t>
      </w:r>
      <w:r>
        <w:rPr>
          <w:szCs w:val="28"/>
        </w:rPr>
        <w:t xml:space="preserve"> </w:t>
      </w:r>
      <w:r w:rsidRPr="00D6689D">
        <w:rPr>
          <w:szCs w:val="28"/>
        </w:rPr>
        <w:t>щодо реалізації проекту управління та реформування енергетичного комплексу м. Києва від 27</w:t>
      </w:r>
      <w:r w:rsidRPr="00610266">
        <w:t xml:space="preserve"> </w:t>
      </w:r>
      <w:r w:rsidRPr="00610266">
        <w:rPr>
          <w:szCs w:val="28"/>
        </w:rPr>
        <w:t>вересня</w:t>
      </w:r>
      <w:r w:rsidRPr="00610266">
        <w:t xml:space="preserve"> </w:t>
      </w:r>
      <w:r w:rsidRPr="00610266">
        <w:rPr>
          <w:szCs w:val="28"/>
        </w:rPr>
        <w:t>2001</w:t>
      </w:r>
      <w:r w:rsidRPr="00D6689D">
        <w:rPr>
          <w:szCs w:val="28"/>
        </w:rPr>
        <w:t xml:space="preserve">, укладеної між Київською міською державною адміністрацією та акціонерною енергопостачальною компанією </w:t>
      </w:r>
      <w:r>
        <w:rPr>
          <w:szCs w:val="28"/>
        </w:rPr>
        <w:t>«</w:t>
      </w:r>
      <w:r w:rsidRPr="00D6689D">
        <w:rPr>
          <w:szCs w:val="28"/>
        </w:rPr>
        <w:t>Київенерго</w:t>
      </w:r>
      <w:r>
        <w:rPr>
          <w:szCs w:val="28"/>
        </w:rPr>
        <w:t>»,</w:t>
      </w:r>
      <w:r w:rsidRPr="00D6689D">
        <w:rPr>
          <w:szCs w:val="28"/>
        </w:rPr>
        <w:t xml:space="preserve"> до територіа</w:t>
      </w:r>
      <w:r>
        <w:rPr>
          <w:szCs w:val="28"/>
        </w:rPr>
        <w:t xml:space="preserve">льної громади міста </w:t>
      </w:r>
      <w:r w:rsidRPr="00D6689D">
        <w:rPr>
          <w:szCs w:val="28"/>
        </w:rPr>
        <w:t>Ки</w:t>
      </w:r>
      <w:r>
        <w:rPr>
          <w:szCs w:val="28"/>
        </w:rPr>
        <w:t>єва</w:t>
      </w:r>
      <w:r>
        <w:t xml:space="preserve"> та приймається з метою:</w:t>
      </w:r>
    </w:p>
    <w:p w:rsidR="00DD1409" w:rsidRDefault="00DD1409" w:rsidP="00DD1409">
      <w:pPr>
        <w:jc w:val="both"/>
      </w:pPr>
      <w:r>
        <w:t>- забезпечення безперебійності технологічного процесу виробництва, транспортування, постачання теплової енергії, виробництва електричної енергії в місті Києві;</w:t>
      </w:r>
    </w:p>
    <w:p w:rsidR="00DD1409" w:rsidRDefault="00DD1409" w:rsidP="00DD1409">
      <w:pPr>
        <w:jc w:val="both"/>
      </w:pPr>
      <w:r>
        <w:t>- захисту прав та інтересів споживачів теплової та електроенергії, виходячи із принципу взаємної відповідальності суб’єктів відносин у сфері теплопостачання за якісне постачання теплової енергії та своєчасну її оплату;</w:t>
      </w:r>
    </w:p>
    <w:p w:rsidR="00DD1409" w:rsidRDefault="00DD1409" w:rsidP="00DD1409">
      <w:pPr>
        <w:jc w:val="both"/>
      </w:pPr>
      <w:r w:rsidRPr="007A290C">
        <w:t xml:space="preserve">- </w:t>
      </w:r>
      <w:r>
        <w:t>захисту потреб та інтересів суспільства;</w:t>
      </w:r>
    </w:p>
    <w:p w:rsidR="00DD1409" w:rsidRDefault="00DD1409" w:rsidP="00DD1409">
      <w:pPr>
        <w:jc w:val="both"/>
      </w:pPr>
      <w:r>
        <w:t>- зміцнення соціальної справедливості в суспільстві;</w:t>
      </w:r>
    </w:p>
    <w:p w:rsidR="00DD1409" w:rsidRDefault="00DD1409" w:rsidP="00DD1409">
      <w:pPr>
        <w:jc w:val="both"/>
      </w:pPr>
      <w:r>
        <w:t>- дотримання балансу та розумної пропорційності інтересів суспільства та інтересів власників майна;</w:t>
      </w:r>
    </w:p>
    <w:p w:rsidR="00DD1409" w:rsidRPr="00E91BD9" w:rsidRDefault="00DD1409" w:rsidP="00DD1409">
      <w:pPr>
        <w:jc w:val="both"/>
      </w:pPr>
      <w:r>
        <w:t>- забезпечення гарантій власникам майна на ефективне користування правом власності;</w:t>
      </w:r>
    </w:p>
    <w:p w:rsidR="00DD1409" w:rsidRDefault="00DD1409" w:rsidP="00DD1409">
      <w:pPr>
        <w:jc w:val="both"/>
      </w:pPr>
      <w:r>
        <w:lastRenderedPageBreak/>
        <w:t>- недопущення виникнення позаштатних ситуацій в місті Києві, що пов’язані із пов’язані із тепло-, енергопостачанням та виробництвом електричної енергії;</w:t>
      </w:r>
    </w:p>
    <w:p w:rsidR="00DD1409" w:rsidRDefault="00DD1409" w:rsidP="00DD1409">
      <w:pPr>
        <w:jc w:val="both"/>
      </w:pPr>
      <w:r>
        <w:t>- недопущення розбалансування енергетичної системи України;</w:t>
      </w:r>
    </w:p>
    <w:p w:rsidR="00DD1409" w:rsidRDefault="00DD1409" w:rsidP="00DD1409">
      <w:pPr>
        <w:jc w:val="both"/>
      </w:pPr>
      <w:r>
        <w:t>- встановлення особливого режиму користування майн</w:t>
      </w:r>
      <w:r>
        <w:rPr>
          <w:lang w:val="ru-RU"/>
        </w:rPr>
        <w:t>ом</w:t>
      </w:r>
      <w:r>
        <w:t xml:space="preserve"> в період його переходу в управління територіальної громади міста Києва.</w:t>
      </w:r>
    </w:p>
    <w:p w:rsidR="00DD1409" w:rsidRDefault="00DD1409" w:rsidP="00DD1409">
      <w:pPr>
        <w:jc w:val="both"/>
      </w:pPr>
    </w:p>
    <w:p w:rsidR="00DD1409" w:rsidRDefault="00DD1409" w:rsidP="00DD1409">
      <w:pPr>
        <w:jc w:val="center"/>
        <w:outlineLvl w:val="0"/>
        <w:rPr>
          <w:b/>
        </w:rPr>
      </w:pPr>
      <w:r>
        <w:rPr>
          <w:b/>
        </w:rPr>
        <w:t>Стаття 2</w:t>
      </w:r>
      <w:r w:rsidRPr="0042671B">
        <w:rPr>
          <w:b/>
        </w:rPr>
        <w:t>. Визначення</w:t>
      </w:r>
    </w:p>
    <w:p w:rsidR="00DD1409" w:rsidRPr="0042671B" w:rsidRDefault="00DD1409" w:rsidP="00DD1409">
      <w:pPr>
        <w:jc w:val="both"/>
        <w:outlineLvl w:val="0"/>
        <w:rPr>
          <w:b/>
        </w:rPr>
      </w:pPr>
      <w:r w:rsidRPr="004A0A4B">
        <w:t>1</w:t>
      </w:r>
      <w:r>
        <w:rPr>
          <w:b/>
        </w:rPr>
        <w:t xml:space="preserve">. </w:t>
      </w:r>
      <w:r>
        <w:rPr>
          <w:color w:val="000000"/>
          <w:shd w:val="clear" w:color="auto" w:fill="FFFFFF"/>
        </w:rPr>
        <w:t>У цьому Законі терміни вживаються в такому значенні:</w:t>
      </w:r>
    </w:p>
    <w:p w:rsidR="00DD1409" w:rsidRPr="000D1505" w:rsidRDefault="00DD1409" w:rsidP="00DD1409">
      <w:pPr>
        <w:jc w:val="both"/>
      </w:pPr>
      <w:r>
        <w:t>1) територіальна громада</w:t>
      </w:r>
      <w:r>
        <w:rPr>
          <w:lang w:val="ru-RU"/>
        </w:rPr>
        <w:t xml:space="preserve"> - </w:t>
      </w:r>
      <w:r>
        <w:t>територіальна громада міста Києва;</w:t>
      </w:r>
    </w:p>
    <w:p w:rsidR="00DD1409" w:rsidRPr="0002208A" w:rsidRDefault="00DD1409" w:rsidP="00DD1409">
      <w:pPr>
        <w:jc w:val="both"/>
        <w:outlineLvl w:val="0"/>
      </w:pPr>
      <w:r>
        <w:t>2) Київенерго -</w:t>
      </w:r>
      <w:r w:rsidRPr="0002208A">
        <w:t xml:space="preserve"> </w:t>
      </w:r>
      <w:r>
        <w:t xml:space="preserve">Публічне </w:t>
      </w:r>
      <w:r w:rsidRPr="0002208A">
        <w:t>акціонерне товариство «Київенерго»</w:t>
      </w:r>
      <w:r>
        <w:t>;</w:t>
      </w:r>
    </w:p>
    <w:p w:rsidR="00DD1409" w:rsidRPr="00DB12FD" w:rsidRDefault="00DD1409" w:rsidP="00DD1409">
      <w:pPr>
        <w:jc w:val="both"/>
      </w:pPr>
      <w:r>
        <w:t xml:space="preserve">3) </w:t>
      </w:r>
      <w:proofErr w:type="spellStart"/>
      <w:r>
        <w:t>Київтеплоенерго</w:t>
      </w:r>
      <w:proofErr w:type="spellEnd"/>
      <w:r w:rsidRPr="0002208A">
        <w:t xml:space="preserve"> - комунальне підприємство </w:t>
      </w:r>
      <w:r>
        <w:t>виконавчого органу Київради (Київської міської державної адміністрації) «</w:t>
      </w:r>
      <w:proofErr w:type="spellStart"/>
      <w:r>
        <w:t>Київтеплоенерго</w:t>
      </w:r>
      <w:proofErr w:type="spellEnd"/>
      <w:r>
        <w:t>»;</w:t>
      </w:r>
    </w:p>
    <w:p w:rsidR="00DD1409" w:rsidRPr="00DB12FD" w:rsidRDefault="00DD1409" w:rsidP="00DD1409">
      <w:pPr>
        <w:jc w:val="both"/>
      </w:pPr>
      <w:r>
        <w:t>4) майно</w:t>
      </w:r>
      <w:r w:rsidRPr="0002208A">
        <w:t xml:space="preserve"> -</w:t>
      </w:r>
      <w:r>
        <w:t xml:space="preserve"> </w:t>
      </w:r>
      <w:r>
        <w:rPr>
          <w:color w:val="313131"/>
          <w:shd w:val="clear" w:color="auto" w:fill="FFFFFF"/>
        </w:rPr>
        <w:t>будь-яке майно, що</w:t>
      </w:r>
      <w:r w:rsidRPr="006B35DD">
        <w:rPr>
          <w:color w:val="313131"/>
          <w:shd w:val="clear" w:color="auto" w:fill="FFFFFF"/>
        </w:rPr>
        <w:t xml:space="preserve"> перебуває в </w:t>
      </w:r>
      <w:r>
        <w:rPr>
          <w:color w:val="313131"/>
          <w:shd w:val="clear" w:color="auto" w:fill="FFFFFF"/>
        </w:rPr>
        <w:t>користуванні та/або власності Київенерго,</w:t>
      </w:r>
      <w:r w:rsidRPr="006B35DD">
        <w:rPr>
          <w:color w:val="313131"/>
          <w:shd w:val="clear" w:color="auto" w:fill="FFFFFF"/>
        </w:rPr>
        <w:t xml:space="preserve"> яке задіяне останнім в процесі</w:t>
      </w:r>
      <w:r>
        <w:rPr>
          <w:color w:val="313131"/>
          <w:shd w:val="clear" w:color="auto" w:fill="FFFFFF"/>
        </w:rPr>
        <w:t xml:space="preserve"> </w:t>
      </w:r>
      <w:r w:rsidRPr="006B35DD">
        <w:rPr>
          <w:color w:val="313131"/>
          <w:shd w:val="clear" w:color="auto" w:fill="FFFFFF"/>
        </w:rPr>
        <w:t>виробництва, транспортування та постачання теплової енергії, виробництва електричної енергії, в обсязі необхідному для отримання ліцензій, дозволів, затвердження тарифів та технічно достатньому для безперебійного виробництва, транспортування та постачання теплової енергії споживачам міста Києва, виробництва електричної енергії, зокрема</w:t>
      </w:r>
      <w:r>
        <w:rPr>
          <w:color w:val="313131"/>
          <w:shd w:val="clear" w:color="auto" w:fill="FFFFFF"/>
        </w:rPr>
        <w:t xml:space="preserve">: енергетичне обладнання в будівлях та спорудах, внутрішньостанційне обладнання за допомогою якого електрична енергія передається до зовнішніх електричних мереж та пристроїв; енергетичне обладнання </w:t>
      </w:r>
      <w:proofErr w:type="spellStart"/>
      <w:r>
        <w:rPr>
          <w:color w:val="313131"/>
          <w:shd w:val="clear" w:color="auto" w:fill="FFFFFF"/>
        </w:rPr>
        <w:t>теплоенергоцентралей</w:t>
      </w:r>
      <w:proofErr w:type="spellEnd"/>
      <w:r>
        <w:rPr>
          <w:color w:val="313131"/>
          <w:shd w:val="clear" w:color="auto" w:fill="FFFFFF"/>
        </w:rPr>
        <w:t xml:space="preserve"> та теплоджерел (</w:t>
      </w:r>
      <w:proofErr w:type="spellStart"/>
      <w:r>
        <w:rPr>
          <w:color w:val="313131"/>
          <w:shd w:val="clear" w:color="auto" w:fill="FFFFFF"/>
        </w:rPr>
        <w:t>котелень</w:t>
      </w:r>
      <w:proofErr w:type="spellEnd"/>
      <w:r>
        <w:rPr>
          <w:color w:val="313131"/>
          <w:shd w:val="clear" w:color="auto" w:fill="FFFFFF"/>
        </w:rPr>
        <w:t xml:space="preserve"> та станцій теплопостачання) в будівлях та спорудах, внутрішньостанційні трубопроводи за допомогою яких теплова енергія передається до зовнішніх теплових мереж де через теплотехнічні установки та пристрої передається кінцевим споживачам; спеціалізоване енергетичне та технологічне обладнання, задіяне в утилізації відходів та виробництві тепла;</w:t>
      </w:r>
      <w:r>
        <w:rPr>
          <w:color w:val="313131"/>
          <w:szCs w:val="28"/>
          <w:shd w:val="clear" w:color="auto" w:fill="FFFFFF"/>
        </w:rPr>
        <w:t> </w:t>
      </w:r>
      <w:proofErr w:type="spellStart"/>
      <w:r>
        <w:rPr>
          <w:color w:val="222222"/>
          <w:shd w:val="clear" w:color="auto" w:fill="FFFFFF"/>
        </w:rPr>
        <w:t>теплогенеруючі</w:t>
      </w:r>
      <w:proofErr w:type="spellEnd"/>
      <w:r>
        <w:rPr>
          <w:color w:val="222222"/>
          <w:shd w:val="clear" w:color="auto" w:fill="FFFFFF"/>
        </w:rPr>
        <w:t xml:space="preserve"> станції та установки; теплові електростанції; теплоелектроцентралі; котельні та </w:t>
      </w:r>
      <w:proofErr w:type="spellStart"/>
      <w:r>
        <w:rPr>
          <w:color w:val="222222"/>
          <w:shd w:val="clear" w:color="auto" w:fill="FFFFFF"/>
        </w:rPr>
        <w:t>когенераційні</w:t>
      </w:r>
      <w:proofErr w:type="spellEnd"/>
      <w:r>
        <w:rPr>
          <w:color w:val="222222"/>
          <w:shd w:val="clear" w:color="auto" w:fill="FFFFFF"/>
        </w:rPr>
        <w:t xml:space="preserve"> установки; теплові мережі, які призначені для виробництва і транспортування теплової енергії; об’єкти та споруди, основне і допоміжне обладнання, що використовується для забезпечення безпечної та надійної експлуатації теплових мереж; теплові, </w:t>
      </w:r>
      <w:proofErr w:type="spellStart"/>
      <w:r>
        <w:rPr>
          <w:color w:val="222222"/>
          <w:shd w:val="clear" w:color="auto" w:fill="FFFFFF"/>
        </w:rPr>
        <w:t>тепловикористальні</w:t>
      </w:r>
      <w:proofErr w:type="spellEnd"/>
      <w:r>
        <w:rPr>
          <w:color w:val="222222"/>
          <w:shd w:val="clear" w:color="auto" w:fill="FFFFFF"/>
        </w:rPr>
        <w:t xml:space="preserve"> та </w:t>
      </w:r>
      <w:proofErr w:type="spellStart"/>
      <w:r>
        <w:rPr>
          <w:color w:val="222222"/>
          <w:shd w:val="clear" w:color="auto" w:fill="FFFFFF"/>
        </w:rPr>
        <w:t>теплогенеруючі</w:t>
      </w:r>
      <w:proofErr w:type="spellEnd"/>
      <w:r>
        <w:rPr>
          <w:color w:val="222222"/>
          <w:shd w:val="clear" w:color="auto" w:fill="FFFFFF"/>
        </w:rPr>
        <w:t xml:space="preserve"> установки; прилади обліку теплової енергії; системи теплопостачання; системи, прилади та вузли обліку теплової та електричної енергії; електронні бази даних споживачів;</w:t>
      </w:r>
      <w:r>
        <w:rPr>
          <w:color w:val="000000"/>
          <w:shd w:val="clear" w:color="auto" w:fill="FFFFFF"/>
        </w:rPr>
        <w:t xml:space="preserve">  </w:t>
      </w:r>
      <w:r w:rsidRPr="0002208A">
        <w:t xml:space="preserve"> </w:t>
      </w:r>
    </w:p>
    <w:p w:rsidR="00DD1409" w:rsidRPr="0002208A" w:rsidRDefault="00DD1409" w:rsidP="00DD1409">
      <w:pPr>
        <w:jc w:val="both"/>
      </w:pPr>
      <w:r>
        <w:lastRenderedPageBreak/>
        <w:t>5) у</w:t>
      </w:r>
      <w:r w:rsidRPr="0002208A">
        <w:t xml:space="preserve">года - </w:t>
      </w:r>
      <w:r>
        <w:t>Угода щодо реалізації проекту управління та реформування енергетичного комплексу м. Києва, укладена між  Акціонерним товариством «Київенерго»  та Київською міською державною адміністрацією 27 вересня 2001 року;</w:t>
      </w:r>
    </w:p>
    <w:p w:rsidR="00DD1409" w:rsidRPr="0002208A" w:rsidRDefault="00DD1409" w:rsidP="00DD1409">
      <w:pPr>
        <w:jc w:val="both"/>
      </w:pPr>
      <w:r>
        <w:t>6) п</w:t>
      </w:r>
      <w:r w:rsidRPr="0002208A">
        <w:t>ерехідний період</w:t>
      </w:r>
      <w:r>
        <w:t xml:space="preserve"> </w:t>
      </w:r>
      <w:r w:rsidRPr="0002208A">
        <w:t xml:space="preserve"> - період</w:t>
      </w:r>
      <w:r>
        <w:t>,</w:t>
      </w:r>
      <w:r w:rsidRPr="0002208A">
        <w:t xml:space="preserve"> який починається з 2</w:t>
      </w:r>
      <w:r>
        <w:t>7</w:t>
      </w:r>
      <w:r w:rsidRPr="0002208A">
        <w:t xml:space="preserve"> квітня 2018 року та діє до 26 </w:t>
      </w:r>
      <w:r>
        <w:t>квітня 2021</w:t>
      </w:r>
      <w:r w:rsidRPr="0002208A">
        <w:t xml:space="preserve"> року</w:t>
      </w:r>
      <w:r>
        <w:t>,</w:t>
      </w:r>
      <w:r w:rsidRPr="0002208A">
        <w:t xml:space="preserve"> протягом якого ді</w:t>
      </w:r>
      <w:r>
        <w:t>ють</w:t>
      </w:r>
      <w:r w:rsidRPr="0002208A">
        <w:t xml:space="preserve"> особливості</w:t>
      </w:r>
      <w:r>
        <w:t xml:space="preserve"> переходу у власність територіальної громади та роботи </w:t>
      </w:r>
      <w:r w:rsidRPr="00363E9F">
        <w:t>теплоенергетичного комплексу міста Києва</w:t>
      </w:r>
      <w:r>
        <w:t>,</w:t>
      </w:r>
      <w:r w:rsidRPr="0002208A">
        <w:t xml:space="preserve"> встановлені цим законом</w:t>
      </w:r>
      <w:r>
        <w:t>;</w:t>
      </w:r>
    </w:p>
    <w:p w:rsidR="00DD1409" w:rsidRPr="0002208A" w:rsidRDefault="00DD1409" w:rsidP="00DD1409">
      <w:pPr>
        <w:jc w:val="both"/>
      </w:pPr>
      <w:r>
        <w:t>7) о</w:t>
      </w:r>
      <w:r w:rsidRPr="0002208A">
        <w:t>собливий режим</w:t>
      </w:r>
      <w:r>
        <w:t xml:space="preserve">  - правові та організаційні особливості роботи </w:t>
      </w:r>
      <w:r w:rsidRPr="00363E9F">
        <w:t>теплоенергетичного комплексу міста Києва</w:t>
      </w:r>
      <w:r>
        <w:t xml:space="preserve"> </w:t>
      </w:r>
      <w:r w:rsidRPr="0002208A">
        <w:t>протягом перехідного періоду</w:t>
      </w:r>
      <w:r>
        <w:t>;</w:t>
      </w:r>
    </w:p>
    <w:p w:rsidR="00DD1409" w:rsidRPr="0002208A" w:rsidRDefault="00DD1409" w:rsidP="00DD1409">
      <w:pPr>
        <w:jc w:val="both"/>
      </w:pPr>
      <w:r>
        <w:t>8) л</w:t>
      </w:r>
      <w:r w:rsidRPr="0002208A">
        <w:t>іцензії</w:t>
      </w:r>
      <w:r>
        <w:t xml:space="preserve"> </w:t>
      </w:r>
      <w:r w:rsidRPr="0002208A">
        <w:t xml:space="preserve"> - ліцензії</w:t>
      </w:r>
      <w:r>
        <w:t>,</w:t>
      </w:r>
      <w:r w:rsidRPr="0002208A">
        <w:t xml:space="preserve"> отримання яких є о</w:t>
      </w:r>
      <w:r>
        <w:t>бов’язковим</w:t>
      </w:r>
      <w:r w:rsidRPr="0002208A">
        <w:t xml:space="preserve"> для здійснення </w:t>
      </w:r>
      <w:r w:rsidRPr="0002208A">
        <w:rPr>
          <w:szCs w:val="28"/>
        </w:rPr>
        <w:t xml:space="preserve">виробництва, постачання та транспортування теплової енергії </w:t>
      </w:r>
      <w:r>
        <w:rPr>
          <w:szCs w:val="28"/>
        </w:rPr>
        <w:t xml:space="preserve">  та виробництва електричної енергії</w:t>
      </w:r>
      <w:r w:rsidRPr="0055205E">
        <w:rPr>
          <w:szCs w:val="28"/>
        </w:rPr>
        <w:t xml:space="preserve"> </w:t>
      </w:r>
      <w:r>
        <w:rPr>
          <w:szCs w:val="28"/>
        </w:rPr>
        <w:t>відповідно до законодавства;</w:t>
      </w:r>
    </w:p>
    <w:p w:rsidR="00DD1409" w:rsidRPr="0002208A" w:rsidRDefault="00DD1409" w:rsidP="00DD1409">
      <w:pPr>
        <w:jc w:val="both"/>
        <w:outlineLvl w:val="0"/>
      </w:pPr>
      <w:r>
        <w:t>9) т</w:t>
      </w:r>
      <w:r w:rsidRPr="0002208A">
        <w:t>арифи</w:t>
      </w:r>
      <w:r>
        <w:t xml:space="preserve"> </w:t>
      </w:r>
      <w:r w:rsidRPr="0002208A">
        <w:t xml:space="preserve"> - </w:t>
      </w:r>
      <w:r w:rsidRPr="0002208A">
        <w:rPr>
          <w:szCs w:val="28"/>
        </w:rPr>
        <w:t>тарифи</w:t>
      </w:r>
      <w:r>
        <w:rPr>
          <w:szCs w:val="28"/>
        </w:rPr>
        <w:t xml:space="preserve"> (ціни)</w:t>
      </w:r>
      <w:r w:rsidRPr="0002208A">
        <w:rPr>
          <w:szCs w:val="28"/>
        </w:rPr>
        <w:t xml:space="preserve"> </w:t>
      </w:r>
      <w:r>
        <w:rPr>
          <w:szCs w:val="28"/>
        </w:rPr>
        <w:t>застосування яких є обов’язковим згідно законодавства при виробництві, транспортуванні, постачання теплової енергії, виробництві електричної енергії;</w:t>
      </w:r>
    </w:p>
    <w:p w:rsidR="00DD1409" w:rsidRDefault="00DD1409" w:rsidP="00DD1409">
      <w:pPr>
        <w:jc w:val="both"/>
        <w:rPr>
          <w:szCs w:val="28"/>
        </w:rPr>
      </w:pPr>
      <w:r>
        <w:t>10) д</w:t>
      </w:r>
      <w:r w:rsidRPr="0002208A">
        <w:t>озволи</w:t>
      </w:r>
      <w:r>
        <w:t xml:space="preserve"> – документи видані уповноваженими органами згідно законодавства, отримання яких є обов’язковим </w:t>
      </w:r>
      <w:r w:rsidRPr="0002208A">
        <w:t xml:space="preserve">для здійснення </w:t>
      </w:r>
      <w:r w:rsidRPr="0002208A">
        <w:rPr>
          <w:szCs w:val="28"/>
        </w:rPr>
        <w:t>виробництва, постачання та транспортування теплової енергії</w:t>
      </w:r>
      <w:r>
        <w:rPr>
          <w:szCs w:val="28"/>
        </w:rPr>
        <w:t xml:space="preserve">, виробництва електричної енергії. </w:t>
      </w:r>
    </w:p>
    <w:p w:rsidR="00DD1409" w:rsidRDefault="00DD1409" w:rsidP="00DD1409">
      <w:pPr>
        <w:jc w:val="center"/>
        <w:outlineLvl w:val="0"/>
        <w:rPr>
          <w:b/>
        </w:rPr>
      </w:pPr>
      <w:r>
        <w:rPr>
          <w:b/>
        </w:rPr>
        <w:t>Стаття 3. Особливості використання майна в перехідний період</w:t>
      </w:r>
    </w:p>
    <w:p w:rsidR="00DD1409" w:rsidRDefault="00DD1409" w:rsidP="00DD1409">
      <w:pPr>
        <w:jc w:val="both"/>
      </w:pPr>
      <w:r>
        <w:t xml:space="preserve">1. </w:t>
      </w:r>
      <w:r w:rsidRPr="00361F63">
        <w:t>М</w:t>
      </w:r>
      <w:r>
        <w:t xml:space="preserve">айно, що задіяне у процесах виробництва, транспортування та постачання теплової енергії споживачам міста Києві, виробництві електричної енергії, а також все допоміжне майно, яке є необхідним для належного обслуговування та забезпечення безперебійної діяльності, в повному обсязі, з 28 квітня 2018 року передається в управління  </w:t>
      </w:r>
      <w:proofErr w:type="spellStart"/>
      <w:r>
        <w:t>Київтеплоенерго</w:t>
      </w:r>
      <w:proofErr w:type="spellEnd"/>
      <w:r>
        <w:t xml:space="preserve"> від  Київенерго на підставі акту підготовленого  Київенерго.</w:t>
      </w:r>
    </w:p>
    <w:p w:rsidR="00DD1409" w:rsidRDefault="00DD1409" w:rsidP="00DD1409">
      <w:pPr>
        <w:jc w:val="both"/>
      </w:pPr>
      <w:r>
        <w:t xml:space="preserve">Відповідальність за складання акту, підготовку передачі майна та процес передачі покладається на Київенерго. </w:t>
      </w:r>
      <w:proofErr w:type="spellStart"/>
      <w:r>
        <w:t>Київтеплоенерго</w:t>
      </w:r>
      <w:proofErr w:type="spellEnd"/>
      <w:r>
        <w:t xml:space="preserve"> зобов’язане прийняти передане майно та використовувати його у спосіб та порядку визначений законодавством  з урахуванням особливостей встановлених цим Законом. </w:t>
      </w:r>
    </w:p>
    <w:p w:rsidR="00DD1409" w:rsidRDefault="00DD1409" w:rsidP="00DD1409">
      <w:pPr>
        <w:jc w:val="both"/>
      </w:pPr>
      <w:r>
        <w:t xml:space="preserve">2. Разом з майном Київенерго передає в повному обсязі всю необхідну документацію, облік, бази даних, технічну документацію, сертифікати та інші документи, необхідні для забезпечення </w:t>
      </w:r>
      <w:proofErr w:type="spellStart"/>
      <w:r>
        <w:t>Київтеплоенерго</w:t>
      </w:r>
      <w:proofErr w:type="spellEnd"/>
      <w:r>
        <w:t xml:space="preserve"> безперебійного процесу виробництва, транспортування, постачання теплової енергії споживачам міста Києва та виробництва електричної енергії, в тому числі для </w:t>
      </w:r>
      <w:r>
        <w:lastRenderedPageBreak/>
        <w:t>укладення господарських договорів з суб’єктами ринку електроенергії, постачальниками, споживачами, отримання ліцензій, дозволів, тарифів тощо.</w:t>
      </w:r>
    </w:p>
    <w:p w:rsidR="00DD1409" w:rsidRDefault="00DD1409" w:rsidP="00DD1409">
      <w:pPr>
        <w:jc w:val="both"/>
      </w:pPr>
      <w:r>
        <w:t xml:space="preserve">3. З наступного дня після підписання акту та прийняття майна </w:t>
      </w:r>
      <w:proofErr w:type="spellStart"/>
      <w:r>
        <w:t>Київтеплоенерго</w:t>
      </w:r>
      <w:proofErr w:type="spellEnd"/>
      <w:r>
        <w:t xml:space="preserve"> вважається виробником, транспортувальником, постачальником теплової енергії в місті Києві, виробником електричної енергії та діє у спосіб та порядку передбачений чинним законодавством для </w:t>
      </w:r>
      <w:proofErr w:type="spellStart"/>
      <w:r>
        <w:t>теплогенеруючих</w:t>
      </w:r>
      <w:proofErr w:type="spellEnd"/>
      <w:r>
        <w:t xml:space="preserve">, </w:t>
      </w:r>
      <w:proofErr w:type="spellStart"/>
      <w:r>
        <w:t>теплотранспортуючих</w:t>
      </w:r>
      <w:proofErr w:type="spellEnd"/>
      <w:r>
        <w:t xml:space="preserve">, теплопостачальних, </w:t>
      </w:r>
      <w:proofErr w:type="spellStart"/>
      <w:r>
        <w:t>теплосервісних</w:t>
      </w:r>
      <w:proofErr w:type="spellEnd"/>
      <w:r>
        <w:t xml:space="preserve"> організацій, виробників електричної енергії, із врахуванням особливостей передбачених цим законом.</w:t>
      </w:r>
    </w:p>
    <w:p w:rsidR="00DD1409" w:rsidRDefault="00DD1409" w:rsidP="00DD1409">
      <w:pPr>
        <w:jc w:val="both"/>
        <w:rPr>
          <w:szCs w:val="28"/>
        </w:rPr>
      </w:pPr>
      <w:r>
        <w:t xml:space="preserve">4. </w:t>
      </w:r>
      <w:r>
        <w:rPr>
          <w:szCs w:val="28"/>
        </w:rPr>
        <w:t xml:space="preserve">З моменту, визначеного у частині першій цієї статті та до закінчення перехідного періоду або повного викупу індивідуально визначеного майна, що є приватною власністю Київенерго та передане у складі майна (в залежності від того яка подія настане раніше), Київенерго забороняється вчиняти будь-які правочини (дії) щодо відчуження, звернення стягнення, </w:t>
      </w:r>
      <w:r w:rsidRPr="003E7729">
        <w:rPr>
          <w:spacing w:val="-4"/>
          <w:szCs w:val="28"/>
        </w:rPr>
        <w:t xml:space="preserve">передачі права користування, володіння, розпорядження </w:t>
      </w:r>
      <w:r>
        <w:rPr>
          <w:spacing w:val="-4"/>
          <w:szCs w:val="28"/>
        </w:rPr>
        <w:t xml:space="preserve">майном </w:t>
      </w:r>
      <w:r>
        <w:rPr>
          <w:szCs w:val="28"/>
        </w:rPr>
        <w:t xml:space="preserve">без погодження </w:t>
      </w:r>
      <w:proofErr w:type="spellStart"/>
      <w:r>
        <w:rPr>
          <w:szCs w:val="28"/>
        </w:rPr>
        <w:t>Київтеплоенерго</w:t>
      </w:r>
      <w:proofErr w:type="spellEnd"/>
      <w:r>
        <w:rPr>
          <w:szCs w:val="28"/>
        </w:rPr>
        <w:t xml:space="preserve">. </w:t>
      </w:r>
      <w:r w:rsidRPr="003E7729">
        <w:rPr>
          <w:szCs w:val="28"/>
        </w:rPr>
        <w:t xml:space="preserve">Всі </w:t>
      </w:r>
      <w:r w:rsidRPr="003A71D2">
        <w:rPr>
          <w:spacing w:val="-2"/>
          <w:szCs w:val="28"/>
        </w:rPr>
        <w:t>правочини, вчинені без відповідного погодження, вважаються нікчемними, що</w:t>
      </w:r>
      <w:r w:rsidRPr="003E7729">
        <w:rPr>
          <w:szCs w:val="28"/>
        </w:rPr>
        <w:t xml:space="preserve"> визначається датою вчинення правочину та не потребують судового рішення.</w:t>
      </w:r>
    </w:p>
    <w:p w:rsidR="00DD1409" w:rsidRDefault="00DD1409" w:rsidP="00DD1409">
      <w:pPr>
        <w:jc w:val="both"/>
      </w:pPr>
      <w:proofErr w:type="spellStart"/>
      <w:r>
        <w:rPr>
          <w:szCs w:val="28"/>
        </w:rPr>
        <w:t>Київтеплоенерго</w:t>
      </w:r>
      <w:proofErr w:type="spellEnd"/>
      <w:r>
        <w:rPr>
          <w:szCs w:val="28"/>
        </w:rPr>
        <w:t xml:space="preserve"> не має права відмовляти у розпорядженні індивідуально визначеним майном, що відноситься до приватної власності Київенерго та перебуває в управлінні </w:t>
      </w:r>
      <w:proofErr w:type="spellStart"/>
      <w:r>
        <w:rPr>
          <w:szCs w:val="28"/>
        </w:rPr>
        <w:t>Київтеплоенерго</w:t>
      </w:r>
      <w:proofErr w:type="spellEnd"/>
      <w:r>
        <w:rPr>
          <w:szCs w:val="28"/>
        </w:rPr>
        <w:t xml:space="preserve">, якщо така дія не порушує технологічного процесу з виробництва, транспортування, постачання теплової енергії та виробництва електричної енергії. </w:t>
      </w:r>
    </w:p>
    <w:p w:rsidR="00DD1409" w:rsidRDefault="00DD1409" w:rsidP="00DD1409">
      <w:pPr>
        <w:jc w:val="both"/>
      </w:pPr>
      <w:r>
        <w:t xml:space="preserve">5. </w:t>
      </w:r>
      <w:proofErr w:type="spellStart"/>
      <w:r>
        <w:t>Київтеплоенерго</w:t>
      </w:r>
      <w:proofErr w:type="spellEnd"/>
      <w:r>
        <w:t xml:space="preserve"> протягом року з дати отримання майна здійснює організаційно-правові дії щодо інвентаризації отриманого майна та забезпечує проведення оцінки вартості індивідуально визначеного майна, яке перебуває на праві приватної власності Київенерго</w:t>
      </w:r>
      <w:r w:rsidRPr="00E32254">
        <w:t xml:space="preserve"> </w:t>
      </w:r>
      <w:r>
        <w:t xml:space="preserve">та переданого у складі майна в управління </w:t>
      </w:r>
      <w:proofErr w:type="spellStart"/>
      <w:r>
        <w:t>Київтеплоенерго</w:t>
      </w:r>
      <w:proofErr w:type="spellEnd"/>
      <w:r>
        <w:t xml:space="preserve">. </w:t>
      </w:r>
    </w:p>
    <w:p w:rsidR="00DD1409" w:rsidRDefault="00DD1409" w:rsidP="00DD1409">
      <w:pPr>
        <w:jc w:val="both"/>
      </w:pPr>
      <w:r>
        <w:t xml:space="preserve">6. Майно, що є комунальною власністю територіальної громади міста Києва перебуває в управлінні </w:t>
      </w:r>
      <w:proofErr w:type="spellStart"/>
      <w:r>
        <w:t>Київтеплоенерго</w:t>
      </w:r>
      <w:proofErr w:type="spellEnd"/>
      <w:r>
        <w:t xml:space="preserve"> на праві визначеному Київською міською радою згідно чинного законодавства.</w:t>
      </w:r>
    </w:p>
    <w:p w:rsidR="00DD1409" w:rsidRDefault="00DD1409" w:rsidP="00DD1409">
      <w:pPr>
        <w:jc w:val="both"/>
      </w:pPr>
      <w:r>
        <w:t xml:space="preserve">Індивідуально визначене майно, що є приватною власністю Київенерго та передане в складі майна в управління </w:t>
      </w:r>
      <w:proofErr w:type="spellStart"/>
      <w:r>
        <w:t>Київтеплоенерго</w:t>
      </w:r>
      <w:proofErr w:type="spellEnd"/>
      <w:r>
        <w:t xml:space="preserve">, перебуває в управлінні </w:t>
      </w:r>
      <w:proofErr w:type="spellStart"/>
      <w:r>
        <w:t>Київтеплоенерго</w:t>
      </w:r>
      <w:proofErr w:type="spellEnd"/>
      <w:r>
        <w:t xml:space="preserve"> на праві повного господарського відання до моменту переходу у комунальну власність або до закінчення перехідного періоду в залежності від того яка подія настане раніше.</w:t>
      </w:r>
    </w:p>
    <w:p w:rsidR="00DD1409" w:rsidRDefault="00DD1409" w:rsidP="00DD1409">
      <w:pPr>
        <w:jc w:val="both"/>
      </w:pPr>
      <w:r>
        <w:lastRenderedPageBreak/>
        <w:t xml:space="preserve">7. Київська міська рада та Київенерго на підставі незалежної оцінки вартості індивідуально визначеного майна, що перебуває на праві приватної власності Київенерго та переданого у складі майна в управління </w:t>
      </w:r>
      <w:proofErr w:type="spellStart"/>
      <w:r>
        <w:t>Київтеплоенерго</w:t>
      </w:r>
      <w:proofErr w:type="spellEnd"/>
      <w:r>
        <w:t xml:space="preserve">, спільно вирішують питання щодо компенсації вартості використання такого майна. </w:t>
      </w:r>
    </w:p>
    <w:p w:rsidR="00DD1409" w:rsidRDefault="00DD1409" w:rsidP="00DD1409">
      <w:pPr>
        <w:jc w:val="both"/>
      </w:pPr>
      <w:r>
        <w:t>8. Київська міська рада має право, до закінчення перехідного періоду, набути  у комунальну власність майно, що є приватною власністю Київенерго за ціною, визначеною за результатами незалежної оцінки такого майна.</w:t>
      </w:r>
    </w:p>
    <w:p w:rsidR="00DD1409" w:rsidRDefault="00DD1409" w:rsidP="00DD1409">
      <w:pPr>
        <w:jc w:val="both"/>
      </w:pPr>
      <w:r>
        <w:t xml:space="preserve">9. Київенерго має право на отримання відшкодування вартості індивідуально визначеного майна переданого ним в управління </w:t>
      </w:r>
      <w:proofErr w:type="spellStart"/>
      <w:r>
        <w:t>Київтеплоенерго</w:t>
      </w:r>
      <w:proofErr w:type="spellEnd"/>
      <w:r>
        <w:t xml:space="preserve">, а також обґрунтованих та підтверджених витрат, понесених Київенерго у зв’язку із такою передачею.  </w:t>
      </w:r>
    </w:p>
    <w:p w:rsidR="00DD1409" w:rsidRDefault="00DD1409" w:rsidP="00DD1409">
      <w:pPr>
        <w:jc w:val="both"/>
      </w:pPr>
      <w:r>
        <w:t xml:space="preserve">10. Протягом дії перехідного періоду Київенерго зобов’язано виконувати всі справедливі звернення та вимоги </w:t>
      </w:r>
      <w:proofErr w:type="spellStart"/>
      <w:r w:rsidRPr="00CC450A">
        <w:t>К</w:t>
      </w:r>
      <w:r>
        <w:t>иївтеплоенерго</w:t>
      </w:r>
      <w:proofErr w:type="spellEnd"/>
      <w:r w:rsidRPr="00CC450A">
        <w:t xml:space="preserve"> </w:t>
      </w:r>
      <w:r>
        <w:t xml:space="preserve">у зв’язку із налагодженням процесу виробництва, транспортування, постачання теплової енергії, виробництва електричної енергії з метою упередження випадків організаційних, правових, технологічних ускладнень, зупинок в роботі </w:t>
      </w:r>
      <w:proofErr w:type="spellStart"/>
      <w:r>
        <w:t>Київтеплоенерго</w:t>
      </w:r>
      <w:proofErr w:type="spellEnd"/>
      <w:r>
        <w:t xml:space="preserve">. </w:t>
      </w:r>
    </w:p>
    <w:p w:rsidR="00DD1409" w:rsidRPr="0042671B" w:rsidRDefault="00DD1409" w:rsidP="00DD1409">
      <w:pPr>
        <w:jc w:val="center"/>
        <w:outlineLvl w:val="0"/>
        <w:rPr>
          <w:b/>
        </w:rPr>
      </w:pPr>
      <w:r>
        <w:rPr>
          <w:b/>
        </w:rPr>
        <w:t>Стаття 4</w:t>
      </w:r>
      <w:r w:rsidRPr="0042671B">
        <w:rPr>
          <w:b/>
        </w:rPr>
        <w:t>. Особливості діяльності комунального підприємства</w:t>
      </w:r>
    </w:p>
    <w:p w:rsidR="00DD1409" w:rsidRPr="006B35DD" w:rsidRDefault="00DD1409" w:rsidP="00DD1409">
      <w:pPr>
        <w:jc w:val="both"/>
      </w:pPr>
      <w:r>
        <w:t xml:space="preserve">1. </w:t>
      </w:r>
      <w:r w:rsidRPr="006B35DD">
        <w:t xml:space="preserve">З моменту отримання в управління майна </w:t>
      </w:r>
      <w:proofErr w:type="spellStart"/>
      <w:r w:rsidRPr="006B35DD">
        <w:t>К</w:t>
      </w:r>
      <w:r>
        <w:t>иївтеплоенерго</w:t>
      </w:r>
      <w:proofErr w:type="spellEnd"/>
      <w:r w:rsidRPr="006B35DD">
        <w:t xml:space="preserve"> вважається ліцензіатом відповідно до чинного законодавства, набуває статусів виробника електричної енергії та учасника ринку Електричної енергії з усіма правами та обов’язками визначеними чинним законодавством.</w:t>
      </w:r>
    </w:p>
    <w:p w:rsidR="00DD1409" w:rsidRPr="00554101" w:rsidRDefault="00DD1409" w:rsidP="00DD1409">
      <w:pPr>
        <w:jc w:val="both"/>
      </w:pPr>
      <w:r w:rsidRPr="006B35DD">
        <w:t xml:space="preserve">2. При провадженні господарської діяльності, </w:t>
      </w:r>
      <w:proofErr w:type="spellStart"/>
      <w:r w:rsidRPr="006B35DD">
        <w:t>К</w:t>
      </w:r>
      <w:r>
        <w:t>иївтеплоенерго</w:t>
      </w:r>
      <w:proofErr w:type="spellEnd"/>
      <w:r w:rsidRPr="006B35DD">
        <w:t xml:space="preserve"> дотримується вимог, встановлених чинним законодавством для суб’єктів господарювання, що здійснюють діяльність з виробництва, транспортування, постачання теплової енергії та виробництва електричної енергії.</w:t>
      </w:r>
    </w:p>
    <w:p w:rsidR="00DD1409" w:rsidRPr="00554101" w:rsidRDefault="00DD1409" w:rsidP="00DD1409">
      <w:pPr>
        <w:jc w:val="both"/>
      </w:pPr>
      <w:r>
        <w:t xml:space="preserve">3. Протягом перехідного </w:t>
      </w:r>
      <w:proofErr w:type="spellStart"/>
      <w:r w:rsidRPr="006B35DD">
        <w:t>К</w:t>
      </w:r>
      <w:r>
        <w:t>иївтеплоенерго</w:t>
      </w:r>
      <w:proofErr w:type="spellEnd"/>
      <w:r w:rsidRPr="00554101">
        <w:t xml:space="preserve"> у своїй господарській діяльності використовує </w:t>
      </w:r>
      <w:r>
        <w:t>чинні ліцензії</w:t>
      </w:r>
      <w:r w:rsidRPr="00554101">
        <w:t xml:space="preserve"> та дозволи, застосовує тарифи та ціни, що були</w:t>
      </w:r>
      <w:r>
        <w:t xml:space="preserve"> встановлені, видані та/або погоджені </w:t>
      </w:r>
      <w:r w:rsidRPr="00554101">
        <w:t xml:space="preserve">для </w:t>
      </w:r>
      <w:r>
        <w:t xml:space="preserve">Київенерго </w:t>
      </w:r>
      <w:r w:rsidRPr="00554101">
        <w:t>на момент передачі майна в управління</w:t>
      </w:r>
      <w:r>
        <w:t xml:space="preserve"> </w:t>
      </w:r>
      <w:proofErr w:type="spellStart"/>
      <w:r w:rsidRPr="006B35DD">
        <w:t>К</w:t>
      </w:r>
      <w:r>
        <w:t>иївтеплоенерго</w:t>
      </w:r>
      <w:proofErr w:type="spellEnd"/>
      <w:r w:rsidRPr="00554101">
        <w:t>.</w:t>
      </w:r>
    </w:p>
    <w:p w:rsidR="00DD1409" w:rsidRPr="00554101" w:rsidRDefault="00DD1409" w:rsidP="00DD1409">
      <w:pPr>
        <w:jc w:val="both"/>
      </w:pPr>
      <w:r>
        <w:t xml:space="preserve">4. </w:t>
      </w:r>
      <w:proofErr w:type="spellStart"/>
      <w:r w:rsidRPr="006B35DD">
        <w:t>К</w:t>
      </w:r>
      <w:r>
        <w:t>иївтеплоенерго</w:t>
      </w:r>
      <w:proofErr w:type="spellEnd"/>
      <w:r w:rsidRPr="00AC6E05">
        <w:t xml:space="preserve"> </w:t>
      </w:r>
      <w:r w:rsidRPr="00554101">
        <w:t xml:space="preserve">здійснює дії щодо приведення </w:t>
      </w:r>
      <w:r>
        <w:t xml:space="preserve">своєї </w:t>
      </w:r>
      <w:r w:rsidRPr="00554101">
        <w:t xml:space="preserve">господарської діяльності у сфері теплопостачання у відповідності до вимог законодавства та подає до уповноважених органів відповідні документи та відомості, що необхідні для отримання ліцензій, </w:t>
      </w:r>
      <w:r>
        <w:t>дозволів</w:t>
      </w:r>
      <w:r w:rsidRPr="00554101">
        <w:t>, погодження тарифів та цін, їх оприлюднення.</w:t>
      </w:r>
    </w:p>
    <w:p w:rsidR="00DD1409" w:rsidRPr="00C24C5F" w:rsidRDefault="00DD1409" w:rsidP="00DD1409">
      <w:pPr>
        <w:jc w:val="center"/>
        <w:rPr>
          <w:b/>
        </w:rPr>
      </w:pPr>
      <w:r>
        <w:rPr>
          <w:b/>
        </w:rPr>
        <w:t xml:space="preserve">Стаття </w:t>
      </w:r>
      <w:r w:rsidRPr="005A714E">
        <w:rPr>
          <w:b/>
        </w:rPr>
        <w:t>5</w:t>
      </w:r>
      <w:r w:rsidRPr="00C24C5F">
        <w:rPr>
          <w:b/>
        </w:rPr>
        <w:t xml:space="preserve">. Особливості здійснення публічних </w:t>
      </w:r>
      <w:proofErr w:type="spellStart"/>
      <w:r w:rsidRPr="00C24C5F">
        <w:rPr>
          <w:b/>
        </w:rPr>
        <w:t>закупівель</w:t>
      </w:r>
      <w:proofErr w:type="spellEnd"/>
      <w:r w:rsidRPr="00C24C5F">
        <w:rPr>
          <w:b/>
        </w:rPr>
        <w:t xml:space="preserve"> </w:t>
      </w:r>
    </w:p>
    <w:p w:rsidR="00DD1409" w:rsidRPr="00AB06FC" w:rsidRDefault="00DD1409" w:rsidP="00DD1409">
      <w:pPr>
        <w:jc w:val="both"/>
      </w:pPr>
      <w:r>
        <w:lastRenderedPageBreak/>
        <w:t xml:space="preserve">1. </w:t>
      </w:r>
      <w:r w:rsidRPr="00AB06FC">
        <w:t xml:space="preserve">Установити, що у 2018 році </w:t>
      </w:r>
      <w:proofErr w:type="spellStart"/>
      <w:r w:rsidRPr="006B35DD">
        <w:t>К</w:t>
      </w:r>
      <w:r>
        <w:t>иївтеплоенерго</w:t>
      </w:r>
      <w:proofErr w:type="spellEnd"/>
      <w:r w:rsidRPr="00AB06FC">
        <w:t xml:space="preserve"> під час закупівлі майна, матеріалів, обладнання, устаткування, необхідних для налагодження процесу безперебійного виробництва, транспортування, постачання теплової енергії та виробництва електричної енергії не застосовує процедури, передбачені Законом України «Про публічні закупівлі»</w:t>
      </w:r>
      <w:r>
        <w:t>.</w:t>
      </w:r>
    </w:p>
    <w:p w:rsidR="00DD1409" w:rsidRPr="0042671B" w:rsidRDefault="00DD1409" w:rsidP="00DD1409">
      <w:pPr>
        <w:jc w:val="center"/>
        <w:outlineLvl w:val="0"/>
        <w:rPr>
          <w:b/>
        </w:rPr>
      </w:pPr>
      <w:r>
        <w:rPr>
          <w:b/>
        </w:rPr>
        <w:t xml:space="preserve">Стаття </w:t>
      </w:r>
      <w:r>
        <w:rPr>
          <w:b/>
          <w:lang w:val="ru-RU"/>
        </w:rPr>
        <w:t>6</w:t>
      </w:r>
      <w:r w:rsidRPr="0042671B">
        <w:rPr>
          <w:b/>
        </w:rPr>
        <w:t xml:space="preserve">. </w:t>
      </w:r>
      <w:r>
        <w:rPr>
          <w:b/>
        </w:rPr>
        <w:t xml:space="preserve">Кредиторська заборгованість </w:t>
      </w:r>
    </w:p>
    <w:p w:rsidR="00DD1409" w:rsidRPr="00666A14" w:rsidRDefault="00DD1409" w:rsidP="00DD1409">
      <w:pPr>
        <w:jc w:val="both"/>
        <w:rPr>
          <w:lang w:val="ru-RU"/>
        </w:rPr>
      </w:pPr>
      <w:r>
        <w:t>1. Установити, що положення частини третьої ст. 22 Закону України «Про теплопостачання» застосовується до правовідносин, що регулюються цим законом, з урахуванням положень цієї статті.</w:t>
      </w:r>
    </w:p>
    <w:p w:rsidR="00DD1409" w:rsidRDefault="00DD1409" w:rsidP="00DD1409">
      <w:pPr>
        <w:jc w:val="both"/>
      </w:pPr>
      <w:r>
        <w:t xml:space="preserve">2. </w:t>
      </w:r>
      <w:proofErr w:type="spellStart"/>
      <w:r w:rsidRPr="006B35DD">
        <w:t>К</w:t>
      </w:r>
      <w:r>
        <w:t>иївтеплоенерго</w:t>
      </w:r>
      <w:proofErr w:type="spellEnd"/>
      <w:r>
        <w:t xml:space="preserve"> є правонаступником Київенерго в частині кредиторської заборгованості за поставлений газ та правонаступником дебіторської заборгованості Київенерго в частині:</w:t>
      </w:r>
    </w:p>
    <w:p w:rsidR="00DD1409" w:rsidRDefault="00DD1409" w:rsidP="00DD1409">
      <w:pPr>
        <w:jc w:val="both"/>
      </w:pPr>
      <w:r>
        <w:t xml:space="preserve">1) прав вимоги </w:t>
      </w:r>
      <w:r w:rsidRPr="007A290C">
        <w:t xml:space="preserve">за заборгованістю </w:t>
      </w:r>
      <w:r>
        <w:t>за надані споживачам (фізичні та юридичні особи, в тому числі колективні споживачі об’єднання співвласників багатоквартирних будинків та житлово-будівельних кооперативів, установи та організації, що фінансуються з державного чи місцевого бюджету) послуги з центрального опалення та гарячого водопостачання, що утворилась станом на 27 квітня 2018 року;</w:t>
      </w:r>
    </w:p>
    <w:p w:rsidR="00DD1409" w:rsidRDefault="00DD1409" w:rsidP="00DD1409">
      <w:pPr>
        <w:jc w:val="both"/>
      </w:pPr>
      <w:r>
        <w:t xml:space="preserve">2) прав вимоги в частині зобов’язань держави по оплаті різниці </w:t>
      </w:r>
      <w:r w:rsidRPr="00B15334">
        <w:rPr>
          <w:color w:val="000000"/>
          <w:szCs w:val="28"/>
          <w:shd w:val="clear" w:color="auto" w:fill="FFFFFF"/>
        </w:rPr>
        <w:t xml:space="preserve">між фактичною вартістю теплової енергії, послуг з централізованого опалення, постачання гарячої води, що вироблялися, транспортувалися та постачалися </w:t>
      </w:r>
      <w:r>
        <w:rPr>
          <w:color w:val="000000"/>
          <w:szCs w:val="28"/>
          <w:shd w:val="clear" w:color="auto" w:fill="FFFFFF"/>
        </w:rPr>
        <w:t xml:space="preserve"> </w:t>
      </w:r>
      <w:r w:rsidRPr="00B15334">
        <w:rPr>
          <w:color w:val="000000"/>
          <w:szCs w:val="28"/>
          <w:shd w:val="clear" w:color="auto" w:fill="FFFFFF"/>
        </w:rPr>
        <w:t>населенню, та тарифами, що затверджувалися та/або погоджувалися органами державної влади чи місцевого самоврядування</w:t>
      </w:r>
      <w:r w:rsidRPr="00B15334">
        <w:rPr>
          <w:szCs w:val="28"/>
        </w:rPr>
        <w:t xml:space="preserve"> </w:t>
      </w:r>
      <w:r>
        <w:t>станом на 27 квітня 2018 року;</w:t>
      </w:r>
    </w:p>
    <w:p w:rsidR="00DD1409" w:rsidRDefault="00DD1409" w:rsidP="00DD1409">
      <w:pPr>
        <w:jc w:val="both"/>
      </w:pPr>
      <w:r>
        <w:t>3) прав вимоги в частині зобов’язань держави по компенсації наданих пільг та субсидій станом на 27 квітня 2018 року.</w:t>
      </w:r>
    </w:p>
    <w:p w:rsidR="00DD1409" w:rsidRDefault="00DD1409" w:rsidP="00DD1409">
      <w:pPr>
        <w:jc w:val="both"/>
      </w:pPr>
      <w:r>
        <w:t xml:space="preserve">Кошти, отримані </w:t>
      </w:r>
      <w:proofErr w:type="spellStart"/>
      <w:r w:rsidRPr="006B35DD">
        <w:t>К</w:t>
      </w:r>
      <w:r>
        <w:t>иївтеплоенерго</w:t>
      </w:r>
      <w:proofErr w:type="spellEnd"/>
      <w:r w:rsidDel="0026469E">
        <w:t xml:space="preserve"> </w:t>
      </w:r>
      <w:r>
        <w:t xml:space="preserve">згідно з частиною першою цієї статті, визнаються джерелом погашення кредиторської заборгованості  Київенерго  за поставлений ПАТ «Національна акціонерна компанія «Нафтогаз України» природний газ, яка утворилася станом на 27 квітня 2018 року, і спрямовуються виключно на дану мету.  </w:t>
      </w:r>
    </w:p>
    <w:p w:rsidR="00DD1409" w:rsidRDefault="00DD1409" w:rsidP="00DD1409">
      <w:pPr>
        <w:jc w:val="both"/>
      </w:pPr>
    </w:p>
    <w:p w:rsidR="00DD1409" w:rsidRPr="0042671B" w:rsidRDefault="00DD1409" w:rsidP="00DD1409">
      <w:pPr>
        <w:jc w:val="center"/>
        <w:outlineLvl w:val="0"/>
        <w:rPr>
          <w:b/>
        </w:rPr>
      </w:pPr>
      <w:r>
        <w:rPr>
          <w:b/>
        </w:rPr>
        <w:t xml:space="preserve">Стаття 7. </w:t>
      </w:r>
      <w:r w:rsidRPr="0042671B">
        <w:rPr>
          <w:b/>
        </w:rPr>
        <w:t>Прикінцеві положення</w:t>
      </w:r>
    </w:p>
    <w:p w:rsidR="00DD1409" w:rsidRPr="008966C6" w:rsidRDefault="00DD1409" w:rsidP="00DD1409">
      <w:pPr>
        <w:jc w:val="both"/>
      </w:pPr>
      <w:r w:rsidRPr="008966C6">
        <w:t>1. Цей Закон набирає чинності з дня, наступного за днем його опублікування.</w:t>
      </w:r>
    </w:p>
    <w:p w:rsidR="00DD1409" w:rsidRPr="008966C6" w:rsidRDefault="00DD1409" w:rsidP="00DD1409">
      <w:pPr>
        <w:jc w:val="both"/>
      </w:pPr>
      <w:r w:rsidRPr="008966C6">
        <w:t>2. </w:t>
      </w:r>
      <w:r>
        <w:rPr>
          <w:color w:val="000000"/>
          <w:shd w:val="clear" w:color="auto" w:fill="FFFFFF"/>
        </w:rPr>
        <w:t>Закони України та інші нормативно-правові акти, прийняті до набрання чинності цим Законом, діють у частині, що не суперечить цьому Закону.</w:t>
      </w:r>
    </w:p>
    <w:p w:rsidR="00DD1409" w:rsidRDefault="00DD1409" w:rsidP="00DD1409">
      <w:pPr>
        <w:jc w:val="both"/>
      </w:pPr>
      <w:r>
        <w:lastRenderedPageBreak/>
        <w:t>3. Закон України «Про теплопостачання» діє з урахуванням особливостей, встановлених цим Законом.</w:t>
      </w:r>
    </w:p>
    <w:p w:rsidR="00DD1409" w:rsidRDefault="00DD1409" w:rsidP="00DD1409">
      <w:pPr>
        <w:jc w:val="both"/>
      </w:pPr>
      <w:r>
        <w:t xml:space="preserve">4. </w:t>
      </w:r>
      <w:r w:rsidR="00C35894">
        <w:t>Привести у відповідність до цього Закону шляхом внесення змін наступні законодавчі акти</w:t>
      </w:r>
      <w:r w:rsidRPr="008966C6">
        <w:t>:</w:t>
      </w:r>
    </w:p>
    <w:p w:rsidR="00DD1409" w:rsidRDefault="00DD1409" w:rsidP="00DD1409">
      <w:pPr>
        <w:jc w:val="both"/>
      </w:pPr>
      <w:bookmarkStart w:id="0" w:name="_GoBack"/>
      <w:bookmarkEnd w:id="0"/>
      <w:r>
        <w:t xml:space="preserve"> «Про теплопостачання», «</w:t>
      </w:r>
      <w:r w:rsidRPr="00931E89">
        <w:rPr>
          <w:szCs w:val="28"/>
        </w:rPr>
        <w:t>Про комбіноване виробництво теплової та електричної енергії (</w:t>
      </w:r>
      <w:proofErr w:type="spellStart"/>
      <w:r w:rsidRPr="00931E89">
        <w:rPr>
          <w:szCs w:val="28"/>
        </w:rPr>
        <w:t>когенерацію</w:t>
      </w:r>
      <w:proofErr w:type="spellEnd"/>
      <w:r w:rsidRPr="00931E89">
        <w:rPr>
          <w:szCs w:val="28"/>
        </w:rPr>
        <w:t>) та використ</w:t>
      </w:r>
      <w:r>
        <w:rPr>
          <w:szCs w:val="28"/>
        </w:rPr>
        <w:t xml:space="preserve">ання скидного </w:t>
      </w:r>
      <w:proofErr w:type="spellStart"/>
      <w:r>
        <w:rPr>
          <w:szCs w:val="28"/>
        </w:rPr>
        <w:t>енергопотенціалу</w:t>
      </w:r>
      <w:proofErr w:type="spellEnd"/>
      <w:r>
        <w:t>», «Про ринок електричної енергії», «</w:t>
      </w:r>
      <w:r w:rsidRPr="00931E89">
        <w:rPr>
          <w:szCs w:val="28"/>
        </w:rPr>
        <w:t>Про комерційний облік тепл</w:t>
      </w:r>
      <w:r w:rsidRPr="0098770B">
        <w:rPr>
          <w:szCs w:val="28"/>
        </w:rPr>
        <w:t>ової енергії та водопостачання</w:t>
      </w:r>
      <w:r>
        <w:t xml:space="preserve">», </w:t>
      </w:r>
      <w:r>
        <w:rPr>
          <w:szCs w:val="28"/>
        </w:rPr>
        <w:t>«</w:t>
      </w:r>
      <w:r w:rsidRPr="00931E89">
        <w:rPr>
          <w:rFonts w:cs="Times New Roman"/>
          <w:bCs/>
          <w:szCs w:val="28"/>
        </w:rPr>
        <w:t>Про ліцензування видів господарської діяльності</w:t>
      </w:r>
      <w:r>
        <w:rPr>
          <w:szCs w:val="28"/>
        </w:rPr>
        <w:t xml:space="preserve">», </w:t>
      </w:r>
      <w:r w:rsidRPr="00931E89">
        <w:rPr>
          <w:szCs w:val="28"/>
        </w:rPr>
        <w:t>«</w:t>
      </w:r>
      <w:r w:rsidRPr="00931E89">
        <w:rPr>
          <w:rFonts w:cs="Times New Roman"/>
          <w:bCs/>
          <w:szCs w:val="28"/>
        </w:rPr>
        <w:t>Про природні монополії</w:t>
      </w:r>
      <w:r w:rsidRPr="00931E89">
        <w:rPr>
          <w:szCs w:val="28"/>
        </w:rPr>
        <w:t>»</w:t>
      </w:r>
      <w:r>
        <w:rPr>
          <w:szCs w:val="28"/>
        </w:rPr>
        <w:t>,</w:t>
      </w:r>
      <w:r w:rsidRPr="00DD1409">
        <w:rPr>
          <w:szCs w:val="28"/>
        </w:rPr>
        <w:t xml:space="preserve"> </w:t>
      </w:r>
      <w:r w:rsidRPr="00931E89">
        <w:rPr>
          <w:szCs w:val="28"/>
        </w:rPr>
        <w:t>«</w:t>
      </w:r>
      <w:r w:rsidRPr="00931E89">
        <w:rPr>
          <w:rFonts w:cs="Times New Roman"/>
          <w:bCs/>
          <w:szCs w:val="28"/>
        </w:rPr>
        <w:t>Про ціни і ціноутворення</w:t>
      </w:r>
      <w:r w:rsidRPr="00931E89">
        <w:rPr>
          <w:szCs w:val="28"/>
        </w:rPr>
        <w:t>»</w:t>
      </w:r>
      <w:r>
        <w:rPr>
          <w:szCs w:val="28"/>
        </w:rPr>
        <w:t xml:space="preserve">, «Про електроенергетику» в частині дозволу використання раніше виданих дозволів, ліцензій, раніше погоджених тарифів (цін) для Київенерго з метою надання можливості </w:t>
      </w:r>
      <w:proofErr w:type="spellStart"/>
      <w:r>
        <w:rPr>
          <w:szCs w:val="28"/>
        </w:rPr>
        <w:t>Київтеплоенерго</w:t>
      </w:r>
      <w:proofErr w:type="spellEnd"/>
      <w:r>
        <w:rPr>
          <w:szCs w:val="28"/>
        </w:rPr>
        <w:t xml:space="preserve"> отримати зазначені ліцензії та погодити тарифи у порядку передбаченими законодавством</w:t>
      </w:r>
      <w:r>
        <w:t>)</w:t>
      </w:r>
    </w:p>
    <w:p w:rsidR="00F43AC9" w:rsidRDefault="00F43AC9"/>
    <w:p w:rsidR="002A4B2F" w:rsidRDefault="002A4B2F"/>
    <w:p w:rsidR="002A4B2F" w:rsidRPr="0054622B" w:rsidRDefault="00C35894" w:rsidP="002A4B2F">
      <w:pPr>
        <w:spacing w:after="0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Голова Верховної Ради України</w:t>
      </w:r>
      <w:r w:rsidR="002A4B2F" w:rsidRPr="0054622B">
        <w:rPr>
          <w:rFonts w:cs="Times New Roman"/>
          <w:szCs w:val="28"/>
        </w:rPr>
        <w:t xml:space="preserve">                                    </w:t>
      </w:r>
      <w:r>
        <w:rPr>
          <w:rFonts w:cs="Times New Roman"/>
          <w:szCs w:val="28"/>
        </w:rPr>
        <w:t xml:space="preserve">              А.ПАРУБІЙ</w:t>
      </w:r>
    </w:p>
    <w:p w:rsidR="002A4B2F" w:rsidRDefault="002A4B2F"/>
    <w:sectPr w:rsidR="002A4B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409"/>
    <w:rsid w:val="002A4B2F"/>
    <w:rsid w:val="00C35894"/>
    <w:rsid w:val="00DD1409"/>
    <w:rsid w:val="00F4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B7493B-3597-4CD0-97D7-8BA96425E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4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35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7C1C3-E5BC-4406-9515-C6A9DB926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8903</Words>
  <Characters>5075</Characters>
  <Application>Microsoft Office Word</Application>
  <DocSecurity>0</DocSecurity>
  <Lines>42</Lines>
  <Paragraphs>27</Paragraphs>
  <ScaleCrop>false</ScaleCrop>
  <Company>diakov.net</Company>
  <LinksUpToDate>false</LinksUpToDate>
  <CharactersWithSpaces>13951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Білоцерковець Дмитро Олександрович</cp:lastModifiedBy>
  <cp:revision>3</cp:revision>
  <cp:lastPrinted>2018-04-10T10:26:00Z</cp:lastPrinted>
  <dcterms:created xsi:type="dcterms:W3CDTF">2018-03-27T23:05:00Z</dcterms:created>
  <dcterms:modified xsi:type="dcterms:W3CDTF">2018-04-10T10:26:00Z</dcterms:modified>
</cp:coreProperties>
</file>