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82B" w:rsidRDefault="00CD37D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8267</w:t>
      </w:r>
    </w:p>
    <w:p w:rsidR="00B3182B" w:rsidRDefault="00CD37D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13 квітня 2018 р.</w:t>
      </w:r>
    </w:p>
    <w:p w:rsidR="00B3182B" w:rsidRDefault="00B3182B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CD3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B3182B" w:rsidRDefault="00CD37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B3182B" w:rsidRDefault="00CD37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B3182B" w:rsidRDefault="00B3182B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B3182B" w:rsidRDefault="00CD37D0" w:rsidP="00CD37D0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>Проект Закону про внесення зміни до статті 19 Закону України "Про центральні органи виконавчої влади"</w:t>
      </w:r>
    </w:p>
    <w:p w:rsidR="00B3182B" w:rsidRDefault="00CD37D0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 xml:space="preserve">8267 </w:t>
      </w:r>
      <w:r>
        <w:rPr>
          <w:sz w:val="24"/>
          <w:szCs w:val="24"/>
        </w:rPr>
        <w:t xml:space="preserve">від </w:t>
      </w:r>
      <w:r>
        <w:rPr>
          <w:sz w:val="24"/>
          <w:szCs w:val="24"/>
        </w:rPr>
        <w:t>13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квітня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р. </w:t>
      </w:r>
    </w:p>
    <w:p w:rsidR="00B3182B" w:rsidRDefault="00CD37D0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Суб’єкт права законодавчої ініціативи: </w:t>
      </w:r>
      <w:r>
        <w:rPr>
          <w:sz w:val="24"/>
          <w:szCs w:val="24"/>
        </w:rPr>
        <w:t>Кабінет Міністрів України</w:t>
      </w:r>
    </w:p>
    <w:p w:rsidR="00B3182B" w:rsidRDefault="00CD37D0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правової політики та правосуддя</w:t>
      </w:r>
    </w:p>
    <w:p w:rsidR="00B3182B" w:rsidRDefault="00B3182B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B3182B" w:rsidRDefault="00CD37D0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</w:t>
      </w:r>
      <w:r>
        <w:rPr>
          <w:rFonts w:ascii="Times New Roman" w:eastAsia="Times New Roman" w:hAnsi="Times New Roman" w:cs="Times New Roman"/>
          <w:sz w:val="28"/>
          <w:szCs w:val="28"/>
        </w:rPr>
        <w:t>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B3182B" w:rsidRDefault="00B3182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182B" w:rsidRDefault="00B3182B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182B" w:rsidRDefault="00CD3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B3182B" w:rsidRDefault="00CD37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Голови Комітету                                                                        Ю.П. Савчук</w:t>
      </w:r>
    </w:p>
    <w:p w:rsidR="00B3182B" w:rsidRDefault="00B3182B"/>
    <w:p w:rsidR="00B3182B" w:rsidRDefault="00B3182B"/>
    <w:sectPr w:rsidR="00B3182B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82B"/>
    <w:rsid w:val="00B3182B"/>
    <w:rsid w:val="00CD37D0"/>
    <w:rsid w:val="00F2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B6167"/>
  <w15:docId w15:val="{41AB1A55-13A1-454B-82EC-91060AA0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CD3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D37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3</cp:revision>
  <cp:lastPrinted>2018-05-17T08:44:00Z</cp:lastPrinted>
  <dcterms:created xsi:type="dcterms:W3CDTF">2018-05-17T08:44:00Z</dcterms:created>
  <dcterms:modified xsi:type="dcterms:W3CDTF">2018-05-17T08:45:00Z</dcterms:modified>
</cp:coreProperties>
</file>