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D95" w:rsidRDefault="00050469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8290</w:t>
      </w:r>
    </w:p>
    <w:p w:rsidR="00E71D95" w:rsidRDefault="00050469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19 квітня 2018р.</w:t>
      </w: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1160F" w:rsidRDefault="0001160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1160F" w:rsidRDefault="0001160F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E71D9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71D95" w:rsidRDefault="00050469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E71D95" w:rsidRDefault="00050469" w:rsidP="00050469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E71D95" w:rsidRDefault="00050469" w:rsidP="00050469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E71D95" w:rsidRDefault="00050469" w:rsidP="00050469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71D95" w:rsidRDefault="00E71D9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71D95" w:rsidRPr="00050469" w:rsidRDefault="00050469" w:rsidP="00050469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050469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050469">
        <w:rPr>
          <w:rFonts w:ascii="Arial" w:hAnsi="Arial" w:cs="Arial"/>
          <w:sz w:val="22"/>
          <w:szCs w:val="22"/>
        </w:rPr>
        <w:t>акта</w:t>
      </w:r>
      <w:proofErr w:type="spellEnd"/>
      <w:r w:rsidRPr="00050469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050469">
        <w:rPr>
          <w:rFonts w:ascii="Arial" w:hAnsi="Arial" w:cs="Arial"/>
          <w:sz w:val="22"/>
          <w:szCs w:val="22"/>
        </w:rPr>
        <w:t>роект Закону про внесення змін до деяких законодавчих актів України щодо встановлення відповідальності за розголошення відомостей про насильство в сім'ї</w:t>
      </w:r>
      <w:r>
        <w:rPr>
          <w:rFonts w:ascii="Arial" w:hAnsi="Arial" w:cs="Arial"/>
          <w:sz w:val="22"/>
          <w:szCs w:val="22"/>
        </w:rPr>
        <w:t>.</w:t>
      </w:r>
    </w:p>
    <w:p w:rsidR="00E71D95" w:rsidRPr="00050469" w:rsidRDefault="00050469" w:rsidP="00050469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050469">
        <w:rPr>
          <w:rFonts w:ascii="Arial" w:hAnsi="Arial" w:cs="Arial"/>
          <w:sz w:val="22"/>
          <w:szCs w:val="22"/>
        </w:rPr>
        <w:t>Реєстр. № 8290 від 19 квітня 2018р.</w:t>
      </w:r>
    </w:p>
    <w:p w:rsidR="00E71D95" w:rsidRPr="00050469" w:rsidRDefault="00050469" w:rsidP="00050469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050469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050469">
        <w:rPr>
          <w:rFonts w:ascii="Arial" w:hAnsi="Arial" w:cs="Arial"/>
          <w:sz w:val="22"/>
          <w:szCs w:val="22"/>
          <w:highlight w:val="white"/>
        </w:rPr>
        <w:t>народний депутат України Бублик Ю.В.</w:t>
      </w:r>
    </w:p>
    <w:p w:rsidR="00E71D95" w:rsidRDefault="00050469" w:rsidP="00050469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050469">
        <w:rPr>
          <w:rFonts w:ascii="Arial" w:hAnsi="Arial" w:cs="Arial"/>
          <w:sz w:val="22"/>
          <w:szCs w:val="22"/>
        </w:rPr>
        <w:t>Головний комітет з підготовки і попереднього розгляду - Комітет з питань</w:t>
      </w:r>
      <w:r w:rsidRPr="00050469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050469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050469" w:rsidRDefault="00050469" w:rsidP="00050469">
      <w:pPr>
        <w:shd w:val="clear" w:color="auto" w:fill="FFFFFF"/>
        <w:spacing w:before="240" w:line="259" w:lineRule="auto"/>
        <w:ind w:left="709" w:right="10"/>
        <w:jc w:val="both"/>
        <w:rPr>
          <w:sz w:val="28"/>
          <w:szCs w:val="28"/>
        </w:rPr>
      </w:pPr>
    </w:p>
    <w:p w:rsidR="00E71D95" w:rsidRDefault="00050469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E71D95" w:rsidRDefault="00E71D95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E71D95" w:rsidRDefault="00E71D9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71D95" w:rsidRDefault="00E71D9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71D95" w:rsidRDefault="00E71D9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71D95" w:rsidRDefault="0005046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Ю. САВЧУК</w:t>
      </w:r>
    </w:p>
    <w:p w:rsidR="00E71D95" w:rsidRDefault="00E71D95"/>
    <w:p w:rsidR="00E71D95" w:rsidRDefault="00E71D95"/>
    <w:p w:rsidR="00E71D95" w:rsidRDefault="00E71D95"/>
    <w:sectPr w:rsidR="00E71D95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71D95"/>
    <w:rsid w:val="0001160F"/>
    <w:rsid w:val="00050469"/>
    <w:rsid w:val="00E7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EF4DF"/>
  <w15:docId w15:val="{2D7EEE25-DA2D-47FA-ABB6-8E410C71F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1160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11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2018-05-17T06:47:00Z</cp:lastPrinted>
  <dcterms:created xsi:type="dcterms:W3CDTF">2018-05-14T14:17:00Z</dcterms:created>
  <dcterms:modified xsi:type="dcterms:W3CDTF">2018-05-17T06:47:00Z</dcterms:modified>
</cp:coreProperties>
</file>