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2B5" w:rsidRDefault="00D942B5" w:rsidP="00D942B5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Реєстр. № 8292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дооп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942B5" w:rsidRDefault="00D942B5" w:rsidP="00D942B5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25.09.2018р.</w:t>
      </w:r>
    </w:p>
    <w:p w:rsidR="00D942B5" w:rsidRDefault="00D942B5" w:rsidP="00D942B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42B5" w:rsidRDefault="00D942B5" w:rsidP="00D942B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42B5" w:rsidRDefault="00D942B5" w:rsidP="00D942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42B5" w:rsidRDefault="00D942B5" w:rsidP="00D942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42B5" w:rsidRDefault="00D942B5" w:rsidP="00D942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42B5" w:rsidRDefault="00D942B5" w:rsidP="00D942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42B5" w:rsidRDefault="00D942B5" w:rsidP="00D942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42B5" w:rsidRDefault="00D942B5" w:rsidP="00D942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42B5" w:rsidRDefault="00D942B5" w:rsidP="00D942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42B5" w:rsidRDefault="00D942B5" w:rsidP="00D942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42B5" w:rsidRDefault="00D942B5" w:rsidP="00D942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42B5" w:rsidRDefault="00D942B5" w:rsidP="00D942B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942B5" w:rsidRDefault="00D942B5" w:rsidP="00D942B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D942B5" w:rsidRDefault="00D942B5" w:rsidP="00D942B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D942B5" w:rsidRDefault="00D942B5" w:rsidP="00D942B5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2A7DC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зміни в адміністративно-територіальному устрої Львівської області, зміну і встановлення меж Сокальського району Львівської області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D942B5" w:rsidRDefault="00D942B5" w:rsidP="00D942B5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942B5" w:rsidRDefault="00D942B5" w:rsidP="00D942B5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D942B5" w:rsidRDefault="00D942B5" w:rsidP="00D942B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8292 доопрацьований  від 25.09. 2018р. </w:t>
      </w:r>
    </w:p>
    <w:p w:rsidR="00D942B5" w:rsidRDefault="00D942B5" w:rsidP="00D942B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942B5" w:rsidRDefault="00D942B5" w:rsidP="00D942B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народні депутати України Сироїд О.І.,      Власенко С.В. та інші.</w:t>
      </w:r>
    </w:p>
    <w:p w:rsidR="00D942B5" w:rsidRDefault="00D942B5" w:rsidP="00D942B5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державного будівництва, регіональної політики та місцевого самоврядування.</w:t>
      </w:r>
    </w:p>
    <w:p w:rsidR="00D942B5" w:rsidRDefault="00D942B5" w:rsidP="00D942B5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D942B5" w:rsidRDefault="00D942B5" w:rsidP="00D942B5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D942B5" w:rsidRDefault="00D942B5" w:rsidP="00D942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5F32E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21 листопада </w:t>
      </w:r>
      <w:r w:rsidR="005F32EC" w:rsidRPr="005F32EC">
        <w:rPr>
          <w:rFonts w:ascii="Times New Roman" w:eastAsia="Times New Roman" w:hAnsi="Times New Roman" w:cs="Times New Roman"/>
          <w:sz w:val="28"/>
          <w:szCs w:val="24"/>
          <w:lang w:eastAsia="ru-RU"/>
        </w:rPr>
        <w:t>2018 року, протокол № 127</w:t>
      </w:r>
      <w:r w:rsidR="005F32E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  <w:bookmarkStart w:id="0" w:name="_GoBack"/>
      <w:bookmarkEnd w:id="0"/>
    </w:p>
    <w:p w:rsidR="00D942B5" w:rsidRDefault="00D942B5" w:rsidP="00D942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942B5" w:rsidRDefault="00D942B5" w:rsidP="00D942B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D942B5" w:rsidRDefault="00D942B5" w:rsidP="00D942B5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D942B5" w:rsidRDefault="00D942B5" w:rsidP="00D942B5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942B5" w:rsidRDefault="00D942B5" w:rsidP="00D942B5"/>
    <w:p w:rsidR="00D942B5" w:rsidRDefault="00D942B5" w:rsidP="00D942B5"/>
    <w:p w:rsidR="00D942B5" w:rsidRDefault="00D942B5" w:rsidP="00D942B5"/>
    <w:p w:rsidR="00D942B5" w:rsidRDefault="00D942B5" w:rsidP="00D942B5"/>
    <w:p w:rsidR="00D942B5" w:rsidRDefault="00D942B5" w:rsidP="00D942B5"/>
    <w:p w:rsidR="00D942B5" w:rsidRDefault="00D942B5" w:rsidP="00D942B5"/>
    <w:p w:rsidR="00D942B5" w:rsidRDefault="00D942B5" w:rsidP="00D942B5"/>
    <w:p w:rsidR="00D942B5" w:rsidRDefault="00D942B5" w:rsidP="00D942B5"/>
    <w:p w:rsidR="00F004C6" w:rsidRDefault="00F004C6"/>
    <w:sectPr w:rsidR="00F004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045"/>
    <w:rsid w:val="005F32EC"/>
    <w:rsid w:val="00A84045"/>
    <w:rsid w:val="00D942B5"/>
    <w:rsid w:val="00F0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4F032"/>
  <w15:chartTrackingRefBased/>
  <w15:docId w15:val="{2775B882-70D0-48FF-B4D5-2EB4F45E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2B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4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598</Words>
  <Characters>341</Characters>
  <Application>Microsoft Office Word</Application>
  <DocSecurity>0</DocSecurity>
  <Lines>2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2018-10-25T08:00:00Z</dcterms:created>
  <dcterms:modified xsi:type="dcterms:W3CDTF">2018-11-22T13:30:00Z</dcterms:modified>
</cp:coreProperties>
</file>