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5F8" w:rsidRDefault="00685B35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8315</w:t>
      </w:r>
    </w:p>
    <w:p w:rsidR="00F415F8" w:rsidRDefault="00685B35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20 квітня 2018р.</w:t>
      </w:r>
    </w:p>
    <w:p w:rsidR="00F415F8" w:rsidRDefault="00F415F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415F8" w:rsidRDefault="00F415F8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F415F8" w:rsidRDefault="00F415F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415F8" w:rsidRDefault="00F415F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415F8" w:rsidRDefault="00F415F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415F8" w:rsidRDefault="00F415F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F0D14" w:rsidRDefault="002F0D1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F0D14" w:rsidRDefault="002F0D1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415F8" w:rsidRDefault="00F415F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415F8" w:rsidRDefault="00F415F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415F8" w:rsidRDefault="00685B35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F415F8" w:rsidRDefault="00685B35" w:rsidP="00685B35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F415F8" w:rsidRDefault="00685B35" w:rsidP="00685B35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F415F8" w:rsidRDefault="00685B35" w:rsidP="00685B35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F415F8" w:rsidRDefault="00F415F8">
      <w:pPr>
        <w:shd w:val="clear" w:color="auto" w:fill="FFFFFF"/>
        <w:ind w:right="11"/>
        <w:jc w:val="center"/>
        <w:rPr>
          <w:sz w:val="28"/>
          <w:szCs w:val="28"/>
        </w:rPr>
      </w:pPr>
    </w:p>
    <w:p w:rsidR="00F415F8" w:rsidRPr="00685B35" w:rsidRDefault="00685B35" w:rsidP="00685B35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685B35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685B35">
        <w:rPr>
          <w:rFonts w:ascii="Arial" w:hAnsi="Arial" w:cs="Arial"/>
          <w:sz w:val="22"/>
          <w:szCs w:val="22"/>
        </w:rPr>
        <w:t>акта</w:t>
      </w:r>
      <w:proofErr w:type="spellEnd"/>
      <w:r w:rsidRPr="00685B35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п</w:t>
      </w:r>
      <w:r w:rsidRPr="00685B35">
        <w:rPr>
          <w:rFonts w:ascii="Arial" w:hAnsi="Arial" w:cs="Arial"/>
          <w:sz w:val="22"/>
          <w:szCs w:val="22"/>
        </w:rPr>
        <w:t xml:space="preserve">роект Закону про внесення змін до деяких законодавчих актів України щодо </w:t>
      </w:r>
      <w:proofErr w:type="spellStart"/>
      <w:r w:rsidRPr="00685B35">
        <w:rPr>
          <w:rFonts w:ascii="Arial" w:hAnsi="Arial" w:cs="Arial"/>
          <w:sz w:val="22"/>
          <w:szCs w:val="22"/>
        </w:rPr>
        <w:t>ґендерно</w:t>
      </w:r>
      <w:proofErr w:type="spellEnd"/>
      <w:r w:rsidRPr="00685B35">
        <w:rPr>
          <w:rFonts w:ascii="Arial" w:hAnsi="Arial" w:cs="Arial"/>
          <w:sz w:val="22"/>
          <w:szCs w:val="22"/>
        </w:rPr>
        <w:t>-правової експертизи</w:t>
      </w:r>
      <w:r>
        <w:rPr>
          <w:rFonts w:ascii="Arial" w:hAnsi="Arial" w:cs="Arial"/>
          <w:sz w:val="22"/>
          <w:szCs w:val="22"/>
        </w:rPr>
        <w:t>.</w:t>
      </w:r>
    </w:p>
    <w:p w:rsidR="00F415F8" w:rsidRPr="00685B35" w:rsidRDefault="00685B35" w:rsidP="00685B35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685B35">
        <w:rPr>
          <w:rFonts w:ascii="Arial" w:hAnsi="Arial" w:cs="Arial"/>
          <w:sz w:val="22"/>
          <w:szCs w:val="22"/>
        </w:rPr>
        <w:t>Реєстр. № 8315 від 20 квітня 2018р.</w:t>
      </w:r>
    </w:p>
    <w:p w:rsidR="00F415F8" w:rsidRPr="00685B35" w:rsidRDefault="00685B35" w:rsidP="00685B35">
      <w:pPr>
        <w:shd w:val="clear" w:color="auto" w:fill="FFFFFF"/>
        <w:spacing w:before="254"/>
        <w:ind w:left="709"/>
        <w:jc w:val="both"/>
        <w:rPr>
          <w:rFonts w:ascii="Arial" w:hAnsi="Arial" w:cs="Arial"/>
          <w:sz w:val="22"/>
          <w:szCs w:val="22"/>
        </w:rPr>
      </w:pPr>
      <w:r w:rsidRPr="00685B35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685B35">
        <w:rPr>
          <w:rFonts w:ascii="Arial" w:hAnsi="Arial" w:cs="Arial"/>
          <w:sz w:val="22"/>
          <w:szCs w:val="22"/>
          <w:highlight w:val="white"/>
        </w:rPr>
        <w:t xml:space="preserve">народні депутати України Луценко І.С., </w:t>
      </w:r>
      <w:r>
        <w:rPr>
          <w:rFonts w:ascii="Arial" w:hAnsi="Arial" w:cs="Arial"/>
          <w:sz w:val="22"/>
          <w:szCs w:val="22"/>
          <w:highlight w:val="white"/>
        </w:rPr>
        <w:t xml:space="preserve">  </w:t>
      </w:r>
      <w:r w:rsidRPr="00685B35">
        <w:rPr>
          <w:rFonts w:ascii="Arial" w:hAnsi="Arial" w:cs="Arial"/>
          <w:sz w:val="22"/>
          <w:szCs w:val="22"/>
          <w:highlight w:val="white"/>
        </w:rPr>
        <w:t>Суслова І.С.</w:t>
      </w:r>
    </w:p>
    <w:p w:rsidR="00F415F8" w:rsidRDefault="00685B35" w:rsidP="00685B35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685B35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685B35">
        <w:rPr>
          <w:rFonts w:ascii="Arial" w:hAnsi="Arial" w:cs="Arial"/>
          <w:sz w:val="22"/>
          <w:szCs w:val="22"/>
          <w:highlight w:val="white"/>
        </w:rPr>
        <w:t>прав людини, національних меншин і міжнаціональних відносин</w:t>
      </w:r>
      <w:r>
        <w:rPr>
          <w:rFonts w:ascii="Arial" w:hAnsi="Arial" w:cs="Arial"/>
          <w:sz w:val="22"/>
          <w:szCs w:val="22"/>
        </w:rPr>
        <w:t>.</w:t>
      </w:r>
    </w:p>
    <w:p w:rsidR="00685B35" w:rsidRDefault="00685B35" w:rsidP="00685B35">
      <w:pPr>
        <w:shd w:val="clear" w:color="auto" w:fill="FFFFFF"/>
        <w:spacing w:before="240" w:line="259" w:lineRule="auto"/>
        <w:ind w:left="709" w:right="10"/>
        <w:jc w:val="both"/>
        <w:rPr>
          <w:sz w:val="28"/>
          <w:szCs w:val="28"/>
        </w:rPr>
      </w:pPr>
    </w:p>
    <w:p w:rsidR="00F415F8" w:rsidRDefault="00685B35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F415F8" w:rsidRDefault="00F415F8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F415F8" w:rsidRDefault="00F415F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415F8" w:rsidRDefault="00F415F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415F8" w:rsidRDefault="00F415F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415F8" w:rsidRDefault="00685B3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F415F8" w:rsidRDefault="00F415F8"/>
    <w:p w:rsidR="00F415F8" w:rsidRDefault="00F415F8"/>
    <w:p w:rsidR="00F415F8" w:rsidRDefault="00F415F8"/>
    <w:sectPr w:rsidR="00F415F8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F415F8"/>
    <w:rsid w:val="002F0D14"/>
    <w:rsid w:val="00685B35"/>
    <w:rsid w:val="00F41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B145A"/>
  <w15:docId w15:val="{0FE5014F-3A12-4703-8093-C937D96CE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2F0D1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F0D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510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2018-05-17T06:49:00Z</cp:lastPrinted>
  <dcterms:created xsi:type="dcterms:W3CDTF">2018-05-14T14:25:00Z</dcterms:created>
  <dcterms:modified xsi:type="dcterms:W3CDTF">2018-05-17T07:06:00Z</dcterms:modified>
</cp:coreProperties>
</file>