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525" w:rsidRDefault="00280525">
      <w:pPr>
        <w:tabs>
          <w:tab w:val="center" w:pos="4677"/>
          <w:tab w:val="right" w:pos="9355"/>
        </w:tabs>
        <w:spacing w:after="0" w:line="240" w:lineRule="auto"/>
      </w:pPr>
    </w:p>
    <w:p w:rsidR="00280525" w:rsidRDefault="00280525">
      <w:pPr>
        <w:tabs>
          <w:tab w:val="center" w:pos="4677"/>
          <w:tab w:val="right" w:pos="9355"/>
        </w:tabs>
        <w:spacing w:after="0" w:line="240" w:lineRule="auto"/>
      </w:pPr>
    </w:p>
    <w:p w:rsidR="00280525" w:rsidRDefault="00280525">
      <w:pPr>
        <w:spacing w:after="0" w:line="240" w:lineRule="auto"/>
      </w:pPr>
    </w:p>
    <w:p w:rsidR="00280525" w:rsidRDefault="00280525">
      <w:pPr>
        <w:spacing w:after="0" w:line="240" w:lineRule="auto"/>
      </w:pPr>
    </w:p>
    <w:p w:rsidR="00280525" w:rsidRDefault="00280525">
      <w:pPr>
        <w:spacing w:after="0" w:line="240" w:lineRule="auto"/>
      </w:pPr>
    </w:p>
    <w:p w:rsidR="00280525" w:rsidRDefault="00280525">
      <w:pPr>
        <w:spacing w:after="0" w:line="240" w:lineRule="auto"/>
      </w:pPr>
    </w:p>
    <w:p w:rsidR="00280525" w:rsidRDefault="00280525">
      <w:pPr>
        <w:spacing w:after="0" w:line="240" w:lineRule="auto"/>
        <w:rPr>
          <w:rFonts w:ascii="Calibri" w:eastAsia="Calibri" w:hAnsi="Calibri" w:cs="Calibri"/>
        </w:rPr>
      </w:pPr>
    </w:p>
    <w:p w:rsidR="00280525" w:rsidRDefault="00280525">
      <w:pPr>
        <w:spacing w:after="0" w:line="240" w:lineRule="auto"/>
      </w:pPr>
    </w:p>
    <w:p w:rsidR="00280525" w:rsidRDefault="00280525">
      <w:pPr>
        <w:spacing w:after="0" w:line="240" w:lineRule="auto"/>
      </w:pPr>
    </w:p>
    <w:p w:rsidR="00280525" w:rsidRDefault="00280525">
      <w:pPr>
        <w:spacing w:after="0" w:line="240" w:lineRule="auto"/>
        <w:jc w:val="both"/>
      </w:pPr>
    </w:p>
    <w:p w:rsidR="00280525" w:rsidRDefault="00703E87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280525" w:rsidRDefault="00703E87">
      <w:pPr>
        <w:tabs>
          <w:tab w:val="left" w:pos="1260"/>
        </w:tabs>
        <w:spacing w:after="0" w:line="240" w:lineRule="auto"/>
        <w:jc w:val="center"/>
      </w:pPr>
      <w:r>
        <w:t xml:space="preserve">щодо відповідності проекту нормативно-правового </w:t>
      </w:r>
      <w:proofErr w:type="spellStart"/>
      <w:r>
        <w:t>акта</w:t>
      </w:r>
      <w:proofErr w:type="spellEnd"/>
    </w:p>
    <w:p w:rsidR="00280525" w:rsidRDefault="00703E87">
      <w:pPr>
        <w:spacing w:after="360" w:line="240" w:lineRule="auto"/>
        <w:jc w:val="center"/>
      </w:pPr>
      <w:r>
        <w:t>вимогам антикорупційного законодавства</w:t>
      </w:r>
    </w:p>
    <w:p w:rsidR="00280525" w:rsidRDefault="00280525" w:rsidP="008B309F">
      <w:pPr>
        <w:spacing w:after="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280525" w:rsidRPr="008B309F" w:rsidRDefault="008B309F" w:rsidP="008B309F">
      <w:pPr>
        <w:tabs>
          <w:tab w:val="center" w:pos="4677"/>
          <w:tab w:val="right" w:pos="9355"/>
        </w:tabs>
        <w:spacing w:after="0" w:line="240" w:lineRule="auto"/>
        <w:jc w:val="both"/>
        <w:rPr>
          <w:rFonts w:eastAsia="Calibri"/>
        </w:rPr>
      </w:pPr>
      <w:r>
        <w:rPr>
          <w:rFonts w:eastAsia="Calibri"/>
          <w:b/>
        </w:rPr>
        <w:tab/>
      </w:r>
      <w:r w:rsidR="00703E87" w:rsidRPr="008B309F">
        <w:rPr>
          <w:rFonts w:eastAsia="Calibri"/>
          <w:b/>
        </w:rPr>
        <w:t xml:space="preserve">Назва проекту </w:t>
      </w:r>
      <w:proofErr w:type="spellStart"/>
      <w:r w:rsidR="00703E87" w:rsidRPr="008B309F">
        <w:rPr>
          <w:rFonts w:eastAsia="Calibri"/>
          <w:b/>
        </w:rPr>
        <w:t>акта</w:t>
      </w:r>
      <w:proofErr w:type="spellEnd"/>
      <w:r>
        <w:rPr>
          <w:rFonts w:eastAsia="Calibri"/>
        </w:rPr>
        <w:t>: п</w:t>
      </w:r>
      <w:r w:rsidR="00703E87" w:rsidRPr="008B309F">
        <w:rPr>
          <w:rFonts w:eastAsia="Calibri"/>
        </w:rPr>
        <w:t xml:space="preserve">роект Закону про фахову </w:t>
      </w:r>
      <w:proofErr w:type="spellStart"/>
      <w:r w:rsidR="00703E87" w:rsidRPr="008B309F">
        <w:rPr>
          <w:rFonts w:eastAsia="Calibri"/>
        </w:rPr>
        <w:t>передвищу</w:t>
      </w:r>
      <w:proofErr w:type="spellEnd"/>
      <w:r w:rsidR="00703E87" w:rsidRPr="008B309F">
        <w:rPr>
          <w:rFonts w:eastAsia="Calibri"/>
        </w:rPr>
        <w:t xml:space="preserve"> освіту</w:t>
      </w:r>
    </w:p>
    <w:p w:rsidR="00280525" w:rsidRPr="008B309F" w:rsidRDefault="00280525" w:rsidP="008B309F">
      <w:pPr>
        <w:tabs>
          <w:tab w:val="center" w:pos="4677"/>
          <w:tab w:val="right" w:pos="9355"/>
        </w:tabs>
        <w:spacing w:after="0" w:line="240" w:lineRule="auto"/>
        <w:jc w:val="both"/>
        <w:rPr>
          <w:rFonts w:eastAsia="Calibri"/>
        </w:rPr>
      </w:pPr>
    </w:p>
    <w:p w:rsidR="00280525" w:rsidRPr="008B309F" w:rsidRDefault="008B309F" w:rsidP="008B309F">
      <w:pPr>
        <w:tabs>
          <w:tab w:val="center" w:pos="4677"/>
          <w:tab w:val="right" w:pos="9355"/>
        </w:tabs>
        <w:spacing w:after="0" w:line="240" w:lineRule="auto"/>
        <w:jc w:val="both"/>
        <w:rPr>
          <w:rFonts w:eastAsia="Calibri"/>
          <w:color w:val="333333"/>
        </w:rPr>
      </w:pPr>
      <w:r>
        <w:rPr>
          <w:rFonts w:eastAsia="Calibri"/>
        </w:rPr>
        <w:t xml:space="preserve">          </w:t>
      </w:r>
      <w:r w:rsidR="00703E87" w:rsidRPr="008B309F">
        <w:rPr>
          <w:rFonts w:eastAsia="Calibri"/>
        </w:rPr>
        <w:t>Реєстр. № 8321-1 від 08.05.2018 р.</w:t>
      </w:r>
    </w:p>
    <w:p w:rsidR="00280525" w:rsidRPr="008B309F" w:rsidRDefault="008B309F" w:rsidP="008B309F">
      <w:pPr>
        <w:spacing w:after="0" w:line="240" w:lineRule="auto"/>
        <w:jc w:val="both"/>
        <w:rPr>
          <w:rFonts w:eastAsia="Calibri"/>
        </w:rPr>
      </w:pPr>
      <w:r>
        <w:rPr>
          <w:rFonts w:eastAsia="Calibri"/>
        </w:rPr>
        <w:tab/>
      </w:r>
      <w:r w:rsidR="00703E87" w:rsidRPr="008B309F">
        <w:rPr>
          <w:rFonts w:eastAsia="Calibri"/>
        </w:rPr>
        <w:t xml:space="preserve">Суб’єкт права законодавчої ініціативи: народні депутати України </w:t>
      </w:r>
      <w:bookmarkStart w:id="0" w:name="_GoBack"/>
      <w:bookmarkEnd w:id="0"/>
      <w:r w:rsidR="00703E87" w:rsidRPr="008B309F">
        <w:rPr>
          <w:rFonts w:eastAsia="Calibri"/>
        </w:rPr>
        <w:t xml:space="preserve">Кремінь Т.Д., </w:t>
      </w:r>
      <w:proofErr w:type="spellStart"/>
      <w:r w:rsidR="00703E87" w:rsidRPr="008B309F">
        <w:rPr>
          <w:rFonts w:eastAsia="Calibri"/>
        </w:rPr>
        <w:t>Бриченко</w:t>
      </w:r>
      <w:proofErr w:type="spellEnd"/>
      <w:r w:rsidR="00703E87" w:rsidRPr="008B309F">
        <w:rPr>
          <w:rFonts w:eastAsia="Calibri"/>
        </w:rPr>
        <w:t xml:space="preserve"> І.В.</w:t>
      </w:r>
    </w:p>
    <w:p w:rsidR="00280525" w:rsidRDefault="008B309F" w:rsidP="008B309F">
      <w:pPr>
        <w:shd w:val="clear" w:color="auto" w:fill="FFFFFF"/>
        <w:spacing w:after="0"/>
        <w:jc w:val="both"/>
        <w:rPr>
          <w:rFonts w:eastAsia="Calibri"/>
        </w:rPr>
      </w:pPr>
      <w:r>
        <w:rPr>
          <w:rFonts w:eastAsia="Calibri"/>
        </w:rPr>
        <w:tab/>
      </w:r>
      <w:r w:rsidR="00703E87" w:rsidRPr="008B309F">
        <w:rPr>
          <w:rFonts w:eastAsia="Calibri"/>
        </w:rPr>
        <w:t>Головний комітет з підготовки і попереднього розгляду – Комітет з питань науки і освіти.</w:t>
      </w:r>
    </w:p>
    <w:p w:rsidR="008B309F" w:rsidRPr="008B309F" w:rsidRDefault="008B309F" w:rsidP="008B309F">
      <w:pPr>
        <w:shd w:val="clear" w:color="auto" w:fill="FFFFFF"/>
        <w:spacing w:after="0"/>
        <w:jc w:val="both"/>
        <w:rPr>
          <w:rFonts w:eastAsia="Calibri"/>
        </w:rPr>
      </w:pPr>
    </w:p>
    <w:p w:rsidR="00255E2D" w:rsidRPr="00255E2D" w:rsidRDefault="00255E2D" w:rsidP="00255E2D">
      <w:pPr>
        <w:spacing w:after="0"/>
        <w:ind w:firstLine="708"/>
        <w:jc w:val="both"/>
      </w:pPr>
      <w:r>
        <w:rPr>
          <w:u w:val="single"/>
        </w:rPr>
        <w:t xml:space="preserve"> </w:t>
      </w:r>
      <w:r w:rsidRPr="00255E2D">
        <w:rPr>
          <w:u w:val="single"/>
        </w:rPr>
        <w:t xml:space="preserve">У проекті </w:t>
      </w:r>
      <w:proofErr w:type="spellStart"/>
      <w:r w:rsidRPr="00255E2D">
        <w:rPr>
          <w:u w:val="single"/>
        </w:rPr>
        <w:t>акта</w:t>
      </w:r>
      <w:proofErr w:type="spellEnd"/>
      <w:r w:rsidRPr="00255E2D">
        <w:rPr>
          <w:u w:val="single"/>
        </w:rPr>
        <w:t xml:space="preserve"> не виявлено </w:t>
      </w:r>
      <w:proofErr w:type="spellStart"/>
      <w:r w:rsidRPr="00255E2D">
        <w:rPr>
          <w:u w:val="single"/>
        </w:rPr>
        <w:t>корупціогенних</w:t>
      </w:r>
      <w:proofErr w:type="spellEnd"/>
      <w:r w:rsidRPr="00255E2D">
        <w:rPr>
          <w:u w:val="single"/>
        </w:rPr>
        <w:t xml:space="preserve"> факторів – проект </w:t>
      </w:r>
      <w:proofErr w:type="spellStart"/>
      <w:r w:rsidRPr="00255E2D">
        <w:rPr>
          <w:u w:val="single"/>
        </w:rPr>
        <w:t>акта</w:t>
      </w:r>
      <w:proofErr w:type="spellEnd"/>
      <w:r w:rsidRPr="00255E2D">
        <w:rPr>
          <w:u w:val="single"/>
        </w:rPr>
        <w:t xml:space="preserve"> відповідає вимогам </w:t>
      </w:r>
      <w:r w:rsidR="00A05ECB">
        <w:rPr>
          <w:u w:val="single"/>
        </w:rPr>
        <w:t xml:space="preserve">антикорупційного законодавства </w:t>
      </w:r>
      <w:r w:rsidR="00A05ECB">
        <w:rPr>
          <w:u w:val="single"/>
          <w:lang w:eastAsia="ru-RU"/>
        </w:rPr>
        <w:t>(</w:t>
      </w:r>
      <w:r w:rsidR="00A05ECB">
        <w:rPr>
          <w:u w:val="single"/>
        </w:rPr>
        <w:t>рішення Комітету                          від 21 листопада 2018 року, протокол № 127</w:t>
      </w:r>
      <w:r w:rsidR="000550F9" w:rsidRPr="000550F9">
        <w:rPr>
          <w:u w:val="single"/>
        </w:rPr>
        <w:t>)</w:t>
      </w:r>
    </w:p>
    <w:p w:rsidR="008B309F" w:rsidRPr="008B309F" w:rsidRDefault="008B309F" w:rsidP="008B309F">
      <w:pPr>
        <w:spacing w:after="0"/>
        <w:ind w:firstLine="708"/>
        <w:jc w:val="both"/>
      </w:pPr>
    </w:p>
    <w:p w:rsidR="00280525" w:rsidRDefault="00280525">
      <w:pPr>
        <w:spacing w:after="0"/>
        <w:ind w:firstLine="708"/>
        <w:jc w:val="both"/>
      </w:pPr>
    </w:p>
    <w:p w:rsidR="00280525" w:rsidRDefault="00280525">
      <w:pPr>
        <w:spacing w:after="0"/>
        <w:ind w:firstLine="708"/>
        <w:jc w:val="both"/>
      </w:pPr>
    </w:p>
    <w:p w:rsidR="00280525" w:rsidRDefault="008B309F">
      <w:pPr>
        <w:spacing w:after="0"/>
        <w:rPr>
          <w:b/>
        </w:rPr>
      </w:pPr>
      <w:r>
        <w:rPr>
          <w:b/>
        </w:rPr>
        <w:t xml:space="preserve">       </w:t>
      </w:r>
      <w:r w:rsidR="00703E87">
        <w:rPr>
          <w:b/>
        </w:rPr>
        <w:t>Перший заступник Голови Комітету</w:t>
      </w:r>
      <w:r w:rsidR="00703E87">
        <w:rPr>
          <w:b/>
        </w:rPr>
        <w:tab/>
      </w:r>
      <w:r w:rsidR="00703E87">
        <w:rPr>
          <w:b/>
        </w:rPr>
        <w:tab/>
      </w:r>
      <w:r w:rsidR="00703E87">
        <w:rPr>
          <w:b/>
        </w:rPr>
        <w:tab/>
      </w:r>
      <w:r w:rsidR="00703E87">
        <w:rPr>
          <w:b/>
        </w:rPr>
        <w:tab/>
        <w:t>Ю. Савчук</w:t>
      </w:r>
    </w:p>
    <w:p w:rsidR="00280525" w:rsidRDefault="00280525">
      <w:pPr>
        <w:spacing w:after="0" w:line="240" w:lineRule="auto"/>
        <w:jc w:val="both"/>
      </w:pPr>
    </w:p>
    <w:sectPr w:rsidR="00280525">
      <w:headerReference w:type="default" r:id="rId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2C4D" w:rsidRDefault="00E52C4D">
      <w:pPr>
        <w:spacing w:after="0" w:line="240" w:lineRule="auto"/>
      </w:pPr>
      <w:r>
        <w:separator/>
      </w:r>
    </w:p>
  </w:endnote>
  <w:endnote w:type="continuationSeparator" w:id="0">
    <w:p w:rsidR="00E52C4D" w:rsidRDefault="00E52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2C4D" w:rsidRDefault="00E52C4D">
      <w:pPr>
        <w:spacing w:after="0" w:line="240" w:lineRule="auto"/>
      </w:pPr>
      <w:r>
        <w:separator/>
      </w:r>
    </w:p>
  </w:footnote>
  <w:footnote w:type="continuationSeparator" w:id="0">
    <w:p w:rsidR="00E52C4D" w:rsidRDefault="00E52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525" w:rsidRDefault="00703E87">
    <w:pPr>
      <w:shd w:val="clear" w:color="auto" w:fill="FFFFFF"/>
      <w:ind w:left="7088"/>
      <w:jc w:val="right"/>
    </w:pPr>
    <w:r>
      <w:t xml:space="preserve">                                                                                             До реєстр. № 8321-1</w:t>
    </w:r>
  </w:p>
  <w:p w:rsidR="00280525" w:rsidRDefault="00703E87">
    <w:pPr>
      <w:shd w:val="clear" w:color="auto" w:fill="FFFFFF"/>
      <w:ind w:left="7088"/>
      <w:jc w:val="right"/>
    </w:pPr>
    <w:r>
      <w:t xml:space="preserve"> від 08.05.2018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80525"/>
    <w:rsid w:val="000550F9"/>
    <w:rsid w:val="00255E2D"/>
    <w:rsid w:val="00280525"/>
    <w:rsid w:val="003F762F"/>
    <w:rsid w:val="00703E87"/>
    <w:rsid w:val="0070583F"/>
    <w:rsid w:val="008B309F"/>
    <w:rsid w:val="00A05ECB"/>
    <w:rsid w:val="00E5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111FA"/>
  <w15:docId w15:val="{E4A8CA04-6944-4498-90A4-D650EC57C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A05E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A05E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423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Желих Наталія Михайлівна</cp:lastModifiedBy>
  <cp:revision>5</cp:revision>
  <cp:lastPrinted>2018-11-21T17:20:00Z</cp:lastPrinted>
  <dcterms:created xsi:type="dcterms:W3CDTF">2018-06-19T10:57:00Z</dcterms:created>
  <dcterms:modified xsi:type="dcterms:W3CDTF">2018-11-21T17:20:00Z</dcterms:modified>
</cp:coreProperties>
</file>