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18E" w:rsidRPr="00EA7886" w:rsidRDefault="00CD218E" w:rsidP="002452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val="uk-UA" w:eastAsia="ru-RU"/>
        </w:rPr>
      </w:pPr>
    </w:p>
    <w:p w:rsidR="00CD218E" w:rsidRPr="00CD218E" w:rsidRDefault="00CD218E" w:rsidP="00CD218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21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Проект</w:t>
      </w:r>
    </w:p>
    <w:p w:rsidR="00CD218E" w:rsidRPr="00C10E46" w:rsidRDefault="00CD218E" w:rsidP="00C10E46">
      <w:pPr>
        <w:spacing w:after="0" w:line="240" w:lineRule="auto"/>
        <w:ind w:left="524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D21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вноситься народними депутатами -</w:t>
      </w:r>
      <w:r w:rsidR="00C10E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D21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членами Комітету з питань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запобігання і протидії корупції</w:t>
      </w:r>
      <w:r w:rsidRPr="00CD21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  <w:r w:rsidR="00C10E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Савчуком Ю.П. </w:t>
      </w:r>
      <w:r w:rsidR="00154C1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іншими</w:t>
      </w:r>
    </w:p>
    <w:p w:rsidR="00CD218E" w:rsidRPr="00401B4D" w:rsidRDefault="00CD218E" w:rsidP="00CD21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CD218E" w:rsidRDefault="00CD218E" w:rsidP="00CD21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CD218E" w:rsidRDefault="00CD218E" w:rsidP="00CD21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4929BD" w:rsidRDefault="004929BD" w:rsidP="00F658D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noProof/>
          <w:spacing w:val="50"/>
          <w:sz w:val="28"/>
          <w:szCs w:val="28"/>
          <w:lang w:val="uk-UA" w:eastAsia="ru-RU"/>
        </w:rPr>
      </w:pPr>
    </w:p>
    <w:p w:rsidR="00E31D83" w:rsidRPr="00E31D83" w:rsidRDefault="00E31D83" w:rsidP="00E31D83">
      <w:pPr>
        <w:spacing w:before="100" w:beforeAutospacing="1" w:after="80" w:line="144" w:lineRule="atLeast"/>
        <w:jc w:val="center"/>
        <w:rPr>
          <w:rFonts w:ascii="Times New Roman" w:eastAsia="Times New Roman" w:hAnsi="Times New Roman" w:cs="Times New Roman"/>
          <w:b/>
          <w:i/>
          <w:color w:val="000000"/>
          <w:sz w:val="32"/>
          <w:szCs w:val="32"/>
          <w:lang w:val="uk-UA" w:eastAsia="ru-RU"/>
        </w:rPr>
      </w:pPr>
      <w:r w:rsidRPr="00E31D83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32"/>
          <w:szCs w:val="32"/>
          <w:lang w:val="uk-UA" w:eastAsia="ru-RU"/>
        </w:rPr>
        <w:t>ПОСТАНОВА</w:t>
      </w:r>
      <w:r w:rsidRPr="00E31D8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 </w:t>
      </w:r>
      <w:r w:rsidRPr="00E31D8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br/>
      </w:r>
      <w:r w:rsidRPr="00E31D83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val="uk-UA" w:eastAsia="ru-RU"/>
        </w:rPr>
        <w:t>Верховної Ради України</w:t>
      </w:r>
    </w:p>
    <w:p w:rsidR="00CD218E" w:rsidRPr="008755A8" w:rsidRDefault="00CD218E" w:rsidP="00CD218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CD218E" w:rsidRPr="008755A8" w:rsidRDefault="00CD218E" w:rsidP="00CD218E">
      <w:pPr>
        <w:tabs>
          <w:tab w:val="left" w:pos="4536"/>
        </w:tabs>
        <w:spacing w:before="40" w:after="4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Про проведення </w:t>
      </w:r>
      <w:r w:rsidR="002E67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20</w:t>
      </w:r>
      <w:r w:rsidRPr="00CD218E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2E6732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червня </w:t>
      </w:r>
      <w:r w:rsidR="00735E14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2018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року</w:t>
      </w:r>
      <w:r w:rsidRPr="008755A8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парламентських слухань на тему: «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Стан реалізації засад антикорупційної політики в Україні</w:t>
      </w:r>
      <w:r w:rsidRPr="008755A8"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>»</w:t>
      </w:r>
    </w:p>
    <w:p w:rsidR="00CD218E" w:rsidRPr="008755A8" w:rsidRDefault="00CD218E" w:rsidP="00CD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CD218E" w:rsidRPr="008755A8" w:rsidRDefault="00CD218E" w:rsidP="00CD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Верховна Рада України  </w:t>
      </w:r>
      <w:r w:rsidRPr="008755A8">
        <w:rPr>
          <w:rFonts w:ascii="Times New Roman" w:eastAsia="Times New Roman" w:hAnsi="Times New Roman" w:cs="Times New Roman"/>
          <w:b/>
          <w:noProof/>
          <w:spacing w:val="60"/>
          <w:sz w:val="28"/>
          <w:szCs w:val="28"/>
          <w:lang w:val="uk-UA" w:eastAsia="ru-RU"/>
        </w:rPr>
        <w:t>постановляє:</w:t>
      </w:r>
    </w:p>
    <w:p w:rsidR="00CD218E" w:rsidRPr="008755A8" w:rsidRDefault="00CD218E" w:rsidP="00CD218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pacing w:val="60"/>
          <w:sz w:val="28"/>
          <w:szCs w:val="28"/>
          <w:lang w:val="uk-UA" w:eastAsia="ru-RU"/>
        </w:rPr>
      </w:pPr>
    </w:p>
    <w:p w:rsidR="00CD218E" w:rsidRPr="008755A8" w:rsidRDefault="00CD218E" w:rsidP="007950E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 Провести </w:t>
      </w:r>
      <w:r w:rsidR="007950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="008249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950E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червня</w:t>
      </w:r>
      <w:r w:rsidR="008249E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2018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 в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залі пленарних засідань Верховної Ради України парламентські слухання на тему: </w:t>
      </w:r>
      <w:r w:rsidRPr="00BE4F6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«Стан реалізації засад антикорупційної політики в Україні»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D218E" w:rsidRPr="008755A8" w:rsidRDefault="00CD218E" w:rsidP="007950EB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 Кабінету Міністрів Ук</w:t>
      </w:r>
      <w:bookmarkStart w:id="0" w:name="_GoBack"/>
      <w:bookmarkEnd w:id="0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раїни до </w:t>
      </w:r>
      <w:r w:rsidR="00A06B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16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06B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червня </w:t>
      </w:r>
      <w:r w:rsidR="00D604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2018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підготувати і подати до Верховної Ради України відповідні пропозиції до рекомендацій парламентських слухань</w:t>
      </w:r>
      <w:r w:rsidRPr="003401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визначити доповідача із зазначеного питання.</w:t>
      </w:r>
    </w:p>
    <w:p w:rsidR="00CD218E" w:rsidRPr="008755A8" w:rsidRDefault="00CD218E" w:rsidP="007950E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 Комітету Верховної Ради України з питань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запобігання і протидії корупції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внести</w:t>
      </w:r>
      <w:proofErr w:type="spellEnd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пропозиції щодо рекомендацій парламентських слухань, здійснити необхідні заходи з організації та методичного забезпечення слухань.</w:t>
      </w:r>
    </w:p>
    <w:p w:rsidR="00CD218E" w:rsidRPr="008755A8" w:rsidRDefault="00CD218E" w:rsidP="004929B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1" w:name="n8"/>
      <w:bookmarkEnd w:id="1"/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Запросити для участі в парламентських слуханнях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керівників спеціально уповноважених суб’єктів</w:t>
      </w:r>
      <w:r w:rsidRP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сфері протидії корупції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CB4D2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правоохоронних органів, 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представників центральних і місцевих органів виконавчої влади, органів місцевого самоврядування, профільних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громадських та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міжнародних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організацій</w:t>
      </w:r>
      <w:r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наукових установ.</w:t>
      </w:r>
    </w:p>
    <w:p w:rsidR="004929BD" w:rsidRPr="004929BD" w:rsidRDefault="004929BD" w:rsidP="00EA746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2" w:name="n9"/>
      <w:bookmarkStart w:id="3" w:name="n11"/>
      <w:bookmarkEnd w:id="2"/>
      <w:bookmarkEnd w:id="3"/>
      <w:r w:rsidRPr="004929B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 Апарату Верховної Ради України забезпечити в установленому порядку пряму трансляцію парламентських слухань</w:t>
      </w:r>
      <w:bookmarkStart w:id="4" w:name="n10"/>
      <w:bookmarkEnd w:id="4"/>
      <w:r w:rsidR="00EA746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</w:t>
      </w:r>
      <w:r w:rsidRPr="004929B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фінансування витрат, необхідних для організації і проведення зазначених парламентських слухань, стенографування та видання матеріалів парламентських слухань Видавництвом Верховної Ради України.</w:t>
      </w:r>
    </w:p>
    <w:p w:rsidR="00CD218E" w:rsidRPr="008755A8" w:rsidRDefault="004D5DF2" w:rsidP="00F658D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CD218E"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 Ця Постанова набирає чинності з </w:t>
      </w:r>
      <w:r w:rsidR="00CD21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дня</w:t>
      </w:r>
      <w:r w:rsidR="00CD218E" w:rsidRPr="008755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її прийняття.</w:t>
      </w:r>
    </w:p>
    <w:p w:rsidR="00CD218E" w:rsidRPr="008755A8" w:rsidRDefault="00CD218E" w:rsidP="00F658DD">
      <w:pPr>
        <w:autoSpaceDE w:val="0"/>
        <w:autoSpaceDN w:val="0"/>
        <w:spacing w:after="120" w:line="240" w:lineRule="auto"/>
        <w:ind w:left="707" w:firstLine="709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Голова</w:t>
      </w:r>
    </w:p>
    <w:p w:rsidR="00CD218E" w:rsidRPr="008755A8" w:rsidRDefault="004979F2" w:rsidP="004979F2">
      <w:pPr>
        <w:autoSpaceDE w:val="0"/>
        <w:autoSpaceDN w:val="0"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</w:t>
      </w:r>
      <w:r w:rsidR="00CD218E"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Верховної Ради України </w:t>
      </w:r>
      <w:r w:rsidR="00CD218E"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CD218E"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      </w:t>
      </w:r>
      <w:r w:rsidR="00CD218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</w:t>
      </w:r>
      <w:r w:rsidR="00CD218E" w:rsidRPr="008755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А. ПАРУБІЙ</w:t>
      </w: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CD218E" w:rsidRDefault="00CD218E" w:rsidP="00CD218E">
      <w:pPr>
        <w:rPr>
          <w:lang w:val="uk-UA"/>
        </w:rPr>
      </w:pPr>
    </w:p>
    <w:p w:rsidR="00A840F3" w:rsidRPr="00CD218E" w:rsidRDefault="00A840F3">
      <w:pPr>
        <w:rPr>
          <w:lang w:val="uk-UA"/>
        </w:rPr>
      </w:pPr>
    </w:p>
    <w:sectPr w:rsidR="00A840F3" w:rsidRPr="00CD218E" w:rsidSect="00392F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08"/>
    <w:rsid w:val="000A4CCF"/>
    <w:rsid w:val="000E22FB"/>
    <w:rsid w:val="00154C1F"/>
    <w:rsid w:val="001E6AE0"/>
    <w:rsid w:val="001F6503"/>
    <w:rsid w:val="00245210"/>
    <w:rsid w:val="002E6732"/>
    <w:rsid w:val="00401B4D"/>
    <w:rsid w:val="004929BD"/>
    <w:rsid w:val="004979F2"/>
    <w:rsid w:val="004D5DF2"/>
    <w:rsid w:val="00641905"/>
    <w:rsid w:val="00735E14"/>
    <w:rsid w:val="00751BA1"/>
    <w:rsid w:val="007950EB"/>
    <w:rsid w:val="008249E7"/>
    <w:rsid w:val="008B674C"/>
    <w:rsid w:val="00A06BA3"/>
    <w:rsid w:val="00A840F3"/>
    <w:rsid w:val="00AD5BA3"/>
    <w:rsid w:val="00C051D8"/>
    <w:rsid w:val="00C10E46"/>
    <w:rsid w:val="00CD218E"/>
    <w:rsid w:val="00CF6B81"/>
    <w:rsid w:val="00D6048A"/>
    <w:rsid w:val="00DA340F"/>
    <w:rsid w:val="00E045F9"/>
    <w:rsid w:val="00E17FAC"/>
    <w:rsid w:val="00E31D83"/>
    <w:rsid w:val="00E34BFE"/>
    <w:rsid w:val="00EA4CAF"/>
    <w:rsid w:val="00EA7461"/>
    <w:rsid w:val="00EA7886"/>
    <w:rsid w:val="00ED29C7"/>
    <w:rsid w:val="00F25642"/>
    <w:rsid w:val="00F658DD"/>
    <w:rsid w:val="00F74648"/>
    <w:rsid w:val="00FB0708"/>
    <w:rsid w:val="00FD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14E6A"/>
  <w15:chartTrackingRefBased/>
  <w15:docId w15:val="{54535EBE-97EA-4401-89AE-04FE7AC70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18E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01B4D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49</cp:revision>
  <cp:lastPrinted>2018-02-08T12:03:00Z</cp:lastPrinted>
  <dcterms:created xsi:type="dcterms:W3CDTF">2017-02-20T09:01:00Z</dcterms:created>
  <dcterms:modified xsi:type="dcterms:W3CDTF">2018-05-16T14:05:00Z</dcterms:modified>
</cp:coreProperties>
</file>