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09A" w:rsidRDefault="006E7A17">
      <w:pPr>
        <w:shd w:val="clear" w:color="auto" w:fill="FFFFFF"/>
        <w:spacing w:line="321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8402</w:t>
      </w:r>
    </w:p>
    <w:p w:rsidR="00E9609A" w:rsidRDefault="006E7A17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24 травня 2018р.</w:t>
      </w:r>
    </w:p>
    <w:p w:rsidR="00E9609A" w:rsidRDefault="00E9609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9609A" w:rsidRDefault="00E9609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9609A" w:rsidRDefault="00E9609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9609A" w:rsidRDefault="00E9609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9609A" w:rsidRDefault="00E9609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9609A" w:rsidRDefault="00E9609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9609A" w:rsidRDefault="00E9609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9609A" w:rsidRDefault="00E9609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9609A" w:rsidRDefault="006E7A17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E9609A" w:rsidRDefault="006E7A17">
      <w:pPr>
        <w:shd w:val="clear" w:color="auto" w:fill="FFFFFF"/>
        <w:spacing w:line="316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E9609A" w:rsidRDefault="006E7A17">
      <w:pPr>
        <w:shd w:val="clear" w:color="auto" w:fill="FFFFFF"/>
        <w:spacing w:line="316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E9609A" w:rsidRDefault="006E7A17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9609A" w:rsidRDefault="00E9609A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9609A" w:rsidRDefault="006E7A17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>: проект Закону про внесення змін до Податкового кодексу України</w:t>
      </w:r>
    </w:p>
    <w:p w:rsidR="00E9609A" w:rsidRDefault="00E9609A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E9609A" w:rsidRDefault="006E7A17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8402 від 24 травня 2018 року</w:t>
      </w:r>
    </w:p>
    <w:p w:rsidR="00E9609A" w:rsidRDefault="006E7A17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Кабінет Міністрів України</w:t>
      </w:r>
    </w:p>
    <w:p w:rsidR="00E9609A" w:rsidRDefault="006E7A17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податкової та митної політики.</w:t>
      </w:r>
    </w:p>
    <w:p w:rsidR="00D323B8" w:rsidRDefault="00D323B8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</w:p>
    <w:p w:rsidR="001B7404" w:rsidRDefault="006E7A17" w:rsidP="001B7404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0" w:name="_gjdgxs" w:colFirst="0" w:colLast="0"/>
      <w:bookmarkEnd w:id="0"/>
      <w:r w:rsidR="001B7404">
        <w:rPr>
          <w:sz w:val="28"/>
          <w:szCs w:val="28"/>
        </w:rPr>
        <w:t xml:space="preserve">(рішення Комітету від     </w:t>
      </w:r>
      <w:r w:rsidR="00D323B8">
        <w:rPr>
          <w:sz w:val="28"/>
          <w:szCs w:val="28"/>
        </w:rPr>
        <w:t>21</w:t>
      </w:r>
      <w:r w:rsidR="00EC49A8">
        <w:rPr>
          <w:sz w:val="28"/>
          <w:szCs w:val="28"/>
        </w:rPr>
        <w:t xml:space="preserve"> листопада</w:t>
      </w:r>
      <w:r w:rsidR="001B7404">
        <w:rPr>
          <w:sz w:val="28"/>
          <w:szCs w:val="28"/>
        </w:rPr>
        <w:t xml:space="preserve"> 2018 року, протокол № 12</w:t>
      </w:r>
      <w:r w:rsidR="00D323B8">
        <w:rPr>
          <w:sz w:val="28"/>
          <w:szCs w:val="28"/>
        </w:rPr>
        <w:t>7</w:t>
      </w:r>
      <w:r w:rsidR="001B7404">
        <w:rPr>
          <w:sz w:val="28"/>
          <w:szCs w:val="28"/>
        </w:rPr>
        <w:t>).</w:t>
      </w:r>
    </w:p>
    <w:p w:rsidR="001B7404" w:rsidRDefault="001B7404" w:rsidP="001B7404">
      <w:pPr>
        <w:shd w:val="clear" w:color="auto" w:fill="FFFFFF"/>
        <w:ind w:firstLine="726"/>
        <w:jc w:val="both"/>
      </w:pPr>
    </w:p>
    <w:p w:rsidR="001B7404" w:rsidRDefault="001B7404" w:rsidP="001B7404">
      <w:pPr>
        <w:shd w:val="clear" w:color="auto" w:fill="FFFFFF"/>
        <w:ind w:firstLine="7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Метою законопроекту, як зазначає суб'єкт законодавчої ініціативи</w:t>
      </w:r>
      <w:r w:rsidRPr="00EA67E2">
        <w:rPr>
          <w:sz w:val="28"/>
          <w:szCs w:val="28"/>
          <w:lang w:eastAsia="ru-RU"/>
        </w:rPr>
        <w:t xml:space="preserve"> у пояснювальній записці </w:t>
      </w:r>
      <w:r>
        <w:rPr>
          <w:sz w:val="28"/>
          <w:szCs w:val="28"/>
          <w:lang w:eastAsia="ru-RU"/>
        </w:rPr>
        <w:t xml:space="preserve">є </w:t>
      </w:r>
      <w:r w:rsidRPr="00EA67E2">
        <w:rPr>
          <w:sz w:val="28"/>
          <w:szCs w:val="28"/>
          <w:lang w:eastAsia="ru-RU"/>
        </w:rPr>
        <w:t>приведення чинного законодавства в частині соціального захисту осіб з інвалідністю у відповідність із офіційним перекладом Конвенції про права осіб з інвалідністю і Факультативним протоколом до неї та запровадження європейських стандартів у цій сфері</w:t>
      </w:r>
      <w:r>
        <w:rPr>
          <w:sz w:val="28"/>
          <w:szCs w:val="28"/>
          <w:lang w:eastAsia="ru-RU"/>
        </w:rPr>
        <w:t>.</w:t>
      </w:r>
    </w:p>
    <w:p w:rsidR="001B7404" w:rsidRPr="001B7404" w:rsidRDefault="00C65317" w:rsidP="001B7404">
      <w:pPr>
        <w:shd w:val="clear" w:color="auto" w:fill="FFFFFF"/>
        <w:ind w:firstLine="726"/>
        <w:jc w:val="both"/>
        <w:rPr>
          <w:sz w:val="28"/>
        </w:rPr>
      </w:pPr>
      <w:r>
        <w:rPr>
          <w:sz w:val="28"/>
        </w:rPr>
        <w:t>Варто зауважити, що</w:t>
      </w:r>
      <w:r w:rsidR="001B7404" w:rsidRPr="001B7404">
        <w:rPr>
          <w:sz w:val="28"/>
        </w:rPr>
        <w:t xml:space="preserve"> назва </w:t>
      </w:r>
      <w:r w:rsidR="006E7A17">
        <w:rPr>
          <w:sz w:val="28"/>
        </w:rPr>
        <w:t>законо</w:t>
      </w:r>
      <w:r w:rsidR="001B7404" w:rsidRPr="001B7404">
        <w:rPr>
          <w:sz w:val="28"/>
        </w:rPr>
        <w:t>проекту не повною мірою відповідає</w:t>
      </w:r>
      <w:r w:rsidR="006E7A17">
        <w:rPr>
          <w:sz w:val="28"/>
        </w:rPr>
        <w:t xml:space="preserve"> суті проекту.</w:t>
      </w:r>
      <w:r w:rsidR="001B7404" w:rsidRPr="001B7404">
        <w:rPr>
          <w:sz w:val="28"/>
        </w:rPr>
        <w:t xml:space="preserve"> </w:t>
      </w:r>
      <w:r w:rsidR="006E7A17">
        <w:rPr>
          <w:sz w:val="28"/>
        </w:rPr>
        <w:t>Тому</w:t>
      </w:r>
      <w:r w:rsidR="001B7404" w:rsidRPr="001B7404">
        <w:rPr>
          <w:sz w:val="28"/>
        </w:rPr>
        <w:t xml:space="preserve"> назва законопроекту, в якій має стисло викладатися зміст</w:t>
      </w:r>
      <w:r w:rsidR="006E7A17">
        <w:rPr>
          <w:sz w:val="28"/>
        </w:rPr>
        <w:t xml:space="preserve"> закону, потребує конкретизації відповідно до</w:t>
      </w:r>
      <w:r w:rsidR="006E7A17" w:rsidRPr="006E7A17">
        <w:rPr>
          <w:sz w:val="28"/>
        </w:rPr>
        <w:t xml:space="preserve"> </w:t>
      </w:r>
      <w:r w:rsidR="006E7A17" w:rsidRPr="001B7404">
        <w:rPr>
          <w:sz w:val="28"/>
        </w:rPr>
        <w:t>Правил оформлення проектів законів та основним вимогам законодав</w:t>
      </w:r>
      <w:r w:rsidR="006E7A17">
        <w:rPr>
          <w:sz w:val="28"/>
        </w:rPr>
        <w:t>чої техніки</w:t>
      </w:r>
    </w:p>
    <w:p w:rsidR="00E9609A" w:rsidRDefault="006E7A17" w:rsidP="001B7404">
      <w:pPr>
        <w:shd w:val="clear" w:color="auto" w:fill="FFFFFF"/>
        <w:ind w:firstLine="726"/>
        <w:jc w:val="both"/>
        <w:rPr>
          <w:sz w:val="28"/>
          <w:szCs w:val="28"/>
        </w:rPr>
      </w:pPr>
      <w:r w:rsidRPr="006E7A17">
        <w:rPr>
          <w:sz w:val="28"/>
        </w:rPr>
        <w:t xml:space="preserve">Вищенаведене є техніко-юридичним недоліком, а тому </w:t>
      </w:r>
      <w:r>
        <w:rPr>
          <w:sz w:val="28"/>
        </w:rPr>
        <w:t>з</w:t>
      </w:r>
      <w:r w:rsidRPr="001B7404">
        <w:rPr>
          <w:sz w:val="28"/>
        </w:rPr>
        <w:t xml:space="preserve">аконопроект </w:t>
      </w:r>
      <w:r w:rsidRPr="006E7A17">
        <w:rPr>
          <w:sz w:val="28"/>
        </w:rPr>
        <w:t>потребує доопрацювання.</w:t>
      </w:r>
      <w:r>
        <w:rPr>
          <w:sz w:val="28"/>
        </w:rPr>
        <w:t xml:space="preserve"> </w:t>
      </w:r>
    </w:p>
    <w:p w:rsidR="00E9609A" w:rsidRDefault="00E9609A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24767" w:rsidRDefault="00724767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9609A" w:rsidRDefault="006E7A1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E9609A" w:rsidRDefault="00E9609A"/>
    <w:p w:rsidR="00E9609A" w:rsidRDefault="00E9609A">
      <w:bookmarkStart w:id="1" w:name="_GoBack"/>
      <w:bookmarkEnd w:id="1"/>
    </w:p>
    <w:sectPr w:rsidR="00E9609A">
      <w:pgSz w:w="11906" w:h="16838"/>
      <w:pgMar w:top="850" w:right="850" w:bottom="850" w:left="1417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9609A"/>
    <w:rsid w:val="001B7404"/>
    <w:rsid w:val="006E7A17"/>
    <w:rsid w:val="00724767"/>
    <w:rsid w:val="00C65317"/>
    <w:rsid w:val="00D323B8"/>
    <w:rsid w:val="00E2015C"/>
    <w:rsid w:val="00E9609A"/>
    <w:rsid w:val="00EC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0A82C"/>
  <w15:docId w15:val="{E99E1909-4D72-4C3E-8C13-AE2AB05A5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6">
    <w:name w:val="heading 6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EC49A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C49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8</cp:revision>
  <cp:lastPrinted>2018-10-30T16:12:00Z</cp:lastPrinted>
  <dcterms:created xsi:type="dcterms:W3CDTF">2018-06-12T13:21:00Z</dcterms:created>
  <dcterms:modified xsi:type="dcterms:W3CDTF">2018-11-21T14:51:00Z</dcterms:modified>
</cp:coreProperties>
</file>