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EA8" w:rsidRPr="00FE7709" w:rsidRDefault="00B34EA8" w:rsidP="00443C2D">
      <w:pPr>
        <w:pStyle w:val="a3"/>
        <w:jc w:val="center"/>
        <w:rPr>
          <w:b/>
        </w:rPr>
      </w:pPr>
      <w:r w:rsidRPr="00FE7709">
        <w:rPr>
          <w:b/>
        </w:rPr>
        <w:t>ПОЯСНЮВАЛЬНА ЗАПИСКА</w:t>
      </w:r>
    </w:p>
    <w:p w:rsidR="00CF459D" w:rsidRPr="00FE7709" w:rsidRDefault="00CF459D" w:rsidP="00443C2D">
      <w:pPr>
        <w:pStyle w:val="a3"/>
        <w:jc w:val="center"/>
        <w:rPr>
          <w:b/>
        </w:rPr>
      </w:pPr>
    </w:p>
    <w:p w:rsidR="00FE7709" w:rsidRPr="00FE7709" w:rsidRDefault="00B34EA8" w:rsidP="00443C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7709">
        <w:rPr>
          <w:rFonts w:ascii="Times New Roman" w:hAnsi="Times New Roman" w:cs="Times New Roman"/>
          <w:b/>
          <w:sz w:val="28"/>
          <w:szCs w:val="28"/>
        </w:rPr>
        <w:t xml:space="preserve">до проекту Закону України </w:t>
      </w:r>
      <w:r w:rsidR="00C30976" w:rsidRPr="00FE7709">
        <w:rPr>
          <w:rFonts w:ascii="Times New Roman" w:hAnsi="Times New Roman" w:cs="Times New Roman"/>
          <w:b/>
          <w:sz w:val="28"/>
          <w:szCs w:val="28"/>
        </w:rPr>
        <w:t>"</w:t>
      </w:r>
      <w:r w:rsidR="005E4C9E" w:rsidRPr="00FE7709">
        <w:rPr>
          <w:rFonts w:ascii="Times New Roman" w:hAnsi="Times New Roman" w:cs="Times New Roman"/>
          <w:b/>
          <w:sz w:val="28"/>
          <w:szCs w:val="28"/>
        </w:rPr>
        <w:t xml:space="preserve">Про внесення змін до Закону України </w:t>
      </w:r>
    </w:p>
    <w:p w:rsidR="007B4CDB" w:rsidRPr="00FE7709" w:rsidRDefault="00C30976" w:rsidP="00443C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7709">
        <w:rPr>
          <w:rFonts w:ascii="Times New Roman" w:hAnsi="Times New Roman" w:cs="Times New Roman"/>
          <w:b/>
          <w:sz w:val="28"/>
          <w:szCs w:val="28"/>
        </w:rPr>
        <w:t>"</w:t>
      </w:r>
      <w:r w:rsidR="005E4C9E" w:rsidRPr="00FE7709">
        <w:rPr>
          <w:rFonts w:ascii="Times New Roman" w:hAnsi="Times New Roman" w:cs="Times New Roman"/>
          <w:b/>
          <w:sz w:val="28"/>
          <w:szCs w:val="28"/>
        </w:rPr>
        <w:t>Про Державний бюдж</w:t>
      </w:r>
      <w:r w:rsidR="007B4CDB" w:rsidRPr="00FE7709">
        <w:rPr>
          <w:rFonts w:ascii="Times New Roman" w:hAnsi="Times New Roman" w:cs="Times New Roman"/>
          <w:b/>
          <w:sz w:val="28"/>
          <w:szCs w:val="28"/>
        </w:rPr>
        <w:t>ет України на 2018</w:t>
      </w:r>
      <w:r w:rsidR="005E4C9E" w:rsidRPr="00FE7709">
        <w:rPr>
          <w:rFonts w:ascii="Times New Roman" w:hAnsi="Times New Roman" w:cs="Times New Roman"/>
          <w:b/>
          <w:sz w:val="28"/>
          <w:szCs w:val="28"/>
        </w:rPr>
        <w:t xml:space="preserve"> рік</w:t>
      </w:r>
      <w:r w:rsidRPr="00FE7709">
        <w:rPr>
          <w:rFonts w:ascii="Times New Roman" w:hAnsi="Times New Roman" w:cs="Times New Roman"/>
          <w:b/>
          <w:sz w:val="28"/>
          <w:szCs w:val="28"/>
        </w:rPr>
        <w:t>"</w:t>
      </w:r>
      <w:r w:rsidR="005E4C9E" w:rsidRPr="00FE770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B4CDB" w:rsidRPr="00FE7709" w:rsidRDefault="0076621C" w:rsidP="00443C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7709">
        <w:rPr>
          <w:rFonts w:ascii="Times New Roman" w:hAnsi="Times New Roman" w:cs="Times New Roman"/>
          <w:b/>
          <w:sz w:val="28"/>
          <w:szCs w:val="28"/>
        </w:rPr>
        <w:t>(</w:t>
      </w:r>
      <w:r w:rsidR="005E4C9E" w:rsidRPr="00FE7709">
        <w:rPr>
          <w:rFonts w:ascii="Times New Roman" w:hAnsi="Times New Roman" w:cs="Times New Roman"/>
          <w:b/>
          <w:sz w:val="28"/>
          <w:szCs w:val="28"/>
        </w:rPr>
        <w:t xml:space="preserve">щодо </w:t>
      </w:r>
      <w:r w:rsidR="007B4CDB" w:rsidRPr="00FE7709">
        <w:rPr>
          <w:rFonts w:ascii="Times New Roman" w:hAnsi="Times New Roman" w:cs="Times New Roman"/>
          <w:b/>
          <w:sz w:val="28"/>
          <w:szCs w:val="28"/>
        </w:rPr>
        <w:t xml:space="preserve">фінансового забезпечення бюджетної програми на 2018 рік Міністерства освіти і науки України за КПКВК 2201330 </w:t>
      </w:r>
    </w:p>
    <w:p w:rsidR="005E4C9E" w:rsidRPr="00FE7709" w:rsidRDefault="00C30976" w:rsidP="00443C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7709">
        <w:rPr>
          <w:rFonts w:ascii="Times New Roman" w:hAnsi="Times New Roman" w:cs="Times New Roman"/>
          <w:b/>
          <w:sz w:val="28"/>
          <w:szCs w:val="28"/>
        </w:rPr>
        <w:t>"</w:t>
      </w:r>
      <w:r w:rsidR="007B4CDB" w:rsidRPr="00FE7709">
        <w:rPr>
          <w:rFonts w:ascii="Times New Roman" w:hAnsi="Times New Roman" w:cs="Times New Roman"/>
          <w:b/>
          <w:sz w:val="28"/>
          <w:szCs w:val="28"/>
        </w:rPr>
        <w:t>Дослідження, наукові та науково-технічні розробки, проведення наукових заходів Національним технічним університетом України "Київський політехнічний інститут імені Ігоря Сікорського", фінансова підтримка наукових об'єктів, що становлять національне надбання</w:t>
      </w:r>
      <w:r w:rsidRPr="00FE7709">
        <w:rPr>
          <w:rFonts w:ascii="Times New Roman" w:hAnsi="Times New Roman" w:cs="Times New Roman"/>
          <w:b/>
          <w:sz w:val="28"/>
          <w:szCs w:val="28"/>
        </w:rPr>
        <w:t>"</w:t>
      </w:r>
      <w:r w:rsidR="0076621C" w:rsidRPr="00FE7709">
        <w:rPr>
          <w:rFonts w:ascii="Times New Roman" w:hAnsi="Times New Roman" w:cs="Times New Roman"/>
          <w:b/>
          <w:sz w:val="28"/>
          <w:szCs w:val="28"/>
        </w:rPr>
        <w:t>)</w:t>
      </w:r>
    </w:p>
    <w:p w:rsidR="00B34EA8" w:rsidRPr="00FE7709" w:rsidRDefault="00B34EA8" w:rsidP="00443C2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34EA8" w:rsidRPr="00FE7709" w:rsidRDefault="00B34EA8" w:rsidP="00443C2D">
      <w:pPr>
        <w:pStyle w:val="a3"/>
        <w:ind w:firstLine="720"/>
        <w:rPr>
          <w:b/>
        </w:rPr>
      </w:pPr>
      <w:r w:rsidRPr="00FE7709">
        <w:rPr>
          <w:b/>
        </w:rPr>
        <w:t>1. Обґрунтування необхідності прийняття Закону України</w:t>
      </w:r>
    </w:p>
    <w:p w:rsidR="00B34EA8" w:rsidRPr="00FE7709" w:rsidRDefault="00B34EA8" w:rsidP="00443C2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B4CDB" w:rsidRPr="00A9102C" w:rsidRDefault="00A12C4F" w:rsidP="00A9102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E7709">
        <w:rPr>
          <w:rFonts w:ascii="Times New Roman" w:hAnsi="Times New Roman" w:cs="Times New Roman"/>
          <w:sz w:val="28"/>
          <w:szCs w:val="28"/>
        </w:rPr>
        <w:t xml:space="preserve">Необхідність прийняття Закону України </w:t>
      </w:r>
      <w:r w:rsidR="004E430A">
        <w:rPr>
          <w:rFonts w:ascii="Times New Roman" w:hAnsi="Times New Roman" w:cs="Times New Roman"/>
          <w:sz w:val="28"/>
          <w:szCs w:val="28"/>
        </w:rPr>
        <w:t>"</w:t>
      </w:r>
      <w:r w:rsidR="005E4C9E" w:rsidRPr="00FE7709">
        <w:rPr>
          <w:rFonts w:ascii="Times New Roman" w:hAnsi="Times New Roman" w:cs="Times New Roman"/>
          <w:sz w:val="28"/>
          <w:szCs w:val="28"/>
        </w:rPr>
        <w:t xml:space="preserve">Про внесення змін до Закону України </w:t>
      </w:r>
      <w:r w:rsidR="00C30976" w:rsidRPr="00FE7709">
        <w:rPr>
          <w:rFonts w:ascii="Times New Roman" w:hAnsi="Times New Roman" w:cs="Times New Roman"/>
          <w:sz w:val="28"/>
          <w:szCs w:val="28"/>
        </w:rPr>
        <w:t>"</w:t>
      </w:r>
      <w:r w:rsidR="005E4C9E" w:rsidRPr="00FE7709">
        <w:rPr>
          <w:rFonts w:ascii="Times New Roman" w:hAnsi="Times New Roman" w:cs="Times New Roman"/>
          <w:sz w:val="28"/>
          <w:szCs w:val="28"/>
        </w:rPr>
        <w:t xml:space="preserve">Про </w:t>
      </w:r>
      <w:r w:rsidR="007B4CDB" w:rsidRPr="00FE7709">
        <w:rPr>
          <w:rFonts w:ascii="Times New Roman" w:hAnsi="Times New Roman" w:cs="Times New Roman"/>
          <w:sz w:val="28"/>
          <w:szCs w:val="28"/>
        </w:rPr>
        <w:t>Державний бюджет України на 2018</w:t>
      </w:r>
      <w:r w:rsidR="005E4C9E" w:rsidRPr="00FE7709">
        <w:rPr>
          <w:rFonts w:ascii="Times New Roman" w:hAnsi="Times New Roman" w:cs="Times New Roman"/>
          <w:sz w:val="28"/>
          <w:szCs w:val="28"/>
        </w:rPr>
        <w:t xml:space="preserve"> рік</w:t>
      </w:r>
      <w:r w:rsidR="00C30976" w:rsidRPr="00FE7709">
        <w:rPr>
          <w:rFonts w:ascii="Times New Roman" w:hAnsi="Times New Roman" w:cs="Times New Roman"/>
          <w:sz w:val="28"/>
          <w:szCs w:val="28"/>
        </w:rPr>
        <w:t>"</w:t>
      </w:r>
      <w:r w:rsidR="005E4C9E" w:rsidRPr="00FE7709">
        <w:rPr>
          <w:rFonts w:ascii="Times New Roman" w:hAnsi="Times New Roman" w:cs="Times New Roman"/>
          <w:sz w:val="28"/>
          <w:szCs w:val="28"/>
        </w:rPr>
        <w:t xml:space="preserve"> щодо </w:t>
      </w:r>
      <w:r w:rsidR="007B4CDB" w:rsidRPr="00FE7709">
        <w:rPr>
          <w:rFonts w:ascii="Times New Roman" w:hAnsi="Times New Roman" w:cs="Times New Roman"/>
          <w:sz w:val="28"/>
          <w:szCs w:val="28"/>
        </w:rPr>
        <w:t xml:space="preserve">фінансового забезпечення бюджетної програми на 2018 рік Міністерства освіти і науки України за КПКВК 2201330 </w:t>
      </w:r>
      <w:r w:rsidR="004E430A">
        <w:rPr>
          <w:rFonts w:ascii="Times New Roman" w:hAnsi="Times New Roman" w:cs="Times New Roman"/>
          <w:sz w:val="28"/>
          <w:szCs w:val="28"/>
        </w:rPr>
        <w:t>"</w:t>
      </w:r>
      <w:r w:rsidR="007B4CDB" w:rsidRPr="00FE7709">
        <w:rPr>
          <w:rFonts w:ascii="Times New Roman" w:hAnsi="Times New Roman" w:cs="Times New Roman"/>
          <w:sz w:val="28"/>
          <w:szCs w:val="28"/>
        </w:rPr>
        <w:t>Дослідження, наукові та науково-технічні розробки, проведення наукових заходів Національним технічним університетом України "Київський політехнічний інститут імені Ігоря Сікорського", фінансова підтримка наукових об'єктів, що становлять національне надбання</w:t>
      </w:r>
      <w:r w:rsidR="00FE7709" w:rsidRPr="00FE7709">
        <w:rPr>
          <w:rFonts w:ascii="Times New Roman" w:hAnsi="Times New Roman" w:cs="Times New Roman"/>
          <w:sz w:val="28"/>
          <w:szCs w:val="28"/>
        </w:rPr>
        <w:t>"</w:t>
      </w:r>
      <w:r w:rsidRPr="00FE7709">
        <w:rPr>
          <w:rFonts w:ascii="Times New Roman" w:hAnsi="Times New Roman" w:cs="Times New Roman"/>
          <w:sz w:val="28"/>
          <w:szCs w:val="28"/>
        </w:rPr>
        <w:t xml:space="preserve"> </w:t>
      </w:r>
      <w:r w:rsidRPr="00A9102C">
        <w:rPr>
          <w:rFonts w:ascii="Times New Roman" w:hAnsi="Times New Roman" w:cs="Times New Roman"/>
          <w:sz w:val="28"/>
          <w:szCs w:val="28"/>
        </w:rPr>
        <w:t>обґрунтовується наступним.</w:t>
      </w:r>
      <w:bookmarkStart w:id="0" w:name="n17"/>
      <w:bookmarkEnd w:id="0"/>
    </w:p>
    <w:p w:rsidR="008A46F7" w:rsidRPr="00A9102C" w:rsidRDefault="008A46F7" w:rsidP="00A9102C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E7709">
        <w:rPr>
          <w:rFonts w:ascii="Times New Roman" w:hAnsi="Times New Roman" w:cs="Times New Roman"/>
          <w:sz w:val="28"/>
          <w:szCs w:val="28"/>
        </w:rPr>
        <w:t xml:space="preserve">Як відомо, у контексті протидії зовнішнім загрозам на перший план виходять питання взаємодії та взаємовпливів безпекової й освітньої сфер, оскільки у ХХІ столітті зростає значення якості людського капіталу та рівня освіти громадян для забезпечення обороноздатності й конкурентоспроможності держави. Освіта, наука і пов’язані з ними технології дедалі більше стають основами зростання продуктивності праці. </w:t>
      </w:r>
    </w:p>
    <w:p w:rsidR="008A46F7" w:rsidRPr="00A9102C" w:rsidRDefault="008A46F7" w:rsidP="00A9102C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E7709">
        <w:rPr>
          <w:rFonts w:ascii="Times New Roman" w:hAnsi="Times New Roman" w:cs="Times New Roman"/>
          <w:sz w:val="28"/>
          <w:szCs w:val="28"/>
        </w:rPr>
        <w:t xml:space="preserve">Інвестиції приносять значно вищі результати за наявності в галузях висококваліфікованих працівників і сучасної технологічної бази. </w:t>
      </w:r>
    </w:p>
    <w:p w:rsidR="008A46F7" w:rsidRPr="00A9102C" w:rsidRDefault="008A46F7" w:rsidP="00A9102C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9102C">
        <w:rPr>
          <w:rFonts w:ascii="Times New Roman" w:hAnsi="Times New Roman" w:cs="Times New Roman"/>
          <w:sz w:val="28"/>
          <w:szCs w:val="28"/>
        </w:rPr>
        <w:t xml:space="preserve">Все це є в Національному технічному університеті України </w:t>
      </w:r>
      <w:r w:rsidR="00FE7709" w:rsidRPr="00A9102C">
        <w:rPr>
          <w:rFonts w:ascii="Times New Roman" w:hAnsi="Times New Roman" w:cs="Times New Roman"/>
          <w:sz w:val="28"/>
          <w:szCs w:val="28"/>
        </w:rPr>
        <w:t>"</w:t>
      </w:r>
      <w:r w:rsidRPr="00A9102C">
        <w:rPr>
          <w:rFonts w:ascii="Times New Roman" w:hAnsi="Times New Roman" w:cs="Times New Roman"/>
          <w:sz w:val="28"/>
          <w:szCs w:val="28"/>
        </w:rPr>
        <w:t>Київський політехнічний інститут імені Ігоря Сікорського</w:t>
      </w:r>
      <w:r w:rsidR="00FE7709" w:rsidRPr="00A9102C">
        <w:rPr>
          <w:rFonts w:ascii="Times New Roman" w:hAnsi="Times New Roman" w:cs="Times New Roman"/>
          <w:sz w:val="28"/>
          <w:szCs w:val="28"/>
        </w:rPr>
        <w:t>"</w:t>
      </w:r>
      <w:r w:rsidRPr="00A9102C">
        <w:rPr>
          <w:rFonts w:ascii="Times New Roman" w:hAnsi="Times New Roman" w:cs="Times New Roman"/>
          <w:sz w:val="28"/>
          <w:szCs w:val="28"/>
        </w:rPr>
        <w:t>.</w:t>
      </w:r>
    </w:p>
    <w:p w:rsidR="008A46F7" w:rsidRPr="00FE7709" w:rsidRDefault="008A46F7" w:rsidP="00A9102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E7709">
        <w:rPr>
          <w:rFonts w:ascii="Times New Roman" w:hAnsi="Times New Roman" w:cs="Times New Roman"/>
          <w:sz w:val="28"/>
          <w:szCs w:val="28"/>
        </w:rPr>
        <w:t>Досвід</w:t>
      </w:r>
      <w:r w:rsidR="00402ACD">
        <w:rPr>
          <w:rFonts w:ascii="Times New Roman" w:hAnsi="Times New Roman" w:cs="Times New Roman"/>
          <w:sz w:val="28"/>
          <w:szCs w:val="28"/>
        </w:rPr>
        <w:t xml:space="preserve"> інноваційної діяльності</w:t>
      </w:r>
      <w:r w:rsidRPr="00FE7709">
        <w:rPr>
          <w:rFonts w:ascii="Times New Roman" w:hAnsi="Times New Roman" w:cs="Times New Roman"/>
          <w:sz w:val="28"/>
          <w:szCs w:val="28"/>
        </w:rPr>
        <w:t xml:space="preserve"> КПІ охоплює період понад десяти років і розпочався з прийняття в грудні 2006 року Закону України "Про науковий парк "Київська політехніка". У діяльності цього першого в Україні університетського наукового парку було запропоновано модель організації інноваційної діяльності на засадах поєднання інтересів усіх учасників від освіти, науки, влади і бізнесу з метою комерціалізації результатів наукових досліджень та їх практичного упровадження. В наступні роки університет системно розбудовував свою модель інноваційного середовища, наповнивши її зміст такими новими компонентами як стартап-школа, бізнес-інкубатор, інноваційний холдинг, низка венчурних та інвестиційних фондів.</w:t>
      </w:r>
    </w:p>
    <w:p w:rsidR="008A46F7" w:rsidRPr="00A9102C" w:rsidRDefault="00BD1819" w:rsidP="00A9102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E7709">
        <w:rPr>
          <w:rFonts w:ascii="Times New Roman" w:hAnsi="Times New Roman" w:cs="Times New Roman"/>
          <w:sz w:val="28"/>
          <w:szCs w:val="28"/>
        </w:rPr>
        <w:t xml:space="preserve">В умовах гібридної війни й нагальної необхідності зміцнення національної безпеки та оборони для України особливу актуальність такий вимір людського капіталу та, відповідно, і системи освіти – безпековий. </w:t>
      </w:r>
    </w:p>
    <w:p w:rsidR="008A46F7" w:rsidRPr="00A9102C" w:rsidRDefault="008A46F7" w:rsidP="00A9102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E7709">
        <w:rPr>
          <w:rFonts w:ascii="Times New Roman" w:hAnsi="Times New Roman" w:cs="Times New Roman"/>
          <w:sz w:val="28"/>
          <w:szCs w:val="28"/>
        </w:rPr>
        <w:lastRenderedPageBreak/>
        <w:t>В Національному технічному університет</w:t>
      </w:r>
      <w:r w:rsidR="00F604F8">
        <w:rPr>
          <w:rFonts w:ascii="Times New Roman" w:hAnsi="Times New Roman" w:cs="Times New Roman"/>
          <w:sz w:val="28"/>
          <w:szCs w:val="28"/>
        </w:rPr>
        <w:t>і</w:t>
      </w:r>
      <w:r w:rsidRPr="00FE7709">
        <w:rPr>
          <w:rFonts w:ascii="Times New Roman" w:hAnsi="Times New Roman" w:cs="Times New Roman"/>
          <w:sz w:val="28"/>
          <w:szCs w:val="28"/>
        </w:rPr>
        <w:t xml:space="preserve"> України </w:t>
      </w:r>
      <w:r w:rsidR="00FE7709">
        <w:rPr>
          <w:rFonts w:ascii="Times New Roman" w:hAnsi="Times New Roman" w:cs="Times New Roman"/>
          <w:sz w:val="28"/>
          <w:szCs w:val="28"/>
        </w:rPr>
        <w:t>"</w:t>
      </w:r>
      <w:r w:rsidRPr="00FE7709">
        <w:rPr>
          <w:rFonts w:ascii="Times New Roman" w:hAnsi="Times New Roman" w:cs="Times New Roman"/>
          <w:sz w:val="28"/>
          <w:szCs w:val="28"/>
        </w:rPr>
        <w:t>Київський політехнічний інститут</w:t>
      </w:r>
      <w:r w:rsidR="00FE7709">
        <w:rPr>
          <w:rFonts w:ascii="Times New Roman" w:hAnsi="Times New Roman" w:cs="Times New Roman"/>
          <w:sz w:val="28"/>
          <w:szCs w:val="28"/>
        </w:rPr>
        <w:t>"</w:t>
      </w:r>
      <w:r w:rsidRPr="00FE7709">
        <w:rPr>
          <w:rFonts w:ascii="Times New Roman" w:hAnsi="Times New Roman" w:cs="Times New Roman"/>
          <w:sz w:val="28"/>
          <w:szCs w:val="28"/>
        </w:rPr>
        <w:t xml:space="preserve">, єдиному закладі вищої освіти України сформована та успішно реалізується модель </w:t>
      </w:r>
      <w:r w:rsidR="00FE7709">
        <w:rPr>
          <w:rFonts w:ascii="Times New Roman" w:hAnsi="Times New Roman" w:cs="Times New Roman"/>
          <w:sz w:val="28"/>
          <w:szCs w:val="28"/>
        </w:rPr>
        <w:t>"</w:t>
      </w:r>
      <w:r w:rsidRPr="00FE7709">
        <w:rPr>
          <w:rFonts w:ascii="Times New Roman" w:hAnsi="Times New Roman" w:cs="Times New Roman"/>
          <w:sz w:val="28"/>
          <w:szCs w:val="28"/>
        </w:rPr>
        <w:t>освіта – наука – високотехнологічні підприємства</w:t>
      </w:r>
      <w:r w:rsidR="00FE7709">
        <w:rPr>
          <w:rFonts w:ascii="Times New Roman" w:hAnsi="Times New Roman" w:cs="Times New Roman"/>
          <w:sz w:val="28"/>
          <w:szCs w:val="28"/>
        </w:rPr>
        <w:t>"</w:t>
      </w:r>
      <w:r w:rsidRPr="00FE7709">
        <w:rPr>
          <w:rFonts w:ascii="Times New Roman" w:hAnsi="Times New Roman" w:cs="Times New Roman"/>
          <w:sz w:val="28"/>
          <w:szCs w:val="28"/>
        </w:rPr>
        <w:t>. КПІ за підтримки "Укроборонпрому" і Державного космічного агентства України було доповнено інноваційно-виробничою платформою із залученням до співпраці 7 сучасних високотехнологічних підприємств м.</w:t>
      </w:r>
      <w:r w:rsidR="00FE7709">
        <w:rPr>
          <w:rFonts w:ascii="Times New Roman" w:hAnsi="Times New Roman" w:cs="Times New Roman"/>
          <w:sz w:val="28"/>
          <w:szCs w:val="28"/>
        </w:rPr>
        <w:t> </w:t>
      </w:r>
      <w:r w:rsidRPr="00FE7709">
        <w:rPr>
          <w:rFonts w:ascii="Times New Roman" w:hAnsi="Times New Roman" w:cs="Times New Roman"/>
          <w:sz w:val="28"/>
          <w:szCs w:val="28"/>
        </w:rPr>
        <w:t>Києва, які завершили формування інноваційної екосистеми "SikorskyChallenge".</w:t>
      </w:r>
    </w:p>
    <w:p w:rsidR="008A46F7" w:rsidRPr="00FE7709" w:rsidRDefault="008A46F7" w:rsidP="00443C2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E7709">
        <w:rPr>
          <w:rFonts w:ascii="Times New Roman" w:hAnsi="Times New Roman" w:cs="Times New Roman"/>
          <w:sz w:val="28"/>
          <w:szCs w:val="28"/>
        </w:rPr>
        <w:t>Завдяки об’єднанню можливостей учасників екосистеми КПІ від освіти, науки, влади, бізнесу та виробництва має вагомі результати своєї діяльності. Серед них:</w:t>
      </w:r>
    </w:p>
    <w:p w:rsidR="008A46F7" w:rsidRPr="00A9102C" w:rsidRDefault="008A46F7" w:rsidP="00DB0AF4">
      <w:pPr>
        <w:pStyle w:val="af3"/>
        <w:numPr>
          <w:ilvl w:val="0"/>
          <w:numId w:val="9"/>
        </w:numPr>
        <w:tabs>
          <w:tab w:val="left" w:pos="1134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9102C">
        <w:rPr>
          <w:rFonts w:ascii="Times New Roman" w:hAnsi="Times New Roman" w:cs="Times New Roman"/>
          <w:sz w:val="28"/>
          <w:szCs w:val="28"/>
        </w:rPr>
        <w:t>розробка та промислове впровадження безпілотного авіаційного комплексу МП-1 (М – "меридіан", П – "політехніка"), який на етапі створення мав назву "Spectator";</w:t>
      </w:r>
    </w:p>
    <w:p w:rsidR="008A46F7" w:rsidRPr="00A9102C" w:rsidRDefault="008A46F7" w:rsidP="00A9102C">
      <w:pPr>
        <w:pStyle w:val="af3"/>
        <w:numPr>
          <w:ilvl w:val="0"/>
          <w:numId w:val="9"/>
        </w:numPr>
        <w:tabs>
          <w:tab w:val="left" w:pos="1134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9102C">
        <w:rPr>
          <w:rFonts w:ascii="Times New Roman" w:hAnsi="Times New Roman" w:cs="Times New Roman"/>
          <w:sz w:val="28"/>
          <w:szCs w:val="28"/>
        </w:rPr>
        <w:t>два перші українські наносупутники: "PolyITAN-1" і "РоІуІТAN-2-SAU", які виведені на космічну орбіту в 2014 і 2017 роках відповідно. Причому, другий супутник став частиною престижного міжнародного проекту QB50 учасниками якого були університети з 19 країн світу.</w:t>
      </w:r>
    </w:p>
    <w:p w:rsidR="008A46F7" w:rsidRDefault="008A46F7" w:rsidP="00A9102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E7709">
        <w:rPr>
          <w:rFonts w:ascii="Times New Roman" w:hAnsi="Times New Roman" w:cs="Times New Roman"/>
          <w:sz w:val="28"/>
          <w:szCs w:val="28"/>
        </w:rPr>
        <w:t>Вагомими є результати в сфері безпеки та оборони, в тому числі прийняття відповідними наказами на озброєння створених систем, які використовуються Міністерством оборони України та Державною прикордонною службою України.</w:t>
      </w:r>
    </w:p>
    <w:p w:rsidR="00005E3F" w:rsidRPr="00005E3F" w:rsidRDefault="00005E3F" w:rsidP="00005E3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05E3F">
        <w:rPr>
          <w:rFonts w:ascii="Times New Roman" w:hAnsi="Times New Roman" w:cs="Times New Roman"/>
          <w:sz w:val="28"/>
          <w:szCs w:val="28"/>
        </w:rPr>
        <w:t>У практичній реалізації запропонованої інноваційної екосистеми "SikorskyChallenge" надзвичайно важливу роль має відігравати держава, створюючи привабливі умови для розвитку високотехнологічного, інноваційного бізнесу, здійснюючи стратегічне планування такого розвитку, інвестуючи необхідні капітали в стратегічно важливі для України проекти, з якими вона може успішно виходити на зовнішні і внутрішні ринки. Також не менш важливим є фінансування фундаментальних та пошукових досліджень. Якраз цю компоненту не фінансує інвестор. Він фінансує стартапи. А сировиною для стартапів є винаходи, що здійснюються інженерними школами на основі фундаментальних досліджень та прикладних розробок, які має фінансувати держава.</w:t>
      </w:r>
    </w:p>
    <w:p w:rsidR="00005E3F" w:rsidRPr="00005E3F" w:rsidRDefault="00005E3F" w:rsidP="00005E3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05E3F">
        <w:rPr>
          <w:rFonts w:ascii="Times New Roman" w:hAnsi="Times New Roman" w:cs="Times New Roman"/>
          <w:sz w:val="28"/>
          <w:szCs w:val="28"/>
        </w:rPr>
        <w:t>Принципово важливим є питання визначення коефіцієнту перетворення в економіку країни невеликих бюджетних коштів, що вкладає держава в нашу науку. Наприклад, у 2015 році стартапи, створені в інноваційному середовищі "Sikorsky Challenge", мали інвестиції у розмірі 26 млн дол. США, які потім пішли в економіку країни. В 2016 та 2017 роках – по 40 млн дол. США. Відповідні співвідношення показують, що значення коефіцієнту перетворення виділених державою бюджетних коштів становить 30.</w:t>
      </w:r>
    </w:p>
    <w:p w:rsidR="00005E3F" w:rsidRPr="00005E3F" w:rsidRDefault="00005E3F" w:rsidP="00005E3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05E3F">
        <w:rPr>
          <w:rFonts w:ascii="Times New Roman" w:hAnsi="Times New Roman" w:cs="Times New Roman"/>
          <w:sz w:val="28"/>
          <w:szCs w:val="28"/>
        </w:rPr>
        <w:t>Водночас, упродовж трьох останніх років через вкрай недостатнє бюджетне фінансування, кількість штатних працівників НДЧ КПІ ім. Ігоря Сікорського зменшилася з 477 до 257 осіб, а також з’явилися проблеми з ефективним залученням до робіт наявного наукового потенціалу (в дослідженнях задіяні 470 із 2425 викладачів, 95 із 311 докторів наук, 219 із 1300 кандидатів наук).</w:t>
      </w:r>
    </w:p>
    <w:p w:rsidR="00005E3F" w:rsidRPr="00005E3F" w:rsidRDefault="00005E3F" w:rsidP="00005E3F">
      <w:pPr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5E3F">
        <w:rPr>
          <w:rFonts w:ascii="Times New Roman" w:hAnsi="Times New Roman" w:cs="Times New Roman"/>
          <w:sz w:val="28"/>
          <w:szCs w:val="28"/>
        </w:rPr>
        <w:lastRenderedPageBreak/>
        <w:t>В умовах такого низького рівня фінансування дослідження, наукових та науково-технічних розробок, проведення наукових заходів в КПІ існує реальний ризик руйнації науково-інженерних шкіл Національного технічного університету України "Київський політехнічний інститут імені Ігоря Сікорського" і втрати можливості реалізації затребуваних державою експериментальних науково-технічних розробок, у першу чергу, в оборонному комплексі, через втрату штатних працівників науки НДЧ університету.</w:t>
      </w:r>
      <w:r w:rsidRPr="00CC6A0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3399C" w:rsidRDefault="00E3399C" w:rsidP="00005E3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9102C">
        <w:rPr>
          <w:rFonts w:ascii="Times New Roman" w:hAnsi="Times New Roman" w:cs="Times New Roman"/>
          <w:sz w:val="28"/>
          <w:szCs w:val="28"/>
        </w:rPr>
        <w:t>У цілому за кодами фінансування програмної класифікації видатків та кредитування державного бюджету 2201330 "Дослідження, наукові та науково-технічні розробки, проведення наукових заходів Національного технічного університету України "Київський політехнічний інститут</w:t>
      </w:r>
      <w:r w:rsidR="00652269" w:rsidRPr="00A9102C">
        <w:rPr>
          <w:rFonts w:ascii="Times New Roman" w:hAnsi="Times New Roman" w:cs="Times New Roman"/>
          <w:sz w:val="28"/>
          <w:szCs w:val="28"/>
        </w:rPr>
        <w:t xml:space="preserve"> </w:t>
      </w:r>
      <w:r w:rsidRPr="00A9102C">
        <w:rPr>
          <w:rFonts w:ascii="Times New Roman" w:hAnsi="Times New Roman" w:cs="Times New Roman"/>
          <w:sz w:val="28"/>
          <w:szCs w:val="28"/>
        </w:rPr>
        <w:t xml:space="preserve">імені Ігоря Сікорського", </w:t>
      </w:r>
      <w:r w:rsidR="00781799" w:rsidRPr="00A9102C">
        <w:rPr>
          <w:rFonts w:ascii="Times New Roman" w:hAnsi="Times New Roman" w:cs="Times New Roman"/>
          <w:sz w:val="28"/>
          <w:szCs w:val="28"/>
        </w:rPr>
        <w:t xml:space="preserve">необхідна додаткова </w:t>
      </w:r>
      <w:r w:rsidRPr="00A9102C">
        <w:rPr>
          <w:rFonts w:ascii="Times New Roman" w:hAnsi="Times New Roman" w:cs="Times New Roman"/>
          <w:sz w:val="28"/>
          <w:szCs w:val="28"/>
        </w:rPr>
        <w:t xml:space="preserve">фінансова підтримка об’єктів, що становлять національне надбання, </w:t>
      </w:r>
      <w:r w:rsidR="00781799" w:rsidRPr="00A9102C">
        <w:rPr>
          <w:rFonts w:ascii="Times New Roman" w:hAnsi="Times New Roman" w:cs="Times New Roman"/>
          <w:sz w:val="28"/>
          <w:szCs w:val="28"/>
        </w:rPr>
        <w:t xml:space="preserve">у розмірі </w:t>
      </w:r>
      <w:r w:rsidR="00A9102C" w:rsidRPr="00A9102C">
        <w:rPr>
          <w:rFonts w:ascii="Times New Roman" w:hAnsi="Times New Roman" w:cs="Times New Roman"/>
          <w:sz w:val="28"/>
          <w:szCs w:val="28"/>
        </w:rPr>
        <w:t>39 843,0 тис. </w:t>
      </w:r>
      <w:r w:rsidR="00BD7B1B" w:rsidRPr="00A9102C">
        <w:rPr>
          <w:rFonts w:ascii="Times New Roman" w:hAnsi="Times New Roman" w:cs="Times New Roman"/>
          <w:sz w:val="28"/>
          <w:szCs w:val="28"/>
        </w:rPr>
        <w:t> грн</w:t>
      </w:r>
      <w:r w:rsidRPr="00A9102C">
        <w:rPr>
          <w:rFonts w:ascii="Times New Roman" w:hAnsi="Times New Roman" w:cs="Times New Roman"/>
          <w:sz w:val="28"/>
          <w:szCs w:val="28"/>
        </w:rPr>
        <w:t xml:space="preserve">. (поточні видатки </w:t>
      </w:r>
      <w:r w:rsidR="00BD7B1B" w:rsidRPr="00A9102C">
        <w:rPr>
          <w:rFonts w:ascii="Times New Roman" w:hAnsi="Times New Roman" w:cs="Times New Roman"/>
          <w:sz w:val="28"/>
          <w:szCs w:val="28"/>
        </w:rPr>
        <w:t>25</w:t>
      </w:r>
      <w:r w:rsidR="00A9102C" w:rsidRPr="00A9102C">
        <w:rPr>
          <w:rFonts w:ascii="Times New Roman" w:hAnsi="Times New Roman" w:cs="Times New Roman"/>
          <w:sz w:val="28"/>
          <w:szCs w:val="28"/>
        </w:rPr>
        <w:t> </w:t>
      </w:r>
      <w:r w:rsidR="00BD7B1B" w:rsidRPr="00A9102C">
        <w:rPr>
          <w:rFonts w:ascii="Times New Roman" w:hAnsi="Times New Roman" w:cs="Times New Roman"/>
          <w:sz w:val="28"/>
          <w:szCs w:val="28"/>
        </w:rPr>
        <w:t>425</w:t>
      </w:r>
      <w:r w:rsidR="00A9102C" w:rsidRPr="00A9102C">
        <w:rPr>
          <w:rFonts w:ascii="Times New Roman" w:hAnsi="Times New Roman" w:cs="Times New Roman"/>
          <w:sz w:val="28"/>
          <w:szCs w:val="28"/>
        </w:rPr>
        <w:t>,</w:t>
      </w:r>
      <w:r w:rsidR="00BD7B1B" w:rsidRPr="00A9102C">
        <w:rPr>
          <w:rFonts w:ascii="Times New Roman" w:hAnsi="Times New Roman" w:cs="Times New Roman"/>
          <w:sz w:val="28"/>
          <w:szCs w:val="28"/>
        </w:rPr>
        <w:t> 0 </w:t>
      </w:r>
      <w:r w:rsidR="00A9102C" w:rsidRPr="00A9102C">
        <w:rPr>
          <w:rFonts w:ascii="Times New Roman" w:hAnsi="Times New Roman" w:cs="Times New Roman"/>
          <w:sz w:val="28"/>
          <w:szCs w:val="28"/>
        </w:rPr>
        <w:t xml:space="preserve">тис. </w:t>
      </w:r>
      <w:r w:rsidR="00BD7B1B" w:rsidRPr="00A9102C">
        <w:rPr>
          <w:rFonts w:ascii="Times New Roman" w:hAnsi="Times New Roman" w:cs="Times New Roman"/>
          <w:sz w:val="28"/>
          <w:szCs w:val="28"/>
        </w:rPr>
        <w:t>грн.</w:t>
      </w:r>
      <w:r w:rsidRPr="00A9102C">
        <w:rPr>
          <w:rFonts w:ascii="Times New Roman" w:hAnsi="Times New Roman" w:cs="Times New Roman"/>
          <w:sz w:val="28"/>
          <w:szCs w:val="28"/>
        </w:rPr>
        <w:t xml:space="preserve">, капітальні видатки </w:t>
      </w:r>
      <w:r w:rsidR="00BD7B1B" w:rsidRPr="00A9102C">
        <w:rPr>
          <w:rFonts w:ascii="Times New Roman" w:hAnsi="Times New Roman" w:cs="Times New Roman"/>
          <w:sz w:val="28"/>
          <w:szCs w:val="28"/>
        </w:rPr>
        <w:t>14</w:t>
      </w:r>
      <w:r w:rsidR="00A9102C" w:rsidRPr="00A9102C">
        <w:rPr>
          <w:rFonts w:ascii="Times New Roman" w:hAnsi="Times New Roman" w:cs="Times New Roman"/>
          <w:sz w:val="28"/>
          <w:szCs w:val="28"/>
        </w:rPr>
        <w:t> </w:t>
      </w:r>
      <w:r w:rsidR="00BD7B1B" w:rsidRPr="00A9102C">
        <w:rPr>
          <w:rFonts w:ascii="Times New Roman" w:hAnsi="Times New Roman" w:cs="Times New Roman"/>
          <w:sz w:val="28"/>
          <w:szCs w:val="28"/>
        </w:rPr>
        <w:t>418</w:t>
      </w:r>
      <w:r w:rsidR="00A9102C" w:rsidRPr="00A9102C">
        <w:rPr>
          <w:rFonts w:ascii="Times New Roman" w:hAnsi="Times New Roman" w:cs="Times New Roman"/>
          <w:sz w:val="28"/>
          <w:szCs w:val="28"/>
        </w:rPr>
        <w:t>,</w:t>
      </w:r>
      <w:r w:rsidR="00BD7B1B" w:rsidRPr="00A9102C">
        <w:rPr>
          <w:rFonts w:ascii="Times New Roman" w:hAnsi="Times New Roman" w:cs="Times New Roman"/>
          <w:sz w:val="28"/>
          <w:szCs w:val="28"/>
        </w:rPr>
        <w:t> 0</w:t>
      </w:r>
      <w:r w:rsidR="00A9102C" w:rsidRPr="00A9102C">
        <w:rPr>
          <w:rFonts w:ascii="Times New Roman" w:hAnsi="Times New Roman" w:cs="Times New Roman"/>
          <w:sz w:val="28"/>
          <w:szCs w:val="28"/>
        </w:rPr>
        <w:t xml:space="preserve"> тис.</w:t>
      </w:r>
      <w:r w:rsidR="00BD7B1B" w:rsidRPr="00A9102C">
        <w:rPr>
          <w:rFonts w:ascii="Times New Roman" w:hAnsi="Times New Roman" w:cs="Times New Roman"/>
          <w:sz w:val="28"/>
          <w:szCs w:val="28"/>
        </w:rPr>
        <w:t> грн</w:t>
      </w:r>
      <w:r w:rsidRPr="00A9102C">
        <w:rPr>
          <w:rFonts w:ascii="Times New Roman" w:hAnsi="Times New Roman" w:cs="Times New Roman"/>
          <w:sz w:val="28"/>
          <w:szCs w:val="28"/>
        </w:rPr>
        <w:t xml:space="preserve">.). </w:t>
      </w:r>
    </w:p>
    <w:p w:rsidR="00F36BDE" w:rsidRPr="00005E3F" w:rsidRDefault="00F36BDE" w:rsidP="00005E3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3399C" w:rsidRPr="00FE7709" w:rsidRDefault="00E3399C" w:rsidP="00443C2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E7709">
        <w:rPr>
          <w:rFonts w:ascii="Times New Roman" w:hAnsi="Times New Roman" w:cs="Times New Roman"/>
          <w:sz w:val="28"/>
          <w:szCs w:val="28"/>
        </w:rPr>
        <w:t>Обґрунтування необхідності виділення додаткових коштів по загальному фонду для фінансування наукових досліджень і розробок КПІ ім. Ігоря Сікорського на 2018 рік наступне.</w:t>
      </w:r>
    </w:p>
    <w:p w:rsidR="00E3399C" w:rsidRPr="00FE7709" w:rsidRDefault="00E3399C" w:rsidP="00443C2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3399C" w:rsidRPr="00FE7709" w:rsidRDefault="00FC5BD0" w:rsidP="00443C2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E7709">
        <w:rPr>
          <w:rFonts w:ascii="Times New Roman" w:hAnsi="Times New Roman" w:cs="Times New Roman"/>
          <w:b/>
          <w:sz w:val="28"/>
          <w:szCs w:val="28"/>
        </w:rPr>
        <w:t>І</w:t>
      </w:r>
      <w:r w:rsidR="00E3399C" w:rsidRPr="00FE7709">
        <w:rPr>
          <w:rFonts w:ascii="Times New Roman" w:hAnsi="Times New Roman" w:cs="Times New Roman"/>
          <w:b/>
          <w:sz w:val="28"/>
          <w:szCs w:val="28"/>
        </w:rPr>
        <w:t>.</w:t>
      </w:r>
      <w:r w:rsidR="00B154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399C" w:rsidRPr="00FE7709">
        <w:rPr>
          <w:rFonts w:ascii="Times New Roman" w:hAnsi="Times New Roman" w:cs="Times New Roman"/>
          <w:b/>
          <w:sz w:val="28"/>
          <w:szCs w:val="28"/>
        </w:rPr>
        <w:t>Необхідні додаткові кошти для фінансування наукових досліджень і розробок відповідно до тематичного плану в обсягах, які обґрунтовані в проектах.</w:t>
      </w:r>
    </w:p>
    <w:p w:rsidR="00E3399C" w:rsidRPr="00A9102C" w:rsidRDefault="00E3399C" w:rsidP="00443C2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3399C" w:rsidRPr="00A9102C" w:rsidRDefault="00E3399C" w:rsidP="00F0792F">
      <w:p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A9102C">
        <w:rPr>
          <w:rFonts w:ascii="Times New Roman" w:hAnsi="Times New Roman" w:cs="Times New Roman"/>
          <w:sz w:val="28"/>
          <w:szCs w:val="28"/>
        </w:rPr>
        <w:t>1.1. Дофінансування робіт, як</w:t>
      </w:r>
      <w:r w:rsidR="007F3C47" w:rsidRPr="00A9102C">
        <w:rPr>
          <w:rFonts w:ascii="Times New Roman" w:hAnsi="Times New Roman" w:cs="Times New Roman"/>
          <w:sz w:val="28"/>
          <w:szCs w:val="28"/>
        </w:rPr>
        <w:t>і</w:t>
      </w:r>
      <w:r w:rsidRPr="00A9102C">
        <w:rPr>
          <w:rFonts w:ascii="Times New Roman" w:hAnsi="Times New Roman" w:cs="Times New Roman"/>
          <w:sz w:val="28"/>
          <w:szCs w:val="28"/>
        </w:rPr>
        <w:t xml:space="preserve"> розпочато у 2018 році з неповними обсягами від запланованих (22 проекти) - 3 339 000 грн</w:t>
      </w:r>
      <w:r w:rsidR="00051587" w:rsidRPr="00A9102C">
        <w:rPr>
          <w:rFonts w:ascii="Times New Roman" w:hAnsi="Times New Roman" w:cs="Times New Roman"/>
          <w:sz w:val="28"/>
          <w:szCs w:val="28"/>
        </w:rPr>
        <w:t>.</w:t>
      </w:r>
    </w:p>
    <w:p w:rsidR="00694055" w:rsidRPr="00A9102C" w:rsidRDefault="00E3399C" w:rsidP="00F0792F">
      <w:p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A9102C">
        <w:rPr>
          <w:rFonts w:ascii="Times New Roman" w:hAnsi="Times New Roman" w:cs="Times New Roman"/>
          <w:sz w:val="28"/>
          <w:szCs w:val="28"/>
        </w:rPr>
        <w:t>1.2. Фінансування робіт, які пройшли конкурсний відбір на 2018 рік і не отримали фінансування (19 проектів) - 8 200 000 грн.</w:t>
      </w:r>
      <w:r w:rsidR="00051587" w:rsidRPr="00A910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1587" w:rsidRPr="00A9102C" w:rsidRDefault="00ED5E93" w:rsidP="00F0792F">
      <w:p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</w:t>
      </w:r>
      <w:r w:rsidR="00E3399C" w:rsidRPr="00A9102C">
        <w:rPr>
          <w:rFonts w:ascii="Times New Roman" w:hAnsi="Times New Roman" w:cs="Times New Roman"/>
          <w:sz w:val="28"/>
          <w:szCs w:val="28"/>
        </w:rPr>
        <w:t>Дофінансування перехідних робіт, які потребують збільшення до мінімального річ</w:t>
      </w:r>
      <w:r w:rsidR="00527E28" w:rsidRPr="00A9102C">
        <w:rPr>
          <w:rFonts w:ascii="Times New Roman" w:hAnsi="Times New Roman" w:cs="Times New Roman"/>
          <w:sz w:val="28"/>
          <w:szCs w:val="28"/>
        </w:rPr>
        <w:t>ног</w:t>
      </w:r>
      <w:r w:rsidR="00C94517" w:rsidRPr="00A9102C">
        <w:rPr>
          <w:rFonts w:ascii="Times New Roman" w:hAnsi="Times New Roman" w:cs="Times New Roman"/>
          <w:sz w:val="28"/>
          <w:szCs w:val="28"/>
        </w:rPr>
        <w:t>о обсягу в розмірі 300 000 грн.</w:t>
      </w:r>
      <w:r w:rsidR="00E3399C" w:rsidRPr="00A9102C">
        <w:rPr>
          <w:rFonts w:ascii="Times New Roman" w:hAnsi="Times New Roman" w:cs="Times New Roman"/>
          <w:sz w:val="28"/>
          <w:szCs w:val="28"/>
        </w:rPr>
        <w:t>, виконання яких завершується згідно затвердженого тематичного плану</w:t>
      </w:r>
      <w:r w:rsidR="00C94517" w:rsidRPr="00A9102C">
        <w:rPr>
          <w:rFonts w:ascii="Times New Roman" w:hAnsi="Times New Roman" w:cs="Times New Roman"/>
          <w:sz w:val="28"/>
          <w:szCs w:val="28"/>
        </w:rPr>
        <w:t xml:space="preserve"> у 2018 </w:t>
      </w:r>
      <w:r w:rsidR="00815717">
        <w:rPr>
          <w:rFonts w:ascii="Times New Roman" w:hAnsi="Times New Roman" w:cs="Times New Roman"/>
          <w:sz w:val="28"/>
          <w:szCs w:val="28"/>
        </w:rPr>
        <w:t>році</w:t>
      </w:r>
      <w:r w:rsidR="00E3399C" w:rsidRPr="00A9102C">
        <w:rPr>
          <w:rFonts w:ascii="Times New Roman" w:hAnsi="Times New Roman" w:cs="Times New Roman"/>
          <w:sz w:val="28"/>
          <w:szCs w:val="28"/>
        </w:rPr>
        <w:t xml:space="preserve"> </w:t>
      </w:r>
      <w:r w:rsidR="00051587" w:rsidRPr="00A9102C">
        <w:rPr>
          <w:rFonts w:ascii="Times New Roman" w:hAnsi="Times New Roman" w:cs="Times New Roman"/>
          <w:sz w:val="28"/>
          <w:szCs w:val="28"/>
        </w:rPr>
        <w:t xml:space="preserve">– 14 220 000 грн. </w:t>
      </w:r>
      <w:r w:rsidR="00402ACD">
        <w:rPr>
          <w:rFonts w:ascii="Times New Roman" w:hAnsi="Times New Roman" w:cs="Times New Roman"/>
          <w:sz w:val="28"/>
          <w:szCs w:val="28"/>
        </w:rPr>
        <w:t xml:space="preserve">Зокрема: </w:t>
      </w:r>
      <w:r w:rsidR="00402ACD" w:rsidRPr="00A9102C">
        <w:rPr>
          <w:rFonts w:ascii="Times New Roman" w:hAnsi="Times New Roman" w:cs="Times New Roman"/>
          <w:sz w:val="28"/>
          <w:szCs w:val="28"/>
        </w:rPr>
        <w:t>фундаментальних досліджень (8 робіт)</w:t>
      </w:r>
      <w:r w:rsidR="00402ACD">
        <w:rPr>
          <w:rFonts w:ascii="Times New Roman" w:hAnsi="Times New Roman" w:cs="Times New Roman"/>
          <w:sz w:val="28"/>
          <w:szCs w:val="28"/>
        </w:rPr>
        <w:t>,</w:t>
      </w:r>
      <w:r w:rsidR="00402ACD" w:rsidRPr="00402ACD">
        <w:rPr>
          <w:rFonts w:ascii="Times New Roman" w:hAnsi="Times New Roman" w:cs="Times New Roman"/>
          <w:sz w:val="28"/>
          <w:szCs w:val="28"/>
        </w:rPr>
        <w:t xml:space="preserve"> </w:t>
      </w:r>
      <w:r w:rsidR="00402ACD" w:rsidRPr="00A9102C">
        <w:rPr>
          <w:rFonts w:ascii="Times New Roman" w:hAnsi="Times New Roman" w:cs="Times New Roman"/>
          <w:sz w:val="28"/>
          <w:szCs w:val="28"/>
        </w:rPr>
        <w:t>прикладних досліджень (22 роботи)</w:t>
      </w:r>
      <w:r w:rsidR="00402ACD">
        <w:rPr>
          <w:rFonts w:ascii="Times New Roman" w:hAnsi="Times New Roman" w:cs="Times New Roman"/>
          <w:sz w:val="28"/>
          <w:szCs w:val="28"/>
        </w:rPr>
        <w:t>,</w:t>
      </w:r>
      <w:r w:rsidR="00402ACD" w:rsidRPr="00402ACD">
        <w:rPr>
          <w:rFonts w:ascii="Times New Roman" w:hAnsi="Times New Roman" w:cs="Times New Roman"/>
          <w:sz w:val="28"/>
          <w:szCs w:val="28"/>
        </w:rPr>
        <w:t xml:space="preserve"> </w:t>
      </w:r>
      <w:r w:rsidR="00402ACD" w:rsidRPr="00A9102C">
        <w:rPr>
          <w:rFonts w:ascii="Times New Roman" w:hAnsi="Times New Roman" w:cs="Times New Roman"/>
          <w:sz w:val="28"/>
          <w:szCs w:val="28"/>
        </w:rPr>
        <w:t>науково-технічних розробок (3 роботи)</w:t>
      </w:r>
      <w:r w:rsidR="00402ACD">
        <w:rPr>
          <w:rFonts w:ascii="Times New Roman" w:hAnsi="Times New Roman" w:cs="Times New Roman"/>
          <w:sz w:val="28"/>
          <w:szCs w:val="28"/>
        </w:rPr>
        <w:t>.</w:t>
      </w:r>
    </w:p>
    <w:p w:rsidR="00051587" w:rsidRDefault="00051587" w:rsidP="00443C2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399C" w:rsidRDefault="00FC5BD0" w:rsidP="00443C2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E7709">
        <w:rPr>
          <w:rFonts w:ascii="Times New Roman" w:hAnsi="Times New Roman" w:cs="Times New Roman"/>
          <w:b/>
          <w:sz w:val="28"/>
          <w:szCs w:val="28"/>
        </w:rPr>
        <w:t>ІІ</w:t>
      </w:r>
      <w:r w:rsidR="00E3399C" w:rsidRPr="00FE7709">
        <w:rPr>
          <w:rFonts w:ascii="Times New Roman" w:hAnsi="Times New Roman" w:cs="Times New Roman"/>
          <w:b/>
          <w:sz w:val="28"/>
          <w:szCs w:val="28"/>
        </w:rPr>
        <w:t>.</w:t>
      </w:r>
      <w:r w:rsidRPr="00FE77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399C" w:rsidRPr="00FE7709">
        <w:rPr>
          <w:rFonts w:ascii="Times New Roman" w:hAnsi="Times New Roman" w:cs="Times New Roman"/>
          <w:b/>
          <w:sz w:val="28"/>
          <w:szCs w:val="28"/>
        </w:rPr>
        <w:t xml:space="preserve">Необхідні додаткові кошти заробітної плати по загальному фонду для зарахування в 2018 році на повну ставку вже працюючих штатних </w:t>
      </w:r>
      <w:r w:rsidR="00815717">
        <w:rPr>
          <w:rFonts w:ascii="Times New Roman" w:hAnsi="Times New Roman" w:cs="Times New Roman"/>
          <w:b/>
          <w:sz w:val="28"/>
          <w:szCs w:val="28"/>
        </w:rPr>
        <w:t xml:space="preserve">наукових </w:t>
      </w:r>
      <w:r w:rsidR="00E3399C" w:rsidRPr="00FE7709">
        <w:rPr>
          <w:rFonts w:ascii="Times New Roman" w:hAnsi="Times New Roman" w:cs="Times New Roman"/>
          <w:b/>
          <w:sz w:val="28"/>
          <w:szCs w:val="28"/>
        </w:rPr>
        <w:t>працівників</w:t>
      </w:r>
      <w:r w:rsidR="001957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95750" w:rsidRPr="00FE7709">
        <w:rPr>
          <w:rFonts w:ascii="Times New Roman" w:hAnsi="Times New Roman" w:cs="Times New Roman"/>
          <w:b/>
          <w:sz w:val="28"/>
          <w:szCs w:val="28"/>
        </w:rPr>
        <w:t>11</w:t>
      </w:r>
      <w:r w:rsidR="00195750">
        <w:rPr>
          <w:rFonts w:ascii="Times New Roman" w:hAnsi="Times New Roman" w:cs="Times New Roman"/>
          <w:b/>
          <w:sz w:val="28"/>
          <w:szCs w:val="28"/>
        </w:rPr>
        <w:t> 206, 0 тис. грн</w:t>
      </w:r>
      <w:r w:rsidR="00A9102C">
        <w:rPr>
          <w:rFonts w:ascii="Times New Roman" w:hAnsi="Times New Roman" w:cs="Times New Roman"/>
          <w:b/>
          <w:sz w:val="28"/>
          <w:szCs w:val="28"/>
        </w:rPr>
        <w:t>.</w:t>
      </w:r>
    </w:p>
    <w:p w:rsidR="00F36BDE" w:rsidRDefault="00F36BDE" w:rsidP="00F36BDE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5E3F" w:rsidRDefault="00F36BDE" w:rsidP="00005E3F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6BDE">
        <w:rPr>
          <w:rFonts w:ascii="Times New Roman" w:hAnsi="Times New Roman" w:cs="Times New Roman"/>
          <w:sz w:val="28"/>
          <w:szCs w:val="28"/>
        </w:rPr>
        <w:t>Додаткове фінансування сприятиме покращенню соціального стану наукових працівників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9102C">
        <w:rPr>
          <w:rFonts w:ascii="Times New Roman" w:hAnsi="Times New Roman" w:cs="Times New Roman"/>
          <w:sz w:val="28"/>
          <w:szCs w:val="28"/>
        </w:rPr>
        <w:t>Національного технічного університету України "Київський політехнічний інститут імені Ігоря Сікорського"</w:t>
      </w:r>
      <w:r w:rsidR="00147D48">
        <w:rPr>
          <w:rFonts w:ascii="Times New Roman" w:hAnsi="Times New Roman" w:cs="Times New Roman"/>
          <w:sz w:val="28"/>
          <w:szCs w:val="28"/>
        </w:rPr>
        <w:t>.</w:t>
      </w:r>
    </w:p>
    <w:p w:rsidR="00E3399C" w:rsidRPr="00FE7709" w:rsidRDefault="00E3399C" w:rsidP="00443C2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3399C" w:rsidRPr="00FE7709" w:rsidRDefault="00FC5BD0" w:rsidP="00443C2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E7709">
        <w:rPr>
          <w:rFonts w:ascii="Times New Roman" w:hAnsi="Times New Roman" w:cs="Times New Roman"/>
          <w:b/>
          <w:sz w:val="28"/>
          <w:szCs w:val="28"/>
        </w:rPr>
        <w:t>І</w:t>
      </w:r>
      <w:r w:rsidR="005D2909">
        <w:rPr>
          <w:rFonts w:ascii="Times New Roman" w:hAnsi="Times New Roman" w:cs="Times New Roman"/>
          <w:b/>
          <w:sz w:val="28"/>
          <w:szCs w:val="28"/>
        </w:rPr>
        <w:t>ІІ</w:t>
      </w:r>
      <w:r w:rsidR="00E3399C" w:rsidRPr="00FE7709">
        <w:rPr>
          <w:rFonts w:ascii="Times New Roman" w:hAnsi="Times New Roman" w:cs="Times New Roman"/>
          <w:b/>
          <w:sz w:val="28"/>
          <w:szCs w:val="28"/>
        </w:rPr>
        <w:t>.</w:t>
      </w:r>
      <w:r w:rsidR="00141D90" w:rsidRPr="00FE77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399C" w:rsidRPr="00FE7709">
        <w:rPr>
          <w:rFonts w:ascii="Times New Roman" w:hAnsi="Times New Roman" w:cs="Times New Roman"/>
          <w:b/>
          <w:sz w:val="28"/>
          <w:szCs w:val="28"/>
        </w:rPr>
        <w:t xml:space="preserve">Капітальні видатки для придбання сучасного обладнання, розвитку наукової інфраструктури університету </w:t>
      </w:r>
      <w:r w:rsidR="00F75D93" w:rsidRPr="00F75D93">
        <w:rPr>
          <w:rFonts w:ascii="Times New Roman" w:hAnsi="Times New Roman" w:cs="Times New Roman"/>
          <w:b/>
          <w:sz w:val="28"/>
          <w:szCs w:val="28"/>
        </w:rPr>
        <w:t>14</w:t>
      </w:r>
      <w:r w:rsidR="00C20EBE">
        <w:rPr>
          <w:rFonts w:ascii="Times New Roman" w:hAnsi="Times New Roman" w:cs="Times New Roman"/>
          <w:b/>
          <w:sz w:val="28"/>
          <w:szCs w:val="28"/>
        </w:rPr>
        <w:t> </w:t>
      </w:r>
      <w:r w:rsidR="00F75D93" w:rsidRPr="00F75D93">
        <w:rPr>
          <w:rFonts w:ascii="Times New Roman" w:hAnsi="Times New Roman" w:cs="Times New Roman"/>
          <w:b/>
          <w:sz w:val="28"/>
          <w:szCs w:val="28"/>
        </w:rPr>
        <w:t>418</w:t>
      </w:r>
      <w:r w:rsidR="00C20EBE">
        <w:rPr>
          <w:rFonts w:ascii="Times New Roman" w:hAnsi="Times New Roman" w:cs="Times New Roman"/>
          <w:b/>
          <w:sz w:val="28"/>
          <w:szCs w:val="28"/>
        </w:rPr>
        <w:t>,</w:t>
      </w:r>
      <w:r w:rsidR="00F75D93">
        <w:rPr>
          <w:rFonts w:ascii="Times New Roman" w:hAnsi="Times New Roman" w:cs="Times New Roman"/>
          <w:b/>
          <w:sz w:val="28"/>
          <w:szCs w:val="28"/>
        </w:rPr>
        <w:t> </w:t>
      </w:r>
      <w:r w:rsidR="00E3399C" w:rsidRPr="00FE7709">
        <w:rPr>
          <w:rFonts w:ascii="Times New Roman" w:hAnsi="Times New Roman" w:cs="Times New Roman"/>
          <w:b/>
          <w:sz w:val="28"/>
          <w:szCs w:val="28"/>
        </w:rPr>
        <w:t>0</w:t>
      </w:r>
      <w:r w:rsidR="00C20EBE" w:rsidRPr="00C20EB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C20EBE">
        <w:rPr>
          <w:rFonts w:ascii="Times New Roman" w:hAnsi="Times New Roman" w:cs="Times New Roman"/>
          <w:b/>
          <w:sz w:val="28"/>
          <w:szCs w:val="28"/>
        </w:rPr>
        <w:t>тис.</w:t>
      </w:r>
      <w:r w:rsidR="00F75D93">
        <w:rPr>
          <w:rFonts w:ascii="Times New Roman" w:hAnsi="Times New Roman" w:cs="Times New Roman"/>
          <w:b/>
          <w:sz w:val="28"/>
          <w:szCs w:val="28"/>
        </w:rPr>
        <w:t> </w:t>
      </w:r>
      <w:r w:rsidR="00E3399C" w:rsidRPr="00FE7709">
        <w:rPr>
          <w:rFonts w:ascii="Times New Roman" w:hAnsi="Times New Roman" w:cs="Times New Roman"/>
          <w:b/>
          <w:sz w:val="28"/>
          <w:szCs w:val="28"/>
        </w:rPr>
        <w:t>грн.</w:t>
      </w:r>
      <w:r w:rsidR="0079444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3399C" w:rsidRPr="00FE7709" w:rsidRDefault="00E3399C" w:rsidP="00443C2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6739" w:rsidRDefault="00AD6739" w:rsidP="00443C2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E7709">
        <w:rPr>
          <w:rFonts w:ascii="Times New Roman" w:hAnsi="Times New Roman" w:cs="Times New Roman"/>
          <w:sz w:val="28"/>
          <w:szCs w:val="28"/>
        </w:rPr>
        <w:lastRenderedPageBreak/>
        <w:t xml:space="preserve">У зв’язку </w:t>
      </w:r>
      <w:r w:rsidR="00D85460" w:rsidRPr="00FE7709">
        <w:rPr>
          <w:rFonts w:ascii="Times New Roman" w:hAnsi="Times New Roman" w:cs="Times New Roman"/>
          <w:sz w:val="28"/>
          <w:szCs w:val="28"/>
        </w:rPr>
        <w:t>і</w:t>
      </w:r>
      <w:r w:rsidRPr="00FE7709">
        <w:rPr>
          <w:rFonts w:ascii="Times New Roman" w:hAnsi="Times New Roman" w:cs="Times New Roman"/>
          <w:sz w:val="28"/>
          <w:szCs w:val="28"/>
        </w:rPr>
        <w:t xml:space="preserve">з зазначеним вважається за необхідне внести зміни до Закону України </w:t>
      </w:r>
      <w:r w:rsidR="007F483A">
        <w:rPr>
          <w:rFonts w:ascii="Times New Roman" w:hAnsi="Times New Roman" w:cs="Times New Roman"/>
          <w:sz w:val="28"/>
          <w:szCs w:val="28"/>
        </w:rPr>
        <w:t>"</w:t>
      </w:r>
      <w:r w:rsidRPr="00FE7709">
        <w:rPr>
          <w:rFonts w:ascii="Times New Roman" w:hAnsi="Times New Roman" w:cs="Times New Roman"/>
          <w:sz w:val="28"/>
          <w:szCs w:val="28"/>
        </w:rPr>
        <w:t xml:space="preserve">Про </w:t>
      </w:r>
      <w:r w:rsidR="00FC5BD0" w:rsidRPr="00FE7709">
        <w:rPr>
          <w:rFonts w:ascii="Times New Roman" w:hAnsi="Times New Roman" w:cs="Times New Roman"/>
          <w:sz w:val="28"/>
          <w:szCs w:val="28"/>
        </w:rPr>
        <w:t>Державний бюджет України на 2018</w:t>
      </w:r>
      <w:r w:rsidRPr="00FE7709">
        <w:rPr>
          <w:rFonts w:ascii="Times New Roman" w:hAnsi="Times New Roman" w:cs="Times New Roman"/>
          <w:sz w:val="28"/>
          <w:szCs w:val="28"/>
        </w:rPr>
        <w:t xml:space="preserve"> рік</w:t>
      </w:r>
      <w:r w:rsidR="007F483A">
        <w:rPr>
          <w:rFonts w:ascii="Times New Roman" w:hAnsi="Times New Roman" w:cs="Times New Roman"/>
          <w:sz w:val="28"/>
          <w:szCs w:val="28"/>
        </w:rPr>
        <w:t>"</w:t>
      </w:r>
      <w:r w:rsidR="00D85460" w:rsidRPr="00FE7709">
        <w:rPr>
          <w:rFonts w:ascii="Times New Roman" w:hAnsi="Times New Roman" w:cs="Times New Roman"/>
          <w:sz w:val="28"/>
          <w:szCs w:val="28"/>
        </w:rPr>
        <w:t>,</w:t>
      </w:r>
      <w:r w:rsidRPr="00FE7709">
        <w:rPr>
          <w:rFonts w:ascii="Times New Roman" w:hAnsi="Times New Roman" w:cs="Times New Roman"/>
          <w:sz w:val="28"/>
          <w:szCs w:val="28"/>
        </w:rPr>
        <w:t xml:space="preserve"> передбачивши збільшення видатків на фінансування </w:t>
      </w:r>
      <w:r w:rsidR="00FC5BD0" w:rsidRPr="00FE7709">
        <w:rPr>
          <w:rFonts w:ascii="Times New Roman" w:hAnsi="Times New Roman" w:cs="Times New Roman"/>
          <w:sz w:val="28"/>
          <w:szCs w:val="28"/>
        </w:rPr>
        <w:t>бюджетної програми на 2018</w:t>
      </w:r>
      <w:r w:rsidR="007F483A">
        <w:rPr>
          <w:rFonts w:ascii="Times New Roman" w:hAnsi="Times New Roman" w:cs="Times New Roman"/>
          <w:sz w:val="28"/>
          <w:szCs w:val="28"/>
        </w:rPr>
        <w:t> </w:t>
      </w:r>
      <w:r w:rsidR="00FC5BD0" w:rsidRPr="00FE7709">
        <w:rPr>
          <w:rFonts w:ascii="Times New Roman" w:hAnsi="Times New Roman" w:cs="Times New Roman"/>
          <w:sz w:val="28"/>
          <w:szCs w:val="28"/>
        </w:rPr>
        <w:t xml:space="preserve">рік Міністерства освіти і науки України за КПКВК 2201330 </w:t>
      </w:r>
      <w:r w:rsidR="007F483A">
        <w:rPr>
          <w:rFonts w:ascii="Times New Roman" w:hAnsi="Times New Roman" w:cs="Times New Roman"/>
          <w:sz w:val="28"/>
          <w:szCs w:val="28"/>
        </w:rPr>
        <w:t>"</w:t>
      </w:r>
      <w:r w:rsidR="00FC5BD0" w:rsidRPr="00FE7709">
        <w:rPr>
          <w:rFonts w:ascii="Times New Roman" w:hAnsi="Times New Roman" w:cs="Times New Roman"/>
          <w:sz w:val="28"/>
          <w:szCs w:val="28"/>
        </w:rPr>
        <w:t>Дослідження, наукові та науково-технічні розробки, проведення наукових заходів Національним технічним університетом України "Київський політехнічний інститут імені Ігоря Сікорського", фінансова підтримка наукових об'єктів, що становлять національне надбання</w:t>
      </w:r>
      <w:r w:rsidR="007F483A">
        <w:rPr>
          <w:rFonts w:ascii="Times New Roman" w:hAnsi="Times New Roman" w:cs="Times New Roman"/>
          <w:sz w:val="28"/>
          <w:szCs w:val="28"/>
        </w:rPr>
        <w:t>"</w:t>
      </w:r>
      <w:r w:rsidR="00FC5BD0" w:rsidRPr="00FE7709">
        <w:rPr>
          <w:rFonts w:ascii="Times New Roman" w:hAnsi="Times New Roman" w:cs="Times New Roman"/>
          <w:sz w:val="28"/>
          <w:szCs w:val="28"/>
        </w:rPr>
        <w:t xml:space="preserve"> на </w:t>
      </w:r>
      <w:r w:rsidR="00BD7B1B" w:rsidRPr="00D94053">
        <w:rPr>
          <w:rFonts w:ascii="Times New Roman" w:hAnsi="Times New Roman" w:cs="Times New Roman"/>
          <w:sz w:val="28"/>
          <w:szCs w:val="28"/>
        </w:rPr>
        <w:t>39</w:t>
      </w:r>
      <w:r w:rsidR="00A9102C" w:rsidRPr="00D94053">
        <w:rPr>
          <w:rFonts w:ascii="Times New Roman" w:hAnsi="Times New Roman" w:cs="Times New Roman"/>
          <w:sz w:val="28"/>
          <w:szCs w:val="28"/>
        </w:rPr>
        <w:t> </w:t>
      </w:r>
      <w:r w:rsidR="00BD7B1B" w:rsidRPr="00D94053">
        <w:rPr>
          <w:rFonts w:ascii="Times New Roman" w:hAnsi="Times New Roman" w:cs="Times New Roman"/>
          <w:sz w:val="28"/>
          <w:szCs w:val="28"/>
        </w:rPr>
        <w:t>843</w:t>
      </w:r>
      <w:r w:rsidR="00A9102C" w:rsidRPr="00D94053">
        <w:rPr>
          <w:rFonts w:ascii="Times New Roman" w:hAnsi="Times New Roman" w:cs="Times New Roman"/>
          <w:sz w:val="28"/>
          <w:szCs w:val="28"/>
        </w:rPr>
        <w:t>,</w:t>
      </w:r>
      <w:r w:rsidR="00BD7B1B" w:rsidRPr="00D94053">
        <w:rPr>
          <w:rFonts w:ascii="Times New Roman" w:hAnsi="Times New Roman" w:cs="Times New Roman"/>
          <w:sz w:val="28"/>
          <w:szCs w:val="28"/>
        </w:rPr>
        <w:t> 0 </w:t>
      </w:r>
      <w:r w:rsidR="00A9102C" w:rsidRPr="00D94053">
        <w:rPr>
          <w:rFonts w:ascii="Times New Roman" w:hAnsi="Times New Roman" w:cs="Times New Roman"/>
          <w:sz w:val="28"/>
          <w:szCs w:val="28"/>
        </w:rPr>
        <w:t xml:space="preserve">тис. </w:t>
      </w:r>
      <w:r w:rsidR="00BD7B1B" w:rsidRPr="00D94053">
        <w:rPr>
          <w:rFonts w:ascii="Times New Roman" w:hAnsi="Times New Roman" w:cs="Times New Roman"/>
          <w:sz w:val="28"/>
          <w:szCs w:val="28"/>
        </w:rPr>
        <w:t xml:space="preserve">грн. </w:t>
      </w:r>
    </w:p>
    <w:p w:rsidR="00AD6739" w:rsidRPr="00402ACD" w:rsidRDefault="00AD6739" w:rsidP="00F36BD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4EA8" w:rsidRPr="00FE7709" w:rsidRDefault="00B34EA8" w:rsidP="00443C2D">
      <w:pPr>
        <w:pStyle w:val="a3"/>
        <w:ind w:firstLine="720"/>
        <w:rPr>
          <w:b/>
        </w:rPr>
      </w:pPr>
      <w:r w:rsidRPr="00FE7709">
        <w:rPr>
          <w:b/>
        </w:rPr>
        <w:t>2. Цілі та завдання прийняття Закону України</w:t>
      </w:r>
    </w:p>
    <w:p w:rsidR="00925652" w:rsidRPr="00FE7709" w:rsidRDefault="00925652" w:rsidP="00443C2D">
      <w:pPr>
        <w:pStyle w:val="a3"/>
        <w:ind w:firstLine="720"/>
      </w:pPr>
    </w:p>
    <w:p w:rsidR="00B308F2" w:rsidRPr="00FE7709" w:rsidRDefault="00925652" w:rsidP="00443C2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E7709">
        <w:rPr>
          <w:rFonts w:ascii="Times New Roman" w:hAnsi="Times New Roman" w:cs="Times New Roman"/>
          <w:sz w:val="28"/>
          <w:szCs w:val="28"/>
        </w:rPr>
        <w:t xml:space="preserve">Основною метою зазначеного законопроекту є </w:t>
      </w:r>
      <w:r w:rsidR="00B308F2" w:rsidRPr="00FE7709">
        <w:rPr>
          <w:rFonts w:ascii="Times New Roman" w:hAnsi="Times New Roman" w:cs="Times New Roman"/>
          <w:sz w:val="28"/>
          <w:szCs w:val="28"/>
        </w:rPr>
        <w:t xml:space="preserve">збільшення видатків на </w:t>
      </w:r>
      <w:r w:rsidR="00402ACD" w:rsidRPr="00ED5E93">
        <w:rPr>
          <w:rFonts w:ascii="Times New Roman" w:hAnsi="Times New Roman" w:cs="Times New Roman"/>
          <w:sz w:val="28"/>
          <w:szCs w:val="28"/>
        </w:rPr>
        <w:t>39 843,0 тис. грн.</w:t>
      </w:r>
      <w:r w:rsidR="00402ACD">
        <w:rPr>
          <w:rFonts w:ascii="Times New Roman" w:hAnsi="Times New Roman" w:cs="Times New Roman"/>
          <w:sz w:val="28"/>
          <w:szCs w:val="28"/>
        </w:rPr>
        <w:t xml:space="preserve"> для</w:t>
      </w:r>
      <w:r w:rsidR="00402ACD" w:rsidRPr="00ED5E93">
        <w:rPr>
          <w:rFonts w:ascii="Times New Roman" w:hAnsi="Times New Roman" w:cs="Times New Roman"/>
          <w:sz w:val="28"/>
          <w:szCs w:val="28"/>
        </w:rPr>
        <w:t xml:space="preserve"> </w:t>
      </w:r>
      <w:r w:rsidR="00B308F2" w:rsidRPr="00FE7709">
        <w:rPr>
          <w:rFonts w:ascii="Times New Roman" w:hAnsi="Times New Roman" w:cs="Times New Roman"/>
          <w:sz w:val="28"/>
          <w:szCs w:val="28"/>
        </w:rPr>
        <w:t xml:space="preserve">фінансування </w:t>
      </w:r>
      <w:r w:rsidR="00FC5BD0" w:rsidRPr="00FE7709">
        <w:rPr>
          <w:rFonts w:ascii="Times New Roman" w:hAnsi="Times New Roman" w:cs="Times New Roman"/>
          <w:sz w:val="28"/>
          <w:szCs w:val="28"/>
        </w:rPr>
        <w:t>досліджень, наукових та науково-технічних розробок</w:t>
      </w:r>
      <w:r w:rsidR="00B308F2" w:rsidRPr="00FE7709">
        <w:rPr>
          <w:rFonts w:ascii="Times New Roman" w:hAnsi="Times New Roman" w:cs="Times New Roman"/>
          <w:sz w:val="28"/>
          <w:szCs w:val="28"/>
        </w:rPr>
        <w:t xml:space="preserve"> у </w:t>
      </w:r>
      <w:r w:rsidR="005F5505" w:rsidRPr="00FE7709">
        <w:rPr>
          <w:rFonts w:ascii="Times New Roman" w:hAnsi="Times New Roman" w:cs="Times New Roman"/>
          <w:sz w:val="28"/>
          <w:szCs w:val="28"/>
        </w:rPr>
        <w:t xml:space="preserve">Національному технічному університеті України </w:t>
      </w:r>
      <w:r w:rsidR="00270742">
        <w:rPr>
          <w:rFonts w:ascii="Times New Roman" w:hAnsi="Times New Roman" w:cs="Times New Roman"/>
          <w:sz w:val="28"/>
          <w:szCs w:val="28"/>
        </w:rPr>
        <w:t>"</w:t>
      </w:r>
      <w:r w:rsidR="005F5505" w:rsidRPr="00FE7709">
        <w:rPr>
          <w:rFonts w:ascii="Times New Roman" w:hAnsi="Times New Roman" w:cs="Times New Roman"/>
          <w:sz w:val="28"/>
          <w:szCs w:val="28"/>
        </w:rPr>
        <w:t>Київський політехнічний інститут імені Ігоря Сікорського</w:t>
      </w:r>
      <w:r w:rsidR="00270742">
        <w:rPr>
          <w:rFonts w:ascii="Times New Roman" w:hAnsi="Times New Roman" w:cs="Times New Roman"/>
          <w:sz w:val="28"/>
          <w:szCs w:val="28"/>
        </w:rPr>
        <w:t>"</w:t>
      </w:r>
      <w:r w:rsidR="005F5505" w:rsidRPr="00FE7709">
        <w:rPr>
          <w:rFonts w:ascii="Times New Roman" w:hAnsi="Times New Roman" w:cs="Times New Roman"/>
          <w:sz w:val="28"/>
          <w:szCs w:val="28"/>
        </w:rPr>
        <w:t xml:space="preserve"> на </w:t>
      </w:r>
      <w:r w:rsidR="00402ACD">
        <w:rPr>
          <w:rFonts w:ascii="Times New Roman" w:hAnsi="Times New Roman" w:cs="Times New Roman"/>
          <w:sz w:val="28"/>
          <w:szCs w:val="28"/>
        </w:rPr>
        <w:t xml:space="preserve">мінімально необхідному розмірі. </w:t>
      </w:r>
      <w:r w:rsidR="00D94053">
        <w:rPr>
          <w:rFonts w:ascii="Times New Roman" w:hAnsi="Times New Roman" w:cs="Times New Roman"/>
          <w:sz w:val="28"/>
          <w:szCs w:val="28"/>
        </w:rPr>
        <w:t>З</w:t>
      </w:r>
      <w:r w:rsidR="00B308F2" w:rsidRPr="00FE7709">
        <w:rPr>
          <w:rFonts w:ascii="Times New Roman" w:hAnsi="Times New Roman" w:cs="Times New Roman"/>
          <w:sz w:val="28"/>
          <w:szCs w:val="28"/>
        </w:rPr>
        <w:t xml:space="preserve"> метою підвищення державної підтримки </w:t>
      </w:r>
      <w:r w:rsidR="00FC5BD0" w:rsidRPr="00FE7709">
        <w:rPr>
          <w:rFonts w:ascii="Times New Roman" w:hAnsi="Times New Roman" w:cs="Times New Roman"/>
          <w:sz w:val="28"/>
          <w:szCs w:val="28"/>
        </w:rPr>
        <w:t xml:space="preserve">наукового потенціалу </w:t>
      </w:r>
      <w:r w:rsidR="005F5505" w:rsidRPr="00FE7709">
        <w:rPr>
          <w:rFonts w:ascii="Times New Roman" w:hAnsi="Times New Roman" w:cs="Times New Roman"/>
          <w:sz w:val="28"/>
          <w:szCs w:val="28"/>
        </w:rPr>
        <w:t>університету</w:t>
      </w:r>
      <w:r w:rsidR="001F4718" w:rsidRPr="00FE7709">
        <w:rPr>
          <w:rFonts w:ascii="Times New Roman" w:hAnsi="Times New Roman" w:cs="Times New Roman"/>
          <w:sz w:val="28"/>
          <w:szCs w:val="28"/>
        </w:rPr>
        <w:t>,</w:t>
      </w:r>
      <w:r w:rsidR="00B308F2" w:rsidRPr="00FE7709">
        <w:rPr>
          <w:rFonts w:ascii="Times New Roman" w:hAnsi="Times New Roman" w:cs="Times New Roman"/>
          <w:sz w:val="28"/>
          <w:szCs w:val="28"/>
        </w:rPr>
        <w:t xml:space="preserve"> зупинення руйнування </w:t>
      </w:r>
      <w:r w:rsidR="005F5505" w:rsidRPr="00FE7709">
        <w:rPr>
          <w:rFonts w:ascii="Times New Roman" w:hAnsi="Times New Roman" w:cs="Times New Roman"/>
          <w:sz w:val="28"/>
          <w:szCs w:val="28"/>
        </w:rPr>
        <w:t>системи наукових шкіл КПІ</w:t>
      </w:r>
      <w:r w:rsidR="00FC5BD0" w:rsidRPr="00FE7709">
        <w:rPr>
          <w:rFonts w:ascii="Times New Roman" w:hAnsi="Times New Roman" w:cs="Times New Roman"/>
          <w:sz w:val="28"/>
          <w:szCs w:val="28"/>
        </w:rPr>
        <w:t xml:space="preserve">, створення </w:t>
      </w:r>
      <w:r w:rsidR="00147D48">
        <w:rPr>
          <w:rFonts w:ascii="Times New Roman" w:hAnsi="Times New Roman" w:cs="Times New Roman"/>
          <w:sz w:val="28"/>
          <w:szCs w:val="28"/>
        </w:rPr>
        <w:t xml:space="preserve">матеріально-технічної бази для наукових розробок </w:t>
      </w:r>
      <w:r w:rsidR="00147D48" w:rsidRPr="00FE7709">
        <w:rPr>
          <w:rFonts w:ascii="Times New Roman" w:hAnsi="Times New Roman" w:cs="Times New Roman"/>
          <w:sz w:val="28"/>
          <w:szCs w:val="28"/>
        </w:rPr>
        <w:t xml:space="preserve">та </w:t>
      </w:r>
      <w:r w:rsidR="005F5505" w:rsidRPr="00FE7709">
        <w:rPr>
          <w:rFonts w:ascii="Times New Roman" w:hAnsi="Times New Roman" w:cs="Times New Roman"/>
          <w:sz w:val="28"/>
          <w:szCs w:val="28"/>
        </w:rPr>
        <w:t>інноваційного продукту для практичного його використання, у першу чергу, в оборонно-промисловому комплексі</w:t>
      </w:r>
      <w:r w:rsidR="00B308F2" w:rsidRPr="00FE7709">
        <w:rPr>
          <w:rFonts w:ascii="Times New Roman" w:hAnsi="Times New Roman" w:cs="Times New Roman"/>
          <w:sz w:val="28"/>
          <w:szCs w:val="28"/>
        </w:rPr>
        <w:t xml:space="preserve">. </w:t>
      </w:r>
      <w:r w:rsidR="00402A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08F2" w:rsidRPr="00FE7709" w:rsidRDefault="00B308F2" w:rsidP="00443C2D">
      <w:pPr>
        <w:pStyle w:val="a3"/>
        <w:ind w:firstLine="720"/>
        <w:rPr>
          <w:b/>
        </w:rPr>
      </w:pPr>
    </w:p>
    <w:p w:rsidR="008F632C" w:rsidRPr="00FE7709" w:rsidRDefault="00B34EA8" w:rsidP="00443C2D">
      <w:pPr>
        <w:pStyle w:val="a3"/>
        <w:ind w:firstLine="720"/>
        <w:rPr>
          <w:b/>
        </w:rPr>
      </w:pPr>
      <w:r w:rsidRPr="00FE7709">
        <w:rPr>
          <w:b/>
        </w:rPr>
        <w:t>3. Загальна характеристика і основні положення проекту Закону України</w:t>
      </w:r>
    </w:p>
    <w:p w:rsidR="001F4718" w:rsidRPr="00FE7709" w:rsidRDefault="007F5F45" w:rsidP="00443C2D">
      <w:pPr>
        <w:pStyle w:val="a3"/>
        <w:ind w:firstLine="720"/>
      </w:pPr>
      <w:r w:rsidRPr="00FE7709">
        <w:t>У законопроекті шляхом внесення змін до Закон</w:t>
      </w:r>
      <w:r w:rsidR="001F4718" w:rsidRPr="00FE7709">
        <w:t xml:space="preserve">у </w:t>
      </w:r>
      <w:r w:rsidRPr="00FE7709">
        <w:t xml:space="preserve">України </w:t>
      </w:r>
      <w:r w:rsidR="00240636">
        <w:t>"</w:t>
      </w:r>
      <w:r w:rsidRPr="00FE7709">
        <w:t xml:space="preserve">Про </w:t>
      </w:r>
      <w:r w:rsidR="00EA226F" w:rsidRPr="00FE7709">
        <w:t>Державний бюджет України на 201</w:t>
      </w:r>
      <w:r w:rsidR="005F5505" w:rsidRPr="00FE7709">
        <w:t>8</w:t>
      </w:r>
      <w:r w:rsidRPr="00FE7709">
        <w:t xml:space="preserve"> рік</w:t>
      </w:r>
      <w:r w:rsidR="00240636">
        <w:t>"</w:t>
      </w:r>
      <w:r w:rsidRPr="00FE7709">
        <w:t>, пропонується збільшити</w:t>
      </w:r>
      <w:r w:rsidR="001F4718" w:rsidRPr="00FE7709">
        <w:t xml:space="preserve"> </w:t>
      </w:r>
      <w:r w:rsidR="00E1423A" w:rsidRPr="00FE7709">
        <w:t xml:space="preserve">на </w:t>
      </w:r>
      <w:r w:rsidR="00D94053">
        <w:t xml:space="preserve">                </w:t>
      </w:r>
      <w:r w:rsidR="00E1423A" w:rsidRPr="00D94053">
        <w:t>39</w:t>
      </w:r>
      <w:r w:rsidR="00D94053" w:rsidRPr="00D94053">
        <w:t> </w:t>
      </w:r>
      <w:r w:rsidR="00E1423A" w:rsidRPr="00D94053">
        <w:t>843</w:t>
      </w:r>
      <w:r w:rsidR="00D94053" w:rsidRPr="00D94053">
        <w:t>,</w:t>
      </w:r>
      <w:r w:rsidR="00E1423A" w:rsidRPr="00D94053">
        <w:t>0</w:t>
      </w:r>
      <w:r w:rsidR="00D94053" w:rsidRPr="00D94053">
        <w:t xml:space="preserve"> тис. </w:t>
      </w:r>
      <w:r w:rsidR="00E1423A" w:rsidRPr="00D94053">
        <w:t xml:space="preserve"> грн. </w:t>
      </w:r>
      <w:r w:rsidRPr="00FE7709">
        <w:t xml:space="preserve">видатки загального фонду </w:t>
      </w:r>
      <w:r w:rsidR="001F4718" w:rsidRPr="00FE7709">
        <w:t xml:space="preserve">з метою додаткового фінансування </w:t>
      </w:r>
      <w:r w:rsidR="005F5505" w:rsidRPr="00FE7709">
        <w:t xml:space="preserve">досліджень, наукових та науково-технічних розробок науковцями Національного технічного університету України </w:t>
      </w:r>
      <w:r w:rsidR="00240636">
        <w:t>"</w:t>
      </w:r>
      <w:r w:rsidR="005F5505" w:rsidRPr="00FE7709">
        <w:t>Київський політехнічний інститут імені Ігоря Сікорського</w:t>
      </w:r>
      <w:r w:rsidR="00240636">
        <w:t>"</w:t>
      </w:r>
      <w:r w:rsidR="005F5505" w:rsidRPr="00FE7709">
        <w:t xml:space="preserve"> </w:t>
      </w:r>
      <w:r w:rsidRPr="00FE7709">
        <w:t xml:space="preserve">за рахунок </w:t>
      </w:r>
      <w:r w:rsidR="00D94053">
        <w:t>доходів до бюджету від податку на прибуток підприємств</w:t>
      </w:r>
      <w:r w:rsidR="001F4718" w:rsidRPr="00FE7709">
        <w:t>.</w:t>
      </w:r>
    </w:p>
    <w:p w:rsidR="00B34EA8" w:rsidRPr="00FE7709" w:rsidRDefault="00B34EA8" w:rsidP="00443C2D">
      <w:pPr>
        <w:pStyle w:val="a3"/>
      </w:pPr>
    </w:p>
    <w:p w:rsidR="00B34EA8" w:rsidRPr="00FE7709" w:rsidRDefault="00B34EA8" w:rsidP="00443C2D">
      <w:pPr>
        <w:pStyle w:val="a3"/>
        <w:ind w:firstLine="720"/>
        <w:rPr>
          <w:b/>
        </w:rPr>
      </w:pPr>
      <w:r w:rsidRPr="00FE7709">
        <w:rPr>
          <w:b/>
        </w:rPr>
        <w:t>4. Стан нормативно – правової бази у даній сфері правового регулювання</w:t>
      </w:r>
    </w:p>
    <w:p w:rsidR="00D40EA8" w:rsidRPr="00FE7709" w:rsidRDefault="00D40EA8" w:rsidP="00443C2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E7709">
        <w:rPr>
          <w:rFonts w:ascii="Times New Roman" w:hAnsi="Times New Roman" w:cs="Times New Roman"/>
          <w:sz w:val="28"/>
          <w:szCs w:val="28"/>
        </w:rPr>
        <w:t xml:space="preserve">У даній сфері правового регулювання діють Конституція України, Бюджетний кодекс України, Закон України </w:t>
      </w:r>
      <w:r w:rsidR="00240636">
        <w:rPr>
          <w:rFonts w:ascii="Times New Roman" w:hAnsi="Times New Roman" w:cs="Times New Roman"/>
          <w:sz w:val="28"/>
          <w:szCs w:val="28"/>
        </w:rPr>
        <w:t>"</w:t>
      </w:r>
      <w:r w:rsidRPr="00FE7709">
        <w:rPr>
          <w:rFonts w:ascii="Times New Roman" w:hAnsi="Times New Roman" w:cs="Times New Roman"/>
          <w:sz w:val="28"/>
          <w:szCs w:val="28"/>
        </w:rPr>
        <w:t>Про Державний бюджет України на 201</w:t>
      </w:r>
      <w:r w:rsidR="005F5505" w:rsidRPr="00FE7709">
        <w:rPr>
          <w:rFonts w:ascii="Times New Roman" w:hAnsi="Times New Roman" w:cs="Times New Roman"/>
          <w:sz w:val="28"/>
          <w:szCs w:val="28"/>
        </w:rPr>
        <w:t>8</w:t>
      </w:r>
      <w:r w:rsidRPr="00FE7709">
        <w:rPr>
          <w:rFonts w:ascii="Times New Roman" w:hAnsi="Times New Roman" w:cs="Times New Roman"/>
          <w:sz w:val="28"/>
          <w:szCs w:val="28"/>
        </w:rPr>
        <w:t xml:space="preserve"> рік</w:t>
      </w:r>
      <w:r w:rsidR="00240636">
        <w:rPr>
          <w:rFonts w:ascii="Times New Roman" w:hAnsi="Times New Roman" w:cs="Times New Roman"/>
          <w:sz w:val="28"/>
          <w:szCs w:val="28"/>
        </w:rPr>
        <w:t>"</w:t>
      </w:r>
      <w:r w:rsidRPr="00FE7709">
        <w:rPr>
          <w:rFonts w:ascii="Times New Roman" w:hAnsi="Times New Roman" w:cs="Times New Roman"/>
          <w:sz w:val="28"/>
          <w:szCs w:val="28"/>
        </w:rPr>
        <w:t>.</w:t>
      </w:r>
    </w:p>
    <w:p w:rsidR="00D40EA8" w:rsidRPr="00FE7709" w:rsidRDefault="00D40EA8" w:rsidP="00443C2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E7709">
        <w:rPr>
          <w:rFonts w:ascii="Times New Roman" w:hAnsi="Times New Roman" w:cs="Times New Roman"/>
          <w:sz w:val="28"/>
          <w:szCs w:val="28"/>
        </w:rPr>
        <w:t>Реалізація положень даного законопроекту після його прийняття не потребує внесення змін до інших законів України.</w:t>
      </w:r>
    </w:p>
    <w:p w:rsidR="0076621C" w:rsidRPr="00FE7709" w:rsidRDefault="0076621C" w:rsidP="00443C2D">
      <w:pPr>
        <w:pStyle w:val="a3"/>
        <w:rPr>
          <w:b/>
        </w:rPr>
      </w:pPr>
    </w:p>
    <w:p w:rsidR="00B34EA8" w:rsidRPr="00FE7709" w:rsidRDefault="00B34EA8" w:rsidP="00443C2D">
      <w:pPr>
        <w:pStyle w:val="a3"/>
        <w:ind w:firstLine="720"/>
        <w:rPr>
          <w:b/>
        </w:rPr>
      </w:pPr>
      <w:r w:rsidRPr="00FE7709">
        <w:rPr>
          <w:b/>
        </w:rPr>
        <w:t>5. Фінансово-економічне обґрунтування</w:t>
      </w:r>
    </w:p>
    <w:p w:rsidR="00D94053" w:rsidRDefault="005F5505" w:rsidP="00443C2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E7709">
        <w:rPr>
          <w:rFonts w:ascii="Times New Roman" w:hAnsi="Times New Roman" w:cs="Times New Roman"/>
          <w:sz w:val="28"/>
          <w:szCs w:val="28"/>
        </w:rPr>
        <w:t xml:space="preserve">Прийняття законопроекту потребує додаткових витрат з державного бюджету України в розмірі </w:t>
      </w:r>
      <w:r w:rsidR="00E1423A" w:rsidRPr="00FE7709">
        <w:rPr>
          <w:rFonts w:ascii="Times New Roman" w:hAnsi="Times New Roman" w:cs="Times New Roman"/>
          <w:sz w:val="28"/>
          <w:szCs w:val="28"/>
        </w:rPr>
        <w:t xml:space="preserve">на </w:t>
      </w:r>
      <w:r w:rsidR="00E1423A" w:rsidRPr="00ED5E93">
        <w:rPr>
          <w:rFonts w:ascii="Times New Roman" w:hAnsi="Times New Roman" w:cs="Times New Roman"/>
          <w:sz w:val="28"/>
          <w:szCs w:val="28"/>
        </w:rPr>
        <w:t>39</w:t>
      </w:r>
      <w:r w:rsidR="00D94053" w:rsidRPr="00ED5E93">
        <w:rPr>
          <w:rFonts w:ascii="Times New Roman" w:hAnsi="Times New Roman" w:cs="Times New Roman"/>
          <w:sz w:val="28"/>
          <w:szCs w:val="28"/>
        </w:rPr>
        <w:t> </w:t>
      </w:r>
      <w:r w:rsidR="00E1423A" w:rsidRPr="00ED5E93">
        <w:rPr>
          <w:rFonts w:ascii="Times New Roman" w:hAnsi="Times New Roman" w:cs="Times New Roman"/>
          <w:sz w:val="28"/>
          <w:szCs w:val="28"/>
        </w:rPr>
        <w:t>843</w:t>
      </w:r>
      <w:r w:rsidR="00D94053" w:rsidRPr="00ED5E93">
        <w:rPr>
          <w:rFonts w:ascii="Times New Roman" w:hAnsi="Times New Roman" w:cs="Times New Roman"/>
          <w:sz w:val="28"/>
          <w:szCs w:val="28"/>
        </w:rPr>
        <w:t>,</w:t>
      </w:r>
      <w:r w:rsidR="00E1423A" w:rsidRPr="00ED5E93">
        <w:rPr>
          <w:rFonts w:ascii="Times New Roman" w:hAnsi="Times New Roman" w:cs="Times New Roman"/>
          <w:sz w:val="28"/>
          <w:szCs w:val="28"/>
        </w:rPr>
        <w:t>0</w:t>
      </w:r>
      <w:r w:rsidR="00D94053" w:rsidRPr="00ED5E93">
        <w:rPr>
          <w:rFonts w:ascii="Times New Roman" w:hAnsi="Times New Roman" w:cs="Times New Roman"/>
          <w:sz w:val="28"/>
          <w:szCs w:val="28"/>
        </w:rPr>
        <w:t xml:space="preserve"> тис.</w:t>
      </w:r>
      <w:r w:rsidR="00E1423A" w:rsidRPr="00ED5E93">
        <w:rPr>
          <w:rFonts w:ascii="Times New Roman" w:hAnsi="Times New Roman" w:cs="Times New Roman"/>
          <w:sz w:val="28"/>
          <w:szCs w:val="28"/>
        </w:rPr>
        <w:t> </w:t>
      </w:r>
      <w:r w:rsidR="00815717">
        <w:rPr>
          <w:rFonts w:ascii="Times New Roman" w:hAnsi="Times New Roman" w:cs="Times New Roman"/>
          <w:sz w:val="28"/>
          <w:szCs w:val="28"/>
        </w:rPr>
        <w:t>грн</w:t>
      </w:r>
      <w:r w:rsidR="00E1423A" w:rsidRPr="00ED5E93">
        <w:rPr>
          <w:rFonts w:ascii="Times New Roman" w:hAnsi="Times New Roman" w:cs="Times New Roman"/>
          <w:sz w:val="28"/>
          <w:szCs w:val="28"/>
        </w:rPr>
        <w:t>.</w:t>
      </w:r>
      <w:r w:rsidR="00E142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5505" w:rsidRPr="00FE7709" w:rsidRDefault="005F5505" w:rsidP="00443C2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E7709">
        <w:rPr>
          <w:rFonts w:ascii="Times New Roman" w:hAnsi="Times New Roman" w:cs="Times New Roman"/>
          <w:sz w:val="28"/>
          <w:szCs w:val="28"/>
        </w:rPr>
        <w:t>Збільшення на 2018</w:t>
      </w:r>
      <w:r w:rsidR="00BF301D">
        <w:rPr>
          <w:rFonts w:ascii="Times New Roman" w:hAnsi="Times New Roman" w:cs="Times New Roman"/>
          <w:sz w:val="28"/>
          <w:szCs w:val="28"/>
        </w:rPr>
        <w:t> </w:t>
      </w:r>
      <w:r w:rsidRPr="00FE7709">
        <w:rPr>
          <w:rFonts w:ascii="Times New Roman" w:hAnsi="Times New Roman" w:cs="Times New Roman"/>
          <w:sz w:val="28"/>
          <w:szCs w:val="28"/>
        </w:rPr>
        <w:t xml:space="preserve">рік фінансового забезпечення в межах бюджетної програми за КПКВК 2201330 </w:t>
      </w:r>
      <w:r w:rsidR="00BF301D">
        <w:rPr>
          <w:rFonts w:ascii="Times New Roman" w:hAnsi="Times New Roman" w:cs="Times New Roman"/>
          <w:sz w:val="28"/>
          <w:szCs w:val="28"/>
        </w:rPr>
        <w:t>"</w:t>
      </w:r>
      <w:r w:rsidRPr="00FE7709">
        <w:rPr>
          <w:rFonts w:ascii="Times New Roman" w:hAnsi="Times New Roman" w:cs="Times New Roman"/>
          <w:sz w:val="28"/>
          <w:szCs w:val="28"/>
        </w:rPr>
        <w:t xml:space="preserve">Дослідження, наукові та науково-технічні розробки, проведення наукових заходів Національним технічним університетом </w:t>
      </w:r>
      <w:r w:rsidRPr="00FE7709">
        <w:rPr>
          <w:rFonts w:ascii="Times New Roman" w:hAnsi="Times New Roman" w:cs="Times New Roman"/>
          <w:sz w:val="28"/>
          <w:szCs w:val="28"/>
        </w:rPr>
        <w:lastRenderedPageBreak/>
        <w:t xml:space="preserve">України "Київський політехнічний інститут імені Ігоря Сікорського" пропонується </w:t>
      </w:r>
      <w:r w:rsidR="00D94053" w:rsidRPr="00D94053">
        <w:rPr>
          <w:rFonts w:ascii="Times New Roman" w:hAnsi="Times New Roman" w:cs="Times New Roman"/>
          <w:sz w:val="28"/>
          <w:szCs w:val="28"/>
        </w:rPr>
        <w:t>за рахунок доходів до бюджету від податку на прибуток підприємств</w:t>
      </w:r>
      <w:r w:rsidRPr="00FE7709">
        <w:rPr>
          <w:rFonts w:ascii="Times New Roman" w:hAnsi="Times New Roman" w:cs="Times New Roman"/>
          <w:sz w:val="28"/>
          <w:szCs w:val="28"/>
        </w:rPr>
        <w:t>.</w:t>
      </w:r>
    </w:p>
    <w:p w:rsidR="001F4718" w:rsidRPr="00FE7709" w:rsidRDefault="001F4718" w:rsidP="00443C2D">
      <w:pPr>
        <w:pStyle w:val="a3"/>
        <w:rPr>
          <w:b/>
        </w:rPr>
      </w:pPr>
    </w:p>
    <w:p w:rsidR="00F36BDE" w:rsidRPr="00FE7709" w:rsidRDefault="00B34EA8" w:rsidP="00F36BDE">
      <w:pPr>
        <w:pStyle w:val="a3"/>
        <w:ind w:firstLine="720"/>
        <w:rPr>
          <w:b/>
        </w:rPr>
      </w:pPr>
      <w:r w:rsidRPr="00FE7709">
        <w:rPr>
          <w:b/>
        </w:rPr>
        <w:t>6. Прогноз соціально-економічних та інших наслідків прийняття Закону України</w:t>
      </w:r>
    </w:p>
    <w:p w:rsidR="00E10E14" w:rsidRDefault="00D40EA8" w:rsidP="00B402EC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E7709">
        <w:rPr>
          <w:rFonts w:ascii="Times New Roman" w:hAnsi="Times New Roman" w:cs="Times New Roman"/>
          <w:sz w:val="28"/>
          <w:szCs w:val="28"/>
        </w:rPr>
        <w:t xml:space="preserve">Наслідком прийняття цього законопроекту стане </w:t>
      </w:r>
      <w:r w:rsidR="001F4718" w:rsidRPr="00FE7709">
        <w:rPr>
          <w:rFonts w:ascii="Times New Roman" w:hAnsi="Times New Roman" w:cs="Times New Roman"/>
          <w:sz w:val="28"/>
          <w:szCs w:val="28"/>
        </w:rPr>
        <w:t xml:space="preserve">забезпечення додаткового фінансування </w:t>
      </w:r>
      <w:r w:rsidR="005F5505" w:rsidRPr="00FE7709">
        <w:rPr>
          <w:rFonts w:ascii="Times New Roman" w:hAnsi="Times New Roman" w:cs="Times New Roman"/>
          <w:sz w:val="28"/>
          <w:szCs w:val="28"/>
        </w:rPr>
        <w:t xml:space="preserve">Національного технічного університету України </w:t>
      </w:r>
      <w:r w:rsidR="005C396E">
        <w:rPr>
          <w:rFonts w:ascii="Times New Roman" w:hAnsi="Times New Roman" w:cs="Times New Roman"/>
          <w:sz w:val="28"/>
          <w:szCs w:val="28"/>
        </w:rPr>
        <w:t>"</w:t>
      </w:r>
      <w:r w:rsidR="005F5505" w:rsidRPr="00FE7709">
        <w:rPr>
          <w:rFonts w:ascii="Times New Roman" w:hAnsi="Times New Roman" w:cs="Times New Roman"/>
          <w:sz w:val="28"/>
          <w:szCs w:val="28"/>
        </w:rPr>
        <w:t>Київський політехнічний інститут імені Ігоря Сікорського</w:t>
      </w:r>
      <w:r w:rsidR="005C396E">
        <w:rPr>
          <w:rFonts w:ascii="Times New Roman" w:hAnsi="Times New Roman" w:cs="Times New Roman"/>
          <w:sz w:val="28"/>
          <w:szCs w:val="28"/>
        </w:rPr>
        <w:t>"</w:t>
      </w:r>
      <w:r w:rsidR="001F4718" w:rsidRPr="00FE7709">
        <w:rPr>
          <w:rFonts w:ascii="Times New Roman" w:hAnsi="Times New Roman" w:cs="Times New Roman"/>
          <w:sz w:val="28"/>
          <w:szCs w:val="28"/>
        </w:rPr>
        <w:t xml:space="preserve"> у мінімально необхідному розмірі, необхідного для </w:t>
      </w:r>
      <w:r w:rsidR="005F5505" w:rsidRPr="00FE7709">
        <w:rPr>
          <w:rFonts w:ascii="Times New Roman" w:hAnsi="Times New Roman" w:cs="Times New Roman"/>
          <w:sz w:val="28"/>
          <w:szCs w:val="28"/>
        </w:rPr>
        <w:t xml:space="preserve">зупинення руйнування системи наукових шкіл КПІ, </w:t>
      </w:r>
      <w:r w:rsidR="00147D48" w:rsidRPr="00FE7709">
        <w:rPr>
          <w:rFonts w:ascii="Times New Roman" w:hAnsi="Times New Roman" w:cs="Times New Roman"/>
          <w:sz w:val="28"/>
          <w:szCs w:val="28"/>
        </w:rPr>
        <w:t xml:space="preserve">створення </w:t>
      </w:r>
      <w:r w:rsidR="00147D48">
        <w:rPr>
          <w:rFonts w:ascii="Times New Roman" w:hAnsi="Times New Roman" w:cs="Times New Roman"/>
          <w:sz w:val="28"/>
          <w:szCs w:val="28"/>
        </w:rPr>
        <w:t xml:space="preserve">сучасної матеріально-технічної бази </w:t>
      </w:r>
      <w:r w:rsidR="005F5505" w:rsidRPr="00FE7709">
        <w:rPr>
          <w:rFonts w:ascii="Times New Roman" w:hAnsi="Times New Roman" w:cs="Times New Roman"/>
          <w:sz w:val="28"/>
          <w:szCs w:val="28"/>
        </w:rPr>
        <w:t>та інноваційного продукту з подальшим практичним його застосуванням, у першу чергу, в оборонно-промисловому комплексі.</w:t>
      </w:r>
      <w:r w:rsidR="001F4718" w:rsidRPr="00FE77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6BDE" w:rsidRDefault="00F36BDE" w:rsidP="00B402EC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D5E93" w:rsidRDefault="00ED5E93" w:rsidP="00B402EC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D5E93" w:rsidRPr="00415F9A" w:rsidRDefault="00ED5E93" w:rsidP="000103D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D5E93">
        <w:rPr>
          <w:rFonts w:ascii="Times New Roman" w:hAnsi="Times New Roman" w:cs="Times New Roman"/>
          <w:b/>
          <w:sz w:val="28"/>
          <w:szCs w:val="28"/>
        </w:rPr>
        <w:t>Народні депутати України</w:t>
      </w:r>
      <w:r w:rsidR="000103D8">
        <w:rPr>
          <w:rFonts w:ascii="Times New Roman" w:hAnsi="Times New Roman" w:cs="Times New Roman"/>
          <w:b/>
          <w:sz w:val="28"/>
          <w:szCs w:val="28"/>
        </w:rPr>
        <w:t>:</w:t>
      </w:r>
      <w:r w:rsidRPr="00ED5E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03D8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415F9A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bookmarkStart w:id="1" w:name="_GoBack"/>
      <w:bookmarkEnd w:id="1"/>
      <w:r w:rsidR="000103D8">
        <w:rPr>
          <w:rFonts w:ascii="Times New Roman" w:hAnsi="Times New Roman" w:cs="Times New Roman"/>
          <w:b/>
          <w:sz w:val="28"/>
          <w:szCs w:val="28"/>
        </w:rPr>
        <w:t>С.О. Тарута (посв. № 264)</w:t>
      </w:r>
    </w:p>
    <w:p w:rsidR="00314E83" w:rsidRPr="00415F9A" w:rsidRDefault="00314E83" w:rsidP="00B35F3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03D8" w:rsidRDefault="000103D8" w:rsidP="00314E83">
      <w:pPr>
        <w:ind w:firstLine="538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Д.Й. Андрієвський (посв. № 420)</w:t>
      </w:r>
    </w:p>
    <w:p w:rsidR="000E101A" w:rsidRDefault="000E101A" w:rsidP="00314E83">
      <w:pPr>
        <w:ind w:firstLine="538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101A" w:rsidRPr="000E101A" w:rsidRDefault="000E101A" w:rsidP="000E101A">
      <w:pPr>
        <w:ind w:left="5387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E101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О.В. Співаковський ( посв. № 380) </w:t>
      </w:r>
    </w:p>
    <w:p w:rsidR="000E101A" w:rsidRPr="000E101A" w:rsidRDefault="000E101A" w:rsidP="000E101A">
      <w:pPr>
        <w:ind w:left="5387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E101A" w:rsidRPr="000E101A" w:rsidRDefault="000E101A" w:rsidP="000E101A">
      <w:pPr>
        <w:ind w:left="538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101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О.І. Данченко                            </w:t>
      </w:r>
    </w:p>
    <w:sectPr w:rsidR="000E101A" w:rsidRPr="000E101A" w:rsidSect="0042789E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709" w:right="709" w:bottom="992" w:left="1418" w:header="680" w:footer="454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3A3E" w:rsidRDefault="00DF3A3E">
      <w:r>
        <w:separator/>
      </w:r>
    </w:p>
  </w:endnote>
  <w:endnote w:type="continuationSeparator" w:id="0">
    <w:p w:rsidR="00DF3A3E" w:rsidRDefault="00DF3A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76CF" w:rsidRDefault="00D776CF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3A3E" w:rsidRDefault="00DF3A3E">
      <w:r>
        <w:separator/>
      </w:r>
    </w:p>
  </w:footnote>
  <w:footnote w:type="continuationSeparator" w:id="0">
    <w:p w:rsidR="00DF3A3E" w:rsidRDefault="00DF3A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9AB" w:rsidRDefault="000C59AB" w:rsidP="00201F7F">
    <w:pPr>
      <w:pStyle w:val="a8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D43364">
      <w:rPr>
        <w:rStyle w:val="a7"/>
        <w:noProof/>
      </w:rPr>
      <w:t>3</w:t>
    </w:r>
    <w:r>
      <w:rPr>
        <w:rStyle w:val="a7"/>
      </w:rPr>
      <w:fldChar w:fldCharType="end"/>
    </w:r>
  </w:p>
  <w:p w:rsidR="000C59AB" w:rsidRDefault="000C59AB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5086360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42789E" w:rsidRPr="0042789E" w:rsidRDefault="0042789E">
        <w:pPr>
          <w:pStyle w:val="a8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42789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42789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42789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415F9A">
          <w:rPr>
            <w:rFonts w:ascii="Times New Roman" w:hAnsi="Times New Roman" w:cs="Times New Roman"/>
            <w:noProof/>
            <w:sz w:val="28"/>
            <w:szCs w:val="28"/>
          </w:rPr>
          <w:t>5</w:t>
        </w:r>
        <w:r w:rsidRPr="0042789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D776CF" w:rsidRDefault="00D776CF">
    <w:pPr>
      <w:pStyle w:val="a8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0EBE" w:rsidRDefault="00C20EBE">
    <w:pPr>
      <w:pStyle w:val="a8"/>
      <w:jc w:val="center"/>
    </w:pPr>
  </w:p>
  <w:p w:rsidR="00C20EBE" w:rsidRDefault="00C20EBE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C6486724"/>
    <w:lvl w:ilvl="0">
      <w:numFmt w:val="bullet"/>
      <w:lvlText w:val="*"/>
      <w:lvlJc w:val="left"/>
    </w:lvl>
  </w:abstractNum>
  <w:abstractNum w:abstractNumId="1" w15:restartNumberingAfterBreak="0">
    <w:nsid w:val="09815369"/>
    <w:multiLevelType w:val="multilevel"/>
    <w:tmpl w:val="490CC44A"/>
    <w:lvl w:ilvl="0">
      <w:numFmt w:val="none"/>
      <w:lvlText w:val="-"/>
      <w:legacy w:legacy="1" w:legacySpace="120" w:legacyIndent="675"/>
      <w:lvlJc w:val="left"/>
      <w:pPr>
        <w:ind w:left="675" w:hanging="675"/>
      </w:pPr>
      <w:rPr>
        <w:rFonts w:cs="Times New Roman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1035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395" w:hanging="360"/>
      </w:pPr>
      <w:rPr>
        <w:rFonts w:ascii="Wingdings" w:hAnsi="Wingdings" w:cs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755" w:hanging="360"/>
      </w:pPr>
      <w:rPr>
        <w:rFonts w:ascii="Symbol" w:hAnsi="Symbol" w:cs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2115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475" w:hanging="360"/>
      </w:pPr>
      <w:rPr>
        <w:rFonts w:ascii="Wingdings" w:hAnsi="Wingdings" w:cs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835" w:hanging="360"/>
      </w:pPr>
      <w:rPr>
        <w:rFonts w:ascii="Symbol" w:hAnsi="Symbol" w:cs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3195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555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92534BB"/>
    <w:multiLevelType w:val="singleLevel"/>
    <w:tmpl w:val="68CAAEAA"/>
    <w:lvl w:ilvl="0">
      <w:start w:val="2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30916749"/>
    <w:multiLevelType w:val="multilevel"/>
    <w:tmpl w:val="490CC44A"/>
    <w:lvl w:ilvl="0">
      <w:numFmt w:val="none"/>
      <w:lvlText w:val="-"/>
      <w:legacy w:legacy="1" w:legacySpace="120" w:legacyIndent="675"/>
      <w:lvlJc w:val="left"/>
      <w:pPr>
        <w:ind w:left="675" w:hanging="675"/>
      </w:pPr>
      <w:rPr>
        <w:rFonts w:cs="Times New Roman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1035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395" w:hanging="360"/>
      </w:pPr>
      <w:rPr>
        <w:rFonts w:ascii="Wingdings" w:hAnsi="Wingdings" w:cs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755" w:hanging="360"/>
      </w:pPr>
      <w:rPr>
        <w:rFonts w:ascii="Symbol" w:hAnsi="Symbol" w:cs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2115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475" w:hanging="360"/>
      </w:pPr>
      <w:rPr>
        <w:rFonts w:ascii="Wingdings" w:hAnsi="Wingdings" w:cs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835" w:hanging="360"/>
      </w:pPr>
      <w:rPr>
        <w:rFonts w:ascii="Symbol" w:hAnsi="Symbol" w:cs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3195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555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8AA7FBC"/>
    <w:multiLevelType w:val="hybridMultilevel"/>
    <w:tmpl w:val="23DADB86"/>
    <w:lvl w:ilvl="0" w:tplc="A970A9F2">
      <w:numFmt w:val="bullet"/>
      <w:lvlText w:val="•"/>
      <w:lvlJc w:val="left"/>
      <w:pPr>
        <w:ind w:left="1635" w:hanging="915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139169E"/>
    <w:multiLevelType w:val="multilevel"/>
    <w:tmpl w:val="65B44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9F373C"/>
    <w:multiLevelType w:val="multilevel"/>
    <w:tmpl w:val="490CC44A"/>
    <w:lvl w:ilvl="0">
      <w:numFmt w:val="none"/>
      <w:lvlText w:val="-"/>
      <w:legacy w:legacy="1" w:legacySpace="120" w:legacyIndent="675"/>
      <w:lvlJc w:val="left"/>
      <w:pPr>
        <w:ind w:left="675" w:hanging="675"/>
      </w:pPr>
      <w:rPr>
        <w:rFonts w:cs="Times New Roman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1035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395" w:hanging="360"/>
      </w:pPr>
      <w:rPr>
        <w:rFonts w:ascii="Wingdings" w:hAnsi="Wingdings" w:cs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755" w:hanging="360"/>
      </w:pPr>
      <w:rPr>
        <w:rFonts w:ascii="Symbol" w:hAnsi="Symbol" w:cs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2115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475" w:hanging="360"/>
      </w:pPr>
      <w:rPr>
        <w:rFonts w:ascii="Wingdings" w:hAnsi="Wingdings" w:cs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835" w:hanging="360"/>
      </w:pPr>
      <w:rPr>
        <w:rFonts w:ascii="Symbol" w:hAnsi="Symbol" w:cs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3195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555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2A753D0"/>
    <w:multiLevelType w:val="hybridMultilevel"/>
    <w:tmpl w:val="520E5A06"/>
    <w:lvl w:ilvl="0" w:tplc="04220001">
      <w:start w:val="1"/>
      <w:numFmt w:val="bullet"/>
      <w:lvlText w:val=""/>
      <w:lvlJc w:val="left"/>
      <w:pPr>
        <w:ind w:left="1635" w:hanging="915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C58004C"/>
    <w:multiLevelType w:val="hybridMultilevel"/>
    <w:tmpl w:val="02DC0668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5"/>
  </w:num>
  <w:num w:numId="5">
    <w:abstractNumId w:val="0"/>
    <w:lvlOverride w:ilvl="0">
      <w:lvl w:ilvl="0">
        <w:numFmt w:val="bullet"/>
        <w:lvlText w:val="-"/>
        <w:legacy w:legacy="1" w:legacySpace="0" w:legacyIndent="159"/>
        <w:lvlJc w:val="left"/>
        <w:rPr>
          <w:rFonts w:ascii="Times New Roman" w:hAnsi="Times New Roman" w:hint="default"/>
        </w:rPr>
      </w:lvl>
    </w:lvlOverride>
  </w:num>
  <w:num w:numId="6">
    <w:abstractNumId w:val="2"/>
  </w:num>
  <w:num w:numId="7">
    <w:abstractNumId w:val="8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6CF"/>
    <w:rsid w:val="00005E3F"/>
    <w:rsid w:val="000103D8"/>
    <w:rsid w:val="00030EFB"/>
    <w:rsid w:val="000324D4"/>
    <w:rsid w:val="00051587"/>
    <w:rsid w:val="000551DC"/>
    <w:rsid w:val="00067071"/>
    <w:rsid w:val="000757C6"/>
    <w:rsid w:val="00075BCB"/>
    <w:rsid w:val="000866FE"/>
    <w:rsid w:val="000869F4"/>
    <w:rsid w:val="00094ED6"/>
    <w:rsid w:val="000C3A19"/>
    <w:rsid w:val="000C59AB"/>
    <w:rsid w:val="000C70B8"/>
    <w:rsid w:val="000D549E"/>
    <w:rsid w:val="000E101A"/>
    <w:rsid w:val="000E6A1E"/>
    <w:rsid w:val="000E7D68"/>
    <w:rsid w:val="000F5814"/>
    <w:rsid w:val="000F7EAC"/>
    <w:rsid w:val="00115B22"/>
    <w:rsid w:val="00117604"/>
    <w:rsid w:val="00126924"/>
    <w:rsid w:val="00137FFE"/>
    <w:rsid w:val="00141D90"/>
    <w:rsid w:val="001432F6"/>
    <w:rsid w:val="00147D48"/>
    <w:rsid w:val="0016556B"/>
    <w:rsid w:val="001765A9"/>
    <w:rsid w:val="00195750"/>
    <w:rsid w:val="001A572E"/>
    <w:rsid w:val="001A6C34"/>
    <w:rsid w:val="001B1870"/>
    <w:rsid w:val="001B3377"/>
    <w:rsid w:val="001C1AE1"/>
    <w:rsid w:val="001D1604"/>
    <w:rsid w:val="001D23EB"/>
    <w:rsid w:val="001E3F54"/>
    <w:rsid w:val="001F4718"/>
    <w:rsid w:val="00201F7F"/>
    <w:rsid w:val="00207C29"/>
    <w:rsid w:val="002243CE"/>
    <w:rsid w:val="002367EE"/>
    <w:rsid w:val="0023762C"/>
    <w:rsid w:val="00240636"/>
    <w:rsid w:val="00254EC6"/>
    <w:rsid w:val="00270742"/>
    <w:rsid w:val="00270874"/>
    <w:rsid w:val="00283DD4"/>
    <w:rsid w:val="002B6B40"/>
    <w:rsid w:val="002C125F"/>
    <w:rsid w:val="002D29FD"/>
    <w:rsid w:val="002D51A8"/>
    <w:rsid w:val="002E7216"/>
    <w:rsid w:val="002F4AAD"/>
    <w:rsid w:val="00314E83"/>
    <w:rsid w:val="00324E0F"/>
    <w:rsid w:val="00326DA1"/>
    <w:rsid w:val="003375C5"/>
    <w:rsid w:val="0034127F"/>
    <w:rsid w:val="00353183"/>
    <w:rsid w:val="0036637E"/>
    <w:rsid w:val="0038175A"/>
    <w:rsid w:val="003A1477"/>
    <w:rsid w:val="003A3BFF"/>
    <w:rsid w:val="003C5E72"/>
    <w:rsid w:val="00401C0E"/>
    <w:rsid w:val="00402A5F"/>
    <w:rsid w:val="00402ACD"/>
    <w:rsid w:val="00410538"/>
    <w:rsid w:val="00412E3B"/>
    <w:rsid w:val="00415F9A"/>
    <w:rsid w:val="00427722"/>
    <w:rsid w:val="0042789E"/>
    <w:rsid w:val="0043426F"/>
    <w:rsid w:val="00443C2D"/>
    <w:rsid w:val="004538E4"/>
    <w:rsid w:val="00454ECA"/>
    <w:rsid w:val="00456950"/>
    <w:rsid w:val="00461289"/>
    <w:rsid w:val="00466D34"/>
    <w:rsid w:val="004769DB"/>
    <w:rsid w:val="004B791E"/>
    <w:rsid w:val="004C2786"/>
    <w:rsid w:val="004E26D7"/>
    <w:rsid w:val="004E430A"/>
    <w:rsid w:val="004F11CD"/>
    <w:rsid w:val="005056EE"/>
    <w:rsid w:val="00527E28"/>
    <w:rsid w:val="005315C7"/>
    <w:rsid w:val="00535CA0"/>
    <w:rsid w:val="00544ECF"/>
    <w:rsid w:val="00557881"/>
    <w:rsid w:val="00573BEC"/>
    <w:rsid w:val="00593C17"/>
    <w:rsid w:val="00596015"/>
    <w:rsid w:val="005A7FED"/>
    <w:rsid w:val="005B46DA"/>
    <w:rsid w:val="005B7433"/>
    <w:rsid w:val="005C396E"/>
    <w:rsid w:val="005C3F2E"/>
    <w:rsid w:val="005D149A"/>
    <w:rsid w:val="005D2909"/>
    <w:rsid w:val="005D5ECF"/>
    <w:rsid w:val="005E4C9E"/>
    <w:rsid w:val="005F5505"/>
    <w:rsid w:val="00612B0C"/>
    <w:rsid w:val="00631EBA"/>
    <w:rsid w:val="00640FF1"/>
    <w:rsid w:val="00652269"/>
    <w:rsid w:val="0066056E"/>
    <w:rsid w:val="00671321"/>
    <w:rsid w:val="006714CB"/>
    <w:rsid w:val="00672BBA"/>
    <w:rsid w:val="00677D88"/>
    <w:rsid w:val="006837BB"/>
    <w:rsid w:val="006927CA"/>
    <w:rsid w:val="00694055"/>
    <w:rsid w:val="006B205B"/>
    <w:rsid w:val="006C3E42"/>
    <w:rsid w:val="006D5A69"/>
    <w:rsid w:val="006E1C07"/>
    <w:rsid w:val="00705A23"/>
    <w:rsid w:val="00712BD3"/>
    <w:rsid w:val="007162E1"/>
    <w:rsid w:val="00742BCF"/>
    <w:rsid w:val="00763CC8"/>
    <w:rsid w:val="0076621C"/>
    <w:rsid w:val="0077507E"/>
    <w:rsid w:val="00780007"/>
    <w:rsid w:val="00781799"/>
    <w:rsid w:val="0079444D"/>
    <w:rsid w:val="0079741D"/>
    <w:rsid w:val="007B2AC6"/>
    <w:rsid w:val="007B46E3"/>
    <w:rsid w:val="007B4CDB"/>
    <w:rsid w:val="007C728E"/>
    <w:rsid w:val="007D63E3"/>
    <w:rsid w:val="007E13B5"/>
    <w:rsid w:val="007E7FB6"/>
    <w:rsid w:val="007F187A"/>
    <w:rsid w:val="007F3C47"/>
    <w:rsid w:val="007F4312"/>
    <w:rsid w:val="007F483A"/>
    <w:rsid w:val="007F50DE"/>
    <w:rsid w:val="007F5F45"/>
    <w:rsid w:val="007F7F71"/>
    <w:rsid w:val="00804848"/>
    <w:rsid w:val="00815717"/>
    <w:rsid w:val="0081607E"/>
    <w:rsid w:val="00833B13"/>
    <w:rsid w:val="00834E5B"/>
    <w:rsid w:val="00842198"/>
    <w:rsid w:val="008437D5"/>
    <w:rsid w:val="00850FD2"/>
    <w:rsid w:val="00854866"/>
    <w:rsid w:val="00875B7D"/>
    <w:rsid w:val="00883141"/>
    <w:rsid w:val="00886AA1"/>
    <w:rsid w:val="008A46F7"/>
    <w:rsid w:val="008B14B5"/>
    <w:rsid w:val="008B20EF"/>
    <w:rsid w:val="008C7E53"/>
    <w:rsid w:val="008D150A"/>
    <w:rsid w:val="008E1D18"/>
    <w:rsid w:val="008E396C"/>
    <w:rsid w:val="008F1C8B"/>
    <w:rsid w:val="008F632C"/>
    <w:rsid w:val="0090101B"/>
    <w:rsid w:val="00917BC2"/>
    <w:rsid w:val="00922936"/>
    <w:rsid w:val="00925652"/>
    <w:rsid w:val="009260D8"/>
    <w:rsid w:val="00932EA4"/>
    <w:rsid w:val="00934944"/>
    <w:rsid w:val="00941085"/>
    <w:rsid w:val="009474C2"/>
    <w:rsid w:val="00952DBE"/>
    <w:rsid w:val="00967970"/>
    <w:rsid w:val="00984410"/>
    <w:rsid w:val="00996318"/>
    <w:rsid w:val="009C2FBC"/>
    <w:rsid w:val="009E179B"/>
    <w:rsid w:val="009E2070"/>
    <w:rsid w:val="009E4FA4"/>
    <w:rsid w:val="00A0079B"/>
    <w:rsid w:val="00A02C3A"/>
    <w:rsid w:val="00A12606"/>
    <w:rsid w:val="00A12C4F"/>
    <w:rsid w:val="00A20C81"/>
    <w:rsid w:val="00A37F26"/>
    <w:rsid w:val="00A40580"/>
    <w:rsid w:val="00A62967"/>
    <w:rsid w:val="00A62EB4"/>
    <w:rsid w:val="00A65CA9"/>
    <w:rsid w:val="00A77C6E"/>
    <w:rsid w:val="00A802A9"/>
    <w:rsid w:val="00A9102C"/>
    <w:rsid w:val="00A94DE8"/>
    <w:rsid w:val="00A9574D"/>
    <w:rsid w:val="00A96E4F"/>
    <w:rsid w:val="00AB7BD5"/>
    <w:rsid w:val="00AC55E8"/>
    <w:rsid w:val="00AD6739"/>
    <w:rsid w:val="00AE02A7"/>
    <w:rsid w:val="00B13029"/>
    <w:rsid w:val="00B1543A"/>
    <w:rsid w:val="00B2281F"/>
    <w:rsid w:val="00B245BB"/>
    <w:rsid w:val="00B308F2"/>
    <w:rsid w:val="00B34EA8"/>
    <w:rsid w:val="00B35F32"/>
    <w:rsid w:val="00B402EC"/>
    <w:rsid w:val="00B42FC4"/>
    <w:rsid w:val="00B50C2D"/>
    <w:rsid w:val="00B53C52"/>
    <w:rsid w:val="00BA0778"/>
    <w:rsid w:val="00BA473B"/>
    <w:rsid w:val="00BA74D1"/>
    <w:rsid w:val="00BB42FB"/>
    <w:rsid w:val="00BC1A49"/>
    <w:rsid w:val="00BD1106"/>
    <w:rsid w:val="00BD1819"/>
    <w:rsid w:val="00BD7B1B"/>
    <w:rsid w:val="00BF0DB1"/>
    <w:rsid w:val="00BF301D"/>
    <w:rsid w:val="00C142C1"/>
    <w:rsid w:val="00C160D4"/>
    <w:rsid w:val="00C20EBE"/>
    <w:rsid w:val="00C30976"/>
    <w:rsid w:val="00C53C3F"/>
    <w:rsid w:val="00C6082A"/>
    <w:rsid w:val="00C840FC"/>
    <w:rsid w:val="00C92A73"/>
    <w:rsid w:val="00C94517"/>
    <w:rsid w:val="00CA1FAD"/>
    <w:rsid w:val="00CA4304"/>
    <w:rsid w:val="00CB1969"/>
    <w:rsid w:val="00CC4132"/>
    <w:rsid w:val="00CC41F6"/>
    <w:rsid w:val="00CC7C28"/>
    <w:rsid w:val="00CE6544"/>
    <w:rsid w:val="00CF459D"/>
    <w:rsid w:val="00D11DB3"/>
    <w:rsid w:val="00D16913"/>
    <w:rsid w:val="00D40EA8"/>
    <w:rsid w:val="00D4310C"/>
    <w:rsid w:val="00D43364"/>
    <w:rsid w:val="00D66D5B"/>
    <w:rsid w:val="00D776CF"/>
    <w:rsid w:val="00D85460"/>
    <w:rsid w:val="00D91248"/>
    <w:rsid w:val="00D94053"/>
    <w:rsid w:val="00D94F80"/>
    <w:rsid w:val="00DA2C67"/>
    <w:rsid w:val="00DA440D"/>
    <w:rsid w:val="00DA6222"/>
    <w:rsid w:val="00DB0AF4"/>
    <w:rsid w:val="00DB20D3"/>
    <w:rsid w:val="00DC0B37"/>
    <w:rsid w:val="00DD2D70"/>
    <w:rsid w:val="00DD3AF1"/>
    <w:rsid w:val="00DD4A79"/>
    <w:rsid w:val="00DD6AA6"/>
    <w:rsid w:val="00DE6465"/>
    <w:rsid w:val="00DF3A3E"/>
    <w:rsid w:val="00DF52A8"/>
    <w:rsid w:val="00E03570"/>
    <w:rsid w:val="00E04616"/>
    <w:rsid w:val="00E04FBB"/>
    <w:rsid w:val="00E10E14"/>
    <w:rsid w:val="00E1423A"/>
    <w:rsid w:val="00E32697"/>
    <w:rsid w:val="00E3399C"/>
    <w:rsid w:val="00E360EB"/>
    <w:rsid w:val="00E47062"/>
    <w:rsid w:val="00E608D3"/>
    <w:rsid w:val="00E73677"/>
    <w:rsid w:val="00E73C09"/>
    <w:rsid w:val="00E80B11"/>
    <w:rsid w:val="00E811C8"/>
    <w:rsid w:val="00E85D2A"/>
    <w:rsid w:val="00E93D0F"/>
    <w:rsid w:val="00EA226F"/>
    <w:rsid w:val="00EA49FB"/>
    <w:rsid w:val="00EB426A"/>
    <w:rsid w:val="00EC104F"/>
    <w:rsid w:val="00EC74DC"/>
    <w:rsid w:val="00ED128F"/>
    <w:rsid w:val="00ED2727"/>
    <w:rsid w:val="00ED5615"/>
    <w:rsid w:val="00ED5E93"/>
    <w:rsid w:val="00EE3710"/>
    <w:rsid w:val="00F00DC5"/>
    <w:rsid w:val="00F0792F"/>
    <w:rsid w:val="00F133EF"/>
    <w:rsid w:val="00F13E34"/>
    <w:rsid w:val="00F161BC"/>
    <w:rsid w:val="00F17AC9"/>
    <w:rsid w:val="00F2396E"/>
    <w:rsid w:val="00F33BD5"/>
    <w:rsid w:val="00F34501"/>
    <w:rsid w:val="00F36BDE"/>
    <w:rsid w:val="00F45334"/>
    <w:rsid w:val="00F45F32"/>
    <w:rsid w:val="00F604F8"/>
    <w:rsid w:val="00F65084"/>
    <w:rsid w:val="00F71E76"/>
    <w:rsid w:val="00F74A6F"/>
    <w:rsid w:val="00F7500E"/>
    <w:rsid w:val="00F75D93"/>
    <w:rsid w:val="00F80780"/>
    <w:rsid w:val="00FA6E12"/>
    <w:rsid w:val="00FC5BD0"/>
    <w:rsid w:val="00FD3567"/>
    <w:rsid w:val="00FD3A2D"/>
    <w:rsid w:val="00FD3F02"/>
    <w:rsid w:val="00FE7309"/>
    <w:rsid w:val="00FE7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5E6BBF1C"/>
  <w14:defaultImageDpi w14:val="0"/>
  <w15:docId w15:val="{BCE0D5B7-102E-4E2A-A4C4-1EF2C47B5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hAnsi="Arial" w:cs="Aria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Body Text"/>
    <w:basedOn w:val="a"/>
    <w:link w:val="a4"/>
    <w:uiPriority w:val="99"/>
    <w:pPr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4">
    <w:name w:val="Основний текст Знак"/>
    <w:basedOn w:val="a0"/>
    <w:link w:val="a3"/>
    <w:uiPriority w:val="99"/>
    <w:semiHidden/>
    <w:locked/>
    <w:rPr>
      <w:rFonts w:ascii="Arial" w:hAnsi="Arial" w:cs="Arial"/>
    </w:rPr>
  </w:style>
  <w:style w:type="paragraph" w:styleId="2">
    <w:name w:val="Body Text 2"/>
    <w:basedOn w:val="a"/>
    <w:link w:val="20"/>
    <w:uiPriority w:val="99"/>
    <w:pPr>
      <w:ind w:firstLine="540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ascii="Arial" w:hAnsi="Arial" w:cs="Arial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ій колонтитул Знак"/>
    <w:basedOn w:val="a0"/>
    <w:link w:val="a5"/>
    <w:uiPriority w:val="99"/>
    <w:semiHidden/>
    <w:locked/>
    <w:rPr>
      <w:rFonts w:ascii="Arial" w:hAnsi="Arial" w:cs="Arial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a8">
    <w:name w:val="header"/>
    <w:basedOn w:val="a"/>
    <w:link w:val="a9"/>
    <w:uiPriority w:val="99"/>
    <w:pPr>
      <w:tabs>
        <w:tab w:val="center" w:pos="4536"/>
        <w:tab w:val="right" w:pos="9072"/>
      </w:tabs>
    </w:pPr>
  </w:style>
  <w:style w:type="character" w:customStyle="1" w:styleId="a9">
    <w:name w:val="Верхній колонтитул Знак"/>
    <w:basedOn w:val="a0"/>
    <w:link w:val="a8"/>
    <w:uiPriority w:val="99"/>
    <w:locked/>
    <w:rPr>
      <w:rFonts w:ascii="Arial" w:hAnsi="Arial" w:cs="Arial"/>
    </w:rPr>
  </w:style>
  <w:style w:type="paragraph" w:styleId="aa">
    <w:name w:val="Title"/>
    <w:basedOn w:val="a"/>
    <w:link w:val="ab"/>
    <w:uiPriority w:val="99"/>
    <w:qFormat/>
    <w:pPr>
      <w:jc w:val="center"/>
    </w:pPr>
    <w:rPr>
      <w:rFonts w:ascii="Times New Roman" w:hAnsi="Times New Roman" w:cs="Times New Roman"/>
      <w:b/>
      <w:bCs/>
      <w:sz w:val="28"/>
      <w:szCs w:val="28"/>
    </w:rPr>
  </w:style>
  <w:style w:type="character" w:customStyle="1" w:styleId="ab">
    <w:name w:val="Назва Знак"/>
    <w:basedOn w:val="a0"/>
    <w:link w:val="aa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21">
    <w:name w:val="Body Text Indent 2"/>
    <w:basedOn w:val="a"/>
    <w:link w:val="22"/>
    <w:uiPriority w:val="99"/>
    <w:pPr>
      <w:ind w:firstLine="53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22">
    <w:name w:val="Основний текст з відступом 2 Знак"/>
    <w:basedOn w:val="a0"/>
    <w:link w:val="21"/>
    <w:uiPriority w:val="99"/>
    <w:semiHidden/>
    <w:locked/>
    <w:rPr>
      <w:rFonts w:ascii="Arial" w:hAnsi="Arial" w:cs="Arial"/>
    </w:rPr>
  </w:style>
  <w:style w:type="paragraph" w:styleId="3">
    <w:name w:val="Body Text Indent 3"/>
    <w:basedOn w:val="a"/>
    <w:link w:val="30"/>
    <w:uiPriority w:val="99"/>
    <w:pPr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30">
    <w:name w:val="Основний текст з відступом 3 Знак"/>
    <w:basedOn w:val="a0"/>
    <w:link w:val="3"/>
    <w:uiPriority w:val="99"/>
    <w:semiHidden/>
    <w:locked/>
    <w:rPr>
      <w:rFonts w:ascii="Arial" w:hAnsi="Arial" w:cs="Arial"/>
      <w:sz w:val="16"/>
      <w:szCs w:val="16"/>
    </w:rPr>
  </w:style>
  <w:style w:type="paragraph" w:styleId="HTML">
    <w:name w:val="HTML Preformatted"/>
    <w:basedOn w:val="a"/>
    <w:link w:val="HTML0"/>
    <w:uiPriority w:val="99"/>
    <w:rsid w:val="000C59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tyleZakonu">
    <w:name w:val="StyleZakonu"/>
    <w:basedOn w:val="a"/>
    <w:uiPriority w:val="99"/>
    <w:rsid w:val="00BA0778"/>
    <w:pPr>
      <w:overflowPunct/>
      <w:autoSpaceDE/>
      <w:autoSpaceDN/>
      <w:adjustRightInd/>
      <w:spacing w:after="60" w:line="220" w:lineRule="exact"/>
      <w:ind w:firstLine="284"/>
      <w:jc w:val="both"/>
      <w:textAlignment w:val="auto"/>
    </w:pPr>
    <w:rPr>
      <w:rFonts w:ascii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rsid w:val="00BA0778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locked/>
    <w:rPr>
      <w:rFonts w:ascii="Tahoma" w:hAnsi="Tahoma" w:cs="Tahoma"/>
      <w:sz w:val="16"/>
      <w:szCs w:val="16"/>
    </w:rPr>
  </w:style>
  <w:style w:type="table" w:styleId="ae">
    <w:name w:val="Table Grid"/>
    <w:basedOn w:val="a1"/>
    <w:uiPriority w:val="99"/>
    <w:rsid w:val="00BA473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Нормальний текст"/>
    <w:basedOn w:val="a"/>
    <w:uiPriority w:val="99"/>
    <w:rsid w:val="00742BCF"/>
    <w:pPr>
      <w:overflowPunct/>
      <w:autoSpaceDE/>
      <w:autoSpaceDN/>
      <w:adjustRightInd/>
      <w:spacing w:before="120"/>
      <w:ind w:firstLine="567"/>
      <w:textAlignment w:val="auto"/>
    </w:pPr>
    <w:rPr>
      <w:rFonts w:ascii="Antiqua" w:hAnsi="Antiqua" w:cs="Times New Roman"/>
      <w:sz w:val="26"/>
      <w:szCs w:val="20"/>
      <w:lang w:eastAsia="ru-RU"/>
    </w:rPr>
  </w:style>
  <w:style w:type="paragraph" w:styleId="af0">
    <w:name w:val="Normal (Web)"/>
    <w:basedOn w:val="a"/>
    <w:uiPriority w:val="99"/>
    <w:rsid w:val="00BD1106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 w:cs="Times New Roman"/>
      <w:sz w:val="24"/>
      <w:szCs w:val="24"/>
    </w:rPr>
  </w:style>
  <w:style w:type="paragraph" w:customStyle="1" w:styleId="af1">
    <w:name w:val="Стиль"/>
    <w:basedOn w:val="a"/>
    <w:uiPriority w:val="99"/>
    <w:rsid w:val="003A3BFF"/>
    <w:pPr>
      <w:overflowPunct/>
      <w:autoSpaceDE/>
      <w:autoSpaceDN/>
      <w:adjustRightInd/>
      <w:textAlignment w:val="auto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rvts23">
    <w:name w:val="rvts23"/>
    <w:basedOn w:val="a0"/>
    <w:uiPriority w:val="99"/>
    <w:rsid w:val="007162E1"/>
    <w:rPr>
      <w:rFonts w:cs="Times New Roman"/>
    </w:rPr>
  </w:style>
  <w:style w:type="character" w:customStyle="1" w:styleId="rvts44">
    <w:name w:val="rvts44"/>
    <w:basedOn w:val="a0"/>
    <w:uiPriority w:val="99"/>
    <w:rsid w:val="007162E1"/>
    <w:rPr>
      <w:rFonts w:cs="Times New Roman"/>
    </w:rPr>
  </w:style>
  <w:style w:type="character" w:customStyle="1" w:styleId="rvts0">
    <w:name w:val="rvts0"/>
    <w:basedOn w:val="a0"/>
    <w:uiPriority w:val="99"/>
    <w:rsid w:val="00CC7C28"/>
    <w:rPr>
      <w:rFonts w:cs="Times New Roman"/>
    </w:rPr>
  </w:style>
  <w:style w:type="paragraph" w:customStyle="1" w:styleId="af2">
    <w:name w:val="Знак Знак Знак"/>
    <w:basedOn w:val="a"/>
    <w:uiPriority w:val="99"/>
    <w:rsid w:val="001F4718"/>
    <w:pPr>
      <w:overflowPunct/>
      <w:autoSpaceDE/>
      <w:autoSpaceDN/>
      <w:adjustRightInd/>
      <w:textAlignment w:val="auto"/>
    </w:pPr>
    <w:rPr>
      <w:rFonts w:ascii="Verdana" w:hAnsi="Verdana" w:cs="Verdana"/>
      <w:sz w:val="20"/>
      <w:szCs w:val="20"/>
      <w:lang w:val="en-US" w:eastAsia="en-US"/>
    </w:rPr>
  </w:style>
  <w:style w:type="paragraph" w:styleId="af3">
    <w:name w:val="List Paragraph"/>
    <w:basedOn w:val="a"/>
    <w:uiPriority w:val="34"/>
    <w:qFormat/>
    <w:rsid w:val="00DB0AF4"/>
    <w:pPr>
      <w:ind w:left="720"/>
      <w:contextualSpacing/>
    </w:pPr>
  </w:style>
  <w:style w:type="character" w:styleId="af4">
    <w:name w:val="Strong"/>
    <w:basedOn w:val="a0"/>
    <w:qFormat/>
    <w:locked/>
    <w:rsid w:val="004278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0389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9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38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38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38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0389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3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38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38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0389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9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9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9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9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38945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389453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1860389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389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0389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0389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9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D14179-CAAD-49DA-AF08-DFCEFDCD5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7101</Words>
  <Characters>4048</Characters>
  <Application>Microsoft Office Word</Application>
  <DocSecurity>0</DocSecurity>
  <Lines>33</Lines>
  <Paragraphs>22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Company>SPecialiST RePack</Company>
  <LinksUpToDate>false</LinksUpToDate>
  <CharactersWithSpaces>11127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creator>БОНДАРЬ Г.А.</dc:creator>
  <cp:lastModifiedBy>Корновська Яна Романівна</cp:lastModifiedBy>
  <cp:revision>9</cp:revision>
  <cp:lastPrinted>2018-05-23T06:38:00Z</cp:lastPrinted>
  <dcterms:created xsi:type="dcterms:W3CDTF">2018-05-23T05:59:00Z</dcterms:created>
  <dcterms:modified xsi:type="dcterms:W3CDTF">2018-05-25T06:33:00Z</dcterms:modified>
</cp:coreProperties>
</file>