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375" w:rsidRPr="008D3748" w:rsidRDefault="00570375" w:rsidP="00570375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>Проект</w:t>
      </w:r>
    </w:p>
    <w:p w:rsidR="00570375" w:rsidRPr="008D3748" w:rsidRDefault="00570375" w:rsidP="00570375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570375" w:rsidRPr="008D3748" w:rsidRDefault="00570375" w:rsidP="00570375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                          Комітету Верховної Ради України з питань</w:t>
      </w:r>
    </w:p>
    <w:p w:rsidR="00570375" w:rsidRPr="008D3748" w:rsidRDefault="00570375" w:rsidP="00570375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8D3748">
        <w:rPr>
          <w:sz w:val="28"/>
          <w:szCs w:val="28"/>
          <w:lang w:val="uk-UA"/>
        </w:rPr>
        <w:t>законодавчого забезпечення правоохоронної</w:t>
      </w:r>
    </w:p>
    <w:p w:rsidR="00570375" w:rsidRPr="008D3748" w:rsidRDefault="00570375" w:rsidP="00570375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діяльності Кожем’якіним А.А.</w:t>
      </w:r>
    </w:p>
    <w:p w:rsidR="00570375" w:rsidRPr="008D3748" w:rsidRDefault="00570375" w:rsidP="00570375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та іншими</w:t>
      </w:r>
    </w:p>
    <w:p w:rsidR="00570375" w:rsidRPr="001E2CFF" w:rsidRDefault="00570375" w:rsidP="00570375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</w:t>
      </w:r>
    </w:p>
    <w:p w:rsidR="00570375" w:rsidRPr="001E2CFF" w:rsidRDefault="00570375" w:rsidP="00570375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</w:t>
      </w:r>
    </w:p>
    <w:p w:rsidR="00570375" w:rsidRPr="001E2CFF" w:rsidRDefault="00570375" w:rsidP="00570375">
      <w:pPr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         </w:t>
      </w:r>
    </w:p>
    <w:p w:rsidR="00570375" w:rsidRPr="001E2CFF" w:rsidRDefault="00570375" w:rsidP="00570375">
      <w:pPr>
        <w:rPr>
          <w:sz w:val="28"/>
          <w:szCs w:val="28"/>
          <w:lang w:val="uk-UA"/>
        </w:rPr>
      </w:pPr>
    </w:p>
    <w:p w:rsidR="00570375" w:rsidRPr="001E2CFF" w:rsidRDefault="00570375" w:rsidP="00570375">
      <w:pPr>
        <w:pStyle w:val="1"/>
      </w:pPr>
    </w:p>
    <w:p w:rsidR="00570375" w:rsidRPr="001E2CFF" w:rsidRDefault="00570375" w:rsidP="00570375">
      <w:pPr>
        <w:pStyle w:val="1"/>
        <w:jc w:val="center"/>
        <w:rPr>
          <w:b/>
        </w:rPr>
      </w:pPr>
      <w:r w:rsidRPr="001E2CFF">
        <w:rPr>
          <w:b/>
        </w:rPr>
        <w:t>П О С Т А Н О В А</w:t>
      </w:r>
    </w:p>
    <w:p w:rsidR="00570375" w:rsidRPr="001E2CFF" w:rsidRDefault="00570375" w:rsidP="00570375">
      <w:pPr>
        <w:jc w:val="center"/>
        <w:rPr>
          <w:sz w:val="28"/>
          <w:szCs w:val="28"/>
          <w:lang w:val="uk-UA"/>
        </w:rPr>
      </w:pPr>
    </w:p>
    <w:p w:rsidR="00570375" w:rsidRPr="001E2CFF" w:rsidRDefault="00570375" w:rsidP="00570375">
      <w:pPr>
        <w:pStyle w:val="3"/>
        <w:rPr>
          <w:i w:val="0"/>
          <w:sz w:val="28"/>
          <w:szCs w:val="28"/>
        </w:rPr>
      </w:pPr>
      <w:r w:rsidRPr="001E2CFF">
        <w:rPr>
          <w:i w:val="0"/>
          <w:sz w:val="28"/>
          <w:szCs w:val="28"/>
        </w:rPr>
        <w:t>ВЕРХОВНОЇ РАДИ УКРАЇНИ</w:t>
      </w:r>
    </w:p>
    <w:p w:rsidR="00570375" w:rsidRPr="001E2CFF" w:rsidRDefault="00570375" w:rsidP="00570375">
      <w:pPr>
        <w:rPr>
          <w:sz w:val="28"/>
          <w:szCs w:val="28"/>
          <w:lang w:val="uk-UA"/>
        </w:rPr>
      </w:pPr>
    </w:p>
    <w:p w:rsidR="00570375" w:rsidRDefault="00570375" w:rsidP="00570375">
      <w:pPr>
        <w:pStyle w:val="3"/>
        <w:rPr>
          <w:b w:val="0"/>
          <w:i w:val="0"/>
          <w:sz w:val="28"/>
          <w:szCs w:val="28"/>
        </w:rPr>
      </w:pPr>
      <w:r w:rsidRPr="00B11042">
        <w:rPr>
          <w:b w:val="0"/>
          <w:i w:val="0"/>
          <w:sz w:val="28"/>
          <w:szCs w:val="28"/>
        </w:rPr>
        <w:t xml:space="preserve">Про  відхилення проекту Закону України </w:t>
      </w:r>
      <w:r>
        <w:rPr>
          <w:b w:val="0"/>
          <w:i w:val="0"/>
          <w:sz w:val="28"/>
          <w:szCs w:val="28"/>
        </w:rPr>
        <w:t>п</w:t>
      </w:r>
      <w:r w:rsidRPr="00570375">
        <w:rPr>
          <w:b w:val="0"/>
          <w:i w:val="0"/>
          <w:sz w:val="28"/>
          <w:szCs w:val="28"/>
        </w:rPr>
        <w:t xml:space="preserve">ро внесення змін до </w:t>
      </w:r>
    </w:p>
    <w:p w:rsidR="00570375" w:rsidRDefault="00570375" w:rsidP="00570375">
      <w:pPr>
        <w:pStyle w:val="3"/>
        <w:rPr>
          <w:b w:val="0"/>
          <w:i w:val="0"/>
          <w:sz w:val="28"/>
          <w:szCs w:val="28"/>
        </w:rPr>
      </w:pPr>
      <w:r w:rsidRPr="00570375">
        <w:rPr>
          <w:b w:val="0"/>
          <w:i w:val="0"/>
          <w:sz w:val="28"/>
          <w:szCs w:val="28"/>
        </w:rPr>
        <w:t xml:space="preserve">Кодексу України про адміністративні правопорушення щодо посилення відповідальності за керування транспортними засобами в стані алкогольного, наркотичного чи іншого сп'яніння або під впливом лікарських препаратів, що знижують їх увагу та швидкість реакції та за проїзд </w:t>
      </w:r>
    </w:p>
    <w:p w:rsidR="00570375" w:rsidRPr="00570375" w:rsidRDefault="00570375" w:rsidP="00570375">
      <w:pPr>
        <w:pStyle w:val="3"/>
        <w:rPr>
          <w:b w:val="0"/>
          <w:i w:val="0"/>
          <w:sz w:val="28"/>
          <w:szCs w:val="28"/>
        </w:rPr>
      </w:pPr>
      <w:r w:rsidRPr="00570375">
        <w:rPr>
          <w:b w:val="0"/>
          <w:i w:val="0"/>
          <w:sz w:val="28"/>
          <w:szCs w:val="28"/>
        </w:rPr>
        <w:t>на заборонний сигнал світлофора</w:t>
      </w:r>
    </w:p>
    <w:p w:rsidR="00570375" w:rsidRPr="001E2CFF" w:rsidRDefault="00570375" w:rsidP="00570375">
      <w:pPr>
        <w:rPr>
          <w:sz w:val="28"/>
          <w:szCs w:val="28"/>
          <w:lang w:val="uk-UA"/>
        </w:rPr>
      </w:pPr>
    </w:p>
    <w:p w:rsidR="00570375" w:rsidRPr="001E2CFF" w:rsidRDefault="00570375" w:rsidP="00570375">
      <w:pPr>
        <w:ind w:firstLine="709"/>
        <w:jc w:val="both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Верховна Рада України  </w:t>
      </w:r>
      <w:r w:rsidRPr="001E2CFF">
        <w:rPr>
          <w:b/>
          <w:bCs/>
          <w:sz w:val="28"/>
          <w:szCs w:val="28"/>
          <w:lang w:val="uk-UA"/>
        </w:rPr>
        <w:t>п о с т а н о в л я є</w:t>
      </w:r>
      <w:r w:rsidRPr="001E2CFF">
        <w:rPr>
          <w:sz w:val="28"/>
          <w:szCs w:val="28"/>
          <w:lang w:val="uk-UA"/>
        </w:rPr>
        <w:t>:</w:t>
      </w:r>
    </w:p>
    <w:p w:rsidR="00570375" w:rsidRPr="001E2CFF" w:rsidRDefault="00570375" w:rsidP="00570375">
      <w:pPr>
        <w:jc w:val="both"/>
        <w:rPr>
          <w:sz w:val="28"/>
          <w:szCs w:val="28"/>
          <w:lang w:val="uk-UA"/>
        </w:rPr>
      </w:pPr>
    </w:p>
    <w:p w:rsidR="00570375" w:rsidRPr="001E2CFF" w:rsidRDefault="00570375" w:rsidP="00570375">
      <w:pPr>
        <w:jc w:val="both"/>
        <w:rPr>
          <w:sz w:val="28"/>
          <w:szCs w:val="28"/>
          <w:lang w:val="uk-UA"/>
        </w:rPr>
      </w:pPr>
    </w:p>
    <w:p w:rsidR="00570375" w:rsidRPr="00570375" w:rsidRDefault="00570375" w:rsidP="00570375">
      <w:pPr>
        <w:jc w:val="both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Відхилити проект Закону України </w:t>
      </w:r>
      <w:r>
        <w:rPr>
          <w:sz w:val="28"/>
          <w:szCs w:val="28"/>
          <w:lang w:val="uk-UA"/>
        </w:rPr>
        <w:t>п</w:t>
      </w:r>
      <w:r w:rsidRPr="00231DA9">
        <w:rPr>
          <w:sz w:val="28"/>
          <w:szCs w:val="28"/>
          <w:lang w:val="uk-UA"/>
        </w:rPr>
        <w:t>ро внесення змін до Кодексу України про адміністративні правопорушення щодо посилення відповідальності за керування транспортними засобами в стані алкогольного, наркотичного чи іншого сп'яніння або під впливом лікарських препаратів, що знижують їх увагу та швидкість реакції та за проїзд на заборонний сигнал світлофора</w:t>
      </w:r>
      <w:r>
        <w:rPr>
          <w:sz w:val="28"/>
          <w:szCs w:val="28"/>
          <w:lang w:val="uk-UA"/>
        </w:rPr>
        <w:t xml:space="preserve"> (реєстр.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</w:t>
      </w:r>
      <w:bookmarkStart w:id="0" w:name="_GoBack"/>
      <w:bookmarkEnd w:id="0"/>
      <w:r>
        <w:rPr>
          <w:sz w:val="28"/>
          <w:szCs w:val="28"/>
          <w:lang w:val="uk-UA"/>
        </w:rPr>
        <w:t xml:space="preserve">№ </w:t>
      </w:r>
      <w:r>
        <w:rPr>
          <w:sz w:val="28"/>
          <w:szCs w:val="28"/>
          <w:lang w:val="uk-UA"/>
        </w:rPr>
        <w:t>7432</w:t>
      </w:r>
      <w:r w:rsidRPr="001E2CFF">
        <w:rPr>
          <w:sz w:val="28"/>
          <w:szCs w:val="28"/>
          <w:lang w:val="uk-UA"/>
        </w:rPr>
        <w:t>), поданий народним</w:t>
      </w:r>
      <w:r>
        <w:rPr>
          <w:sz w:val="28"/>
          <w:szCs w:val="28"/>
          <w:lang w:val="uk-UA"/>
        </w:rPr>
        <w:t>и депутата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и</w:t>
      </w:r>
      <w:r w:rsidRPr="001E2CFF"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>Ємцем Л.О. та Березою Б.Ю</w:t>
      </w:r>
      <w:r>
        <w:rPr>
          <w:sz w:val="28"/>
          <w:szCs w:val="28"/>
          <w:lang w:val="uk-UA"/>
        </w:rPr>
        <w:t>.</w:t>
      </w:r>
    </w:p>
    <w:p w:rsidR="00570375" w:rsidRPr="001E2CFF" w:rsidRDefault="00570375" w:rsidP="00570375">
      <w:pPr>
        <w:jc w:val="both"/>
        <w:rPr>
          <w:sz w:val="28"/>
          <w:szCs w:val="28"/>
          <w:lang w:val="uk-UA"/>
        </w:rPr>
      </w:pPr>
    </w:p>
    <w:p w:rsidR="00570375" w:rsidRPr="001E2CFF" w:rsidRDefault="00570375" w:rsidP="00570375">
      <w:pPr>
        <w:rPr>
          <w:sz w:val="28"/>
          <w:szCs w:val="28"/>
          <w:lang w:val="uk-UA"/>
        </w:rPr>
      </w:pPr>
    </w:p>
    <w:p w:rsidR="00570375" w:rsidRPr="001E2CFF" w:rsidRDefault="00570375" w:rsidP="00570375">
      <w:pPr>
        <w:pStyle w:val="1"/>
      </w:pPr>
    </w:p>
    <w:p w:rsidR="00570375" w:rsidRPr="001E2CFF" w:rsidRDefault="00570375" w:rsidP="00570375">
      <w:pPr>
        <w:pStyle w:val="1"/>
      </w:pPr>
    </w:p>
    <w:p w:rsidR="00570375" w:rsidRPr="001E2CFF" w:rsidRDefault="00570375" w:rsidP="00570375">
      <w:pPr>
        <w:pStyle w:val="1"/>
        <w:ind w:firstLine="708"/>
        <w:rPr>
          <w:b/>
        </w:rPr>
      </w:pPr>
      <w:r w:rsidRPr="001E2CFF">
        <w:rPr>
          <w:b/>
        </w:rPr>
        <w:t>Голова Верховної Ради</w:t>
      </w:r>
    </w:p>
    <w:p w:rsidR="00570375" w:rsidRPr="001E2CFF" w:rsidRDefault="00570375" w:rsidP="00570375">
      <w:pPr>
        <w:ind w:left="708" w:firstLine="708"/>
        <w:rPr>
          <w:b/>
          <w:sz w:val="28"/>
          <w:szCs w:val="28"/>
          <w:lang w:val="uk-UA"/>
        </w:rPr>
      </w:pPr>
      <w:r w:rsidRPr="001E2CFF">
        <w:rPr>
          <w:b/>
          <w:sz w:val="28"/>
          <w:szCs w:val="28"/>
          <w:lang w:val="uk-UA"/>
        </w:rPr>
        <w:t xml:space="preserve">   України</w:t>
      </w:r>
    </w:p>
    <w:p w:rsidR="00570375" w:rsidRPr="00101FAF" w:rsidRDefault="00570375" w:rsidP="00570375">
      <w:pPr>
        <w:rPr>
          <w:sz w:val="28"/>
          <w:szCs w:val="28"/>
          <w:lang w:val="uk-UA"/>
        </w:rPr>
      </w:pPr>
    </w:p>
    <w:p w:rsidR="00570375" w:rsidRDefault="00570375" w:rsidP="00570375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375"/>
    <w:rsid w:val="005204CF"/>
    <w:rsid w:val="0057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BECB3"/>
  <w15:chartTrackingRefBased/>
  <w15:docId w15:val="{1D3A08EC-3995-4EEB-BB56-0C0EB08D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375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570375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570375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375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0375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2018-05-24T12:26:00Z</dcterms:created>
  <dcterms:modified xsi:type="dcterms:W3CDTF">2018-05-24T12:33:00Z</dcterms:modified>
</cp:coreProperties>
</file>