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62A" w:rsidRPr="001E3871" w:rsidRDefault="00C8162A" w:rsidP="00C8162A">
      <w:pPr>
        <w:ind w:left="7380"/>
        <w:rPr>
          <w:lang w:val="ru-RU"/>
        </w:rPr>
      </w:pPr>
      <w:r>
        <w:t xml:space="preserve">До </w:t>
      </w:r>
      <w:proofErr w:type="spellStart"/>
      <w:r>
        <w:t>реєст</w:t>
      </w:r>
      <w:proofErr w:type="spellEnd"/>
      <w:r>
        <w:t xml:space="preserve">. № </w:t>
      </w:r>
      <w:r w:rsidR="001D4C52">
        <w:rPr>
          <w:lang w:val="ru-RU"/>
        </w:rPr>
        <w:t>8495</w:t>
      </w:r>
    </w:p>
    <w:p w:rsidR="00C8162A" w:rsidRDefault="00C8162A" w:rsidP="00C8162A">
      <w:pPr>
        <w:ind w:left="7380"/>
      </w:pPr>
      <w:r>
        <w:t xml:space="preserve">  від 1</w:t>
      </w:r>
      <w:r>
        <w:rPr>
          <w:lang w:val="ru-RU"/>
        </w:rPr>
        <w:t>8</w:t>
      </w:r>
      <w:r>
        <w:t>.06.201</w:t>
      </w:r>
      <w:r w:rsidR="001D4C52">
        <w:t>8</w:t>
      </w:r>
    </w:p>
    <w:p w:rsidR="00C8162A" w:rsidRDefault="00C8162A" w:rsidP="00C8162A"/>
    <w:p w:rsidR="00C8162A" w:rsidRDefault="00C8162A" w:rsidP="00C8162A"/>
    <w:p w:rsidR="00C8162A" w:rsidRDefault="00C8162A" w:rsidP="00C8162A"/>
    <w:p w:rsidR="00C8162A" w:rsidRDefault="00C8162A" w:rsidP="00C8162A"/>
    <w:p w:rsidR="00C8162A" w:rsidRDefault="00C8162A" w:rsidP="00C8162A"/>
    <w:p w:rsidR="00C8162A" w:rsidRDefault="00C8162A" w:rsidP="00C8162A"/>
    <w:p w:rsidR="00C8162A" w:rsidRDefault="00C8162A" w:rsidP="00C8162A"/>
    <w:p w:rsidR="00C8162A" w:rsidRDefault="00C8162A" w:rsidP="00C8162A"/>
    <w:p w:rsidR="00697611" w:rsidRDefault="00697611" w:rsidP="00C8162A">
      <w:bookmarkStart w:id="0" w:name="_GoBack"/>
      <w:bookmarkEnd w:id="0"/>
    </w:p>
    <w:p w:rsidR="00C8162A" w:rsidRDefault="00C8162A" w:rsidP="00C8162A"/>
    <w:p w:rsidR="00C8162A" w:rsidRDefault="00C8162A" w:rsidP="00C8162A"/>
    <w:p w:rsidR="00C8162A" w:rsidRPr="00137F63" w:rsidRDefault="00C8162A" w:rsidP="00C8162A">
      <w:pPr>
        <w:ind w:left="5220"/>
        <w:jc w:val="center"/>
        <w:rPr>
          <w:b/>
          <w:sz w:val="28"/>
          <w:szCs w:val="28"/>
        </w:rPr>
      </w:pPr>
      <w:r w:rsidRPr="00137F63">
        <w:rPr>
          <w:b/>
          <w:sz w:val="28"/>
          <w:szCs w:val="28"/>
        </w:rPr>
        <w:t>ВЕРХОВНА РАДА УКРАЇНИ</w:t>
      </w:r>
    </w:p>
    <w:p w:rsidR="00C8162A" w:rsidRDefault="00C8162A" w:rsidP="00C8162A"/>
    <w:p w:rsidR="00C8162A" w:rsidRDefault="00C8162A" w:rsidP="00C8162A"/>
    <w:p w:rsidR="00C8162A" w:rsidRDefault="00C8162A" w:rsidP="00C8162A"/>
    <w:p w:rsidR="00C8162A" w:rsidRDefault="00C8162A" w:rsidP="00C8162A"/>
    <w:p w:rsidR="002D3DE7" w:rsidRDefault="002D3DE7" w:rsidP="002D3DE7">
      <w:pPr>
        <w:pStyle w:val="3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  <w:lang w:val="uk-UA"/>
        </w:rPr>
      </w:pPr>
      <w:r w:rsidRPr="00DB035E">
        <w:rPr>
          <w:b w:val="0"/>
          <w:color w:val="000000"/>
          <w:sz w:val="28"/>
          <w:szCs w:val="28"/>
          <w:lang w:val="uk-UA"/>
        </w:rPr>
        <w:t xml:space="preserve">Відповідно до доручення Комітет Верховної Ради України з питань національної безпеки і оборони розглянув </w:t>
      </w:r>
      <w:r>
        <w:rPr>
          <w:b w:val="0"/>
          <w:color w:val="000000"/>
          <w:sz w:val="28"/>
          <w:szCs w:val="28"/>
          <w:lang w:val="uk-UA"/>
        </w:rPr>
        <w:t xml:space="preserve">на своєму засіданні 4 липня 2018 року розглянув </w:t>
      </w:r>
      <w:r w:rsidRPr="00DB035E">
        <w:rPr>
          <w:b w:val="0"/>
          <w:color w:val="000000"/>
          <w:sz w:val="28"/>
          <w:szCs w:val="28"/>
          <w:lang w:val="uk-UA"/>
        </w:rPr>
        <w:t xml:space="preserve">поданий народними України Сотник О.С. та іншими проект </w:t>
      </w:r>
      <w:r w:rsidRPr="00DB035E">
        <w:rPr>
          <w:b w:val="0"/>
          <w:lang w:val="uk-UA"/>
        </w:rPr>
        <w:t xml:space="preserve">Постанови </w:t>
      </w:r>
      <w:r w:rsidR="007A0D47" w:rsidRPr="00255961">
        <w:rPr>
          <w:b w:val="0"/>
          <w:sz w:val="28"/>
          <w:szCs w:val="28"/>
          <w:lang w:val="uk-UA"/>
        </w:rPr>
        <w:t xml:space="preserve">Верховної Ради України </w:t>
      </w:r>
      <w:r>
        <w:rPr>
          <w:b w:val="0"/>
          <w:lang w:val="uk-UA"/>
        </w:rPr>
        <w:t>«П</w:t>
      </w:r>
      <w:r w:rsidRPr="00DB035E">
        <w:rPr>
          <w:b w:val="0"/>
          <w:lang w:val="uk-UA"/>
        </w:rPr>
        <w:t>ро заходи захисту національних інтересів, національної безпеки України та покарання осіб, винних у грубому порушенні прав людини</w:t>
      </w:r>
      <w:r>
        <w:rPr>
          <w:b w:val="0"/>
          <w:lang w:val="uk-UA"/>
        </w:rPr>
        <w:t>»</w:t>
      </w:r>
      <w:r w:rsidRPr="00DB035E">
        <w:rPr>
          <w:b w:val="0"/>
          <w:lang w:val="uk-UA"/>
        </w:rPr>
        <w:t xml:space="preserve"> </w:t>
      </w:r>
      <w:r w:rsidRPr="00DB035E">
        <w:rPr>
          <w:b w:val="0"/>
          <w:color w:val="000000"/>
          <w:sz w:val="28"/>
          <w:szCs w:val="28"/>
          <w:lang w:val="uk-UA"/>
        </w:rPr>
        <w:t xml:space="preserve"> (реєстр. № 8495 від 18.06.2018).</w:t>
      </w:r>
    </w:p>
    <w:p w:rsidR="00077228" w:rsidRPr="00DB035E" w:rsidRDefault="00077228" w:rsidP="00077228">
      <w:pPr>
        <w:ind w:firstLine="709"/>
        <w:jc w:val="both"/>
        <w:rPr>
          <w:b/>
          <w:bCs/>
          <w:color w:val="000000"/>
          <w:sz w:val="28"/>
          <w:szCs w:val="28"/>
        </w:rPr>
      </w:pPr>
      <w:r w:rsidRPr="00077228">
        <w:rPr>
          <w:bCs/>
          <w:sz w:val="27"/>
          <w:szCs w:val="27"/>
        </w:rPr>
        <w:t xml:space="preserve">Виконуючи рекомендації Парламентської асамблеї Ради Європи, викладені у </w:t>
      </w:r>
      <w:proofErr w:type="spellStart"/>
      <w:r w:rsidRPr="00077228">
        <w:rPr>
          <w:bCs/>
          <w:sz w:val="27"/>
          <w:szCs w:val="27"/>
        </w:rPr>
        <w:t>Резоюції</w:t>
      </w:r>
      <w:proofErr w:type="spellEnd"/>
      <w:r w:rsidRPr="00077228">
        <w:rPr>
          <w:bCs/>
          <w:sz w:val="27"/>
          <w:szCs w:val="27"/>
        </w:rPr>
        <w:t xml:space="preserve"> 1966 (2014) “Недопустимість безкарності вбивць Сергія </w:t>
      </w:r>
      <w:proofErr w:type="spellStart"/>
      <w:r w:rsidRPr="00077228">
        <w:rPr>
          <w:bCs/>
          <w:sz w:val="27"/>
          <w:szCs w:val="27"/>
        </w:rPr>
        <w:t>Магнітського</w:t>
      </w:r>
      <w:proofErr w:type="spellEnd"/>
      <w:r w:rsidRPr="00077228">
        <w:rPr>
          <w:bCs/>
          <w:sz w:val="27"/>
          <w:szCs w:val="27"/>
        </w:rPr>
        <w:t xml:space="preserve">”, на думку авторів </w:t>
      </w:r>
      <w:r w:rsidR="00B333DD">
        <w:rPr>
          <w:bCs/>
          <w:sz w:val="27"/>
          <w:szCs w:val="27"/>
        </w:rPr>
        <w:t>проекту</w:t>
      </w:r>
      <w:r w:rsidRPr="00077228">
        <w:rPr>
          <w:bCs/>
          <w:sz w:val="27"/>
          <w:szCs w:val="27"/>
        </w:rPr>
        <w:t>, вкрай важливим було б перейняти досвід інших держав та запровадити персональні санкції стосовно порушників прав людини</w:t>
      </w:r>
      <w:r>
        <w:rPr>
          <w:szCs w:val="28"/>
        </w:rPr>
        <w:t xml:space="preserve">. </w:t>
      </w:r>
    </w:p>
    <w:p w:rsidR="002D3DE7" w:rsidRPr="00B4720F" w:rsidRDefault="002D3DE7" w:rsidP="002D3DE7">
      <w:pPr>
        <w:ind w:firstLine="709"/>
        <w:jc w:val="both"/>
        <w:rPr>
          <w:bCs/>
          <w:color w:val="000000"/>
          <w:sz w:val="28"/>
          <w:szCs w:val="28"/>
        </w:rPr>
      </w:pPr>
      <w:r w:rsidRPr="00B4720F">
        <w:rPr>
          <w:bCs/>
          <w:color w:val="000000"/>
          <w:sz w:val="28"/>
          <w:szCs w:val="28"/>
        </w:rPr>
        <w:t xml:space="preserve">Метою і завданнями прийняття Постанови є захист національних інтересів та національної безпеки України шляхом «закриття» її території від російських громадян, винних у грубому порушенні прав людини, а також вжиття заходів щодо викорінення безкарності таких осіб та сприяння притягненню їх до відповідальності. </w:t>
      </w:r>
    </w:p>
    <w:p w:rsidR="002D3DE7" w:rsidRPr="00B4720F" w:rsidRDefault="002D3DE7" w:rsidP="002D3DE7">
      <w:pPr>
        <w:ind w:firstLine="709"/>
        <w:jc w:val="both"/>
        <w:rPr>
          <w:bCs/>
          <w:color w:val="000000"/>
          <w:sz w:val="28"/>
          <w:szCs w:val="28"/>
        </w:rPr>
      </w:pPr>
      <w:r w:rsidRPr="00B4720F">
        <w:rPr>
          <w:bCs/>
          <w:color w:val="000000"/>
          <w:sz w:val="28"/>
          <w:szCs w:val="28"/>
        </w:rPr>
        <w:t xml:space="preserve">Проектом Постанови пропонується рекомендувати Раді національної безпеки та оборони України прийняти рішення щодо застосування персональних санкцій за створення реальних та/або потенційних загроз національним інтересам, національній безпеці України та порушення прав і свобод людини, інтересів суспільства та держави. </w:t>
      </w:r>
    </w:p>
    <w:p w:rsidR="002D3DE7" w:rsidRPr="00B4720F" w:rsidRDefault="002D3DE7" w:rsidP="002D3DE7">
      <w:pPr>
        <w:ind w:firstLine="709"/>
        <w:jc w:val="both"/>
        <w:rPr>
          <w:bCs/>
          <w:color w:val="000000"/>
          <w:sz w:val="28"/>
          <w:szCs w:val="28"/>
        </w:rPr>
      </w:pPr>
      <w:r w:rsidRPr="00B4720F">
        <w:rPr>
          <w:bCs/>
          <w:color w:val="000000"/>
          <w:sz w:val="28"/>
          <w:szCs w:val="28"/>
        </w:rPr>
        <w:t xml:space="preserve">Пропозиції щодо запровадження санкцій стосуються російських громадян, щодо яких наявні підозри вважати про їх участь у фальсифікації кримінальних справ, тортурах та інших злочинах проти прав людини, насамперед тих, що безпосередньо причетні до вбивства Сергія </w:t>
      </w:r>
      <w:proofErr w:type="spellStart"/>
      <w:r w:rsidRPr="00B4720F">
        <w:rPr>
          <w:bCs/>
          <w:color w:val="000000"/>
          <w:sz w:val="28"/>
          <w:szCs w:val="28"/>
        </w:rPr>
        <w:t>Магнітського</w:t>
      </w:r>
      <w:proofErr w:type="spellEnd"/>
      <w:r w:rsidRPr="00B4720F">
        <w:rPr>
          <w:bCs/>
          <w:color w:val="000000"/>
          <w:sz w:val="28"/>
          <w:szCs w:val="28"/>
        </w:rPr>
        <w:t>.</w:t>
      </w:r>
    </w:p>
    <w:p w:rsidR="002D3DE7" w:rsidRPr="00B4720F" w:rsidRDefault="002D3DE7" w:rsidP="002D3DE7">
      <w:pPr>
        <w:ind w:firstLine="709"/>
        <w:jc w:val="both"/>
        <w:outlineLvl w:val="0"/>
        <w:rPr>
          <w:bCs/>
          <w:color w:val="000000"/>
          <w:sz w:val="28"/>
          <w:szCs w:val="28"/>
        </w:rPr>
      </w:pPr>
      <w:r w:rsidRPr="00B4720F">
        <w:rPr>
          <w:bCs/>
          <w:color w:val="000000"/>
          <w:sz w:val="28"/>
          <w:szCs w:val="28"/>
        </w:rPr>
        <w:t xml:space="preserve">Автори зазначають, що прийняття законопроекту не потребуватиме додаткових фінансових витрат з державного бюджету. </w:t>
      </w:r>
    </w:p>
    <w:p w:rsidR="00730C83" w:rsidRDefault="00C8162A" w:rsidP="00C8162A">
      <w:pPr>
        <w:pStyle w:val="3"/>
        <w:widowControl w:val="0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  <w:lang w:val="uk-UA"/>
        </w:rPr>
      </w:pPr>
      <w:r w:rsidRPr="00B4720F">
        <w:rPr>
          <w:b w:val="0"/>
          <w:color w:val="000000"/>
          <w:sz w:val="28"/>
          <w:szCs w:val="28"/>
          <w:lang w:val="uk-UA"/>
        </w:rPr>
        <w:t xml:space="preserve">Комітет рекомендує </w:t>
      </w:r>
      <w:r w:rsidR="00730C83" w:rsidRPr="00B4720F">
        <w:rPr>
          <w:b w:val="0"/>
          <w:color w:val="000000"/>
          <w:sz w:val="28"/>
          <w:szCs w:val="28"/>
          <w:lang w:val="uk-UA"/>
        </w:rPr>
        <w:t xml:space="preserve">Верховній Раді України підтримати проект Постанови </w:t>
      </w:r>
      <w:r w:rsidR="007A0D47" w:rsidRPr="00255961">
        <w:rPr>
          <w:b w:val="0"/>
          <w:sz w:val="28"/>
          <w:szCs w:val="28"/>
          <w:lang w:val="uk-UA"/>
        </w:rPr>
        <w:t xml:space="preserve">Верховної Ради України </w:t>
      </w:r>
      <w:r w:rsidR="00730C83" w:rsidRPr="00B4720F">
        <w:rPr>
          <w:b w:val="0"/>
          <w:color w:val="000000"/>
          <w:sz w:val="28"/>
          <w:szCs w:val="28"/>
          <w:lang w:val="uk-UA"/>
        </w:rPr>
        <w:t xml:space="preserve">«Про заходи захисту національних інтересів, національної безпеки України та покарання осіб, винних у грубому порушенні прав людини» </w:t>
      </w:r>
      <w:r w:rsidR="00730C83" w:rsidRPr="00DB035E">
        <w:rPr>
          <w:b w:val="0"/>
          <w:color w:val="000000"/>
          <w:sz w:val="28"/>
          <w:szCs w:val="28"/>
          <w:lang w:val="uk-UA"/>
        </w:rPr>
        <w:t xml:space="preserve"> (реєстр. № 8495 від 18.06.2018).</w:t>
      </w:r>
    </w:p>
    <w:p w:rsidR="00C8162A" w:rsidRPr="00B4720F" w:rsidRDefault="00C8162A" w:rsidP="00C8162A">
      <w:pPr>
        <w:pStyle w:val="3"/>
        <w:widowControl w:val="0"/>
        <w:spacing w:before="0" w:beforeAutospacing="0" w:after="0" w:afterAutospacing="0"/>
        <w:ind w:firstLine="709"/>
        <w:jc w:val="both"/>
        <w:rPr>
          <w:b w:val="0"/>
          <w:color w:val="000000"/>
          <w:sz w:val="28"/>
          <w:szCs w:val="28"/>
          <w:lang w:val="uk-UA"/>
        </w:rPr>
      </w:pPr>
      <w:r w:rsidRPr="00B4720F">
        <w:rPr>
          <w:b w:val="0"/>
          <w:color w:val="000000"/>
          <w:sz w:val="28"/>
          <w:szCs w:val="28"/>
          <w:lang w:val="uk-UA"/>
        </w:rPr>
        <w:t xml:space="preserve">Представляти проект під час його розгляду на пленарному засіданні </w:t>
      </w:r>
      <w:r w:rsidRPr="00B4720F">
        <w:rPr>
          <w:b w:val="0"/>
          <w:color w:val="000000"/>
          <w:sz w:val="28"/>
          <w:szCs w:val="28"/>
          <w:lang w:val="uk-UA"/>
        </w:rPr>
        <w:lastRenderedPageBreak/>
        <w:t xml:space="preserve">Верховної Ради України буде народний депутат України </w:t>
      </w:r>
      <w:r w:rsidR="00730C83" w:rsidRPr="00B4720F">
        <w:rPr>
          <w:b w:val="0"/>
          <w:color w:val="000000"/>
          <w:sz w:val="28"/>
          <w:szCs w:val="28"/>
          <w:lang w:val="uk-UA"/>
        </w:rPr>
        <w:t>Сотник Олена Сергіївна.</w:t>
      </w:r>
    </w:p>
    <w:p w:rsidR="00C8162A" w:rsidRPr="00255961" w:rsidRDefault="00C8162A" w:rsidP="00C8162A">
      <w:pPr>
        <w:pStyle w:val="3"/>
        <w:widowControl w:val="0"/>
        <w:spacing w:before="0" w:beforeAutospacing="0" w:after="0" w:afterAutospacing="0"/>
        <w:ind w:firstLine="709"/>
        <w:jc w:val="both"/>
        <w:rPr>
          <w:b w:val="0"/>
          <w:sz w:val="28"/>
          <w:szCs w:val="28"/>
          <w:lang w:val="uk-UA"/>
        </w:rPr>
      </w:pPr>
      <w:proofErr w:type="spellStart"/>
      <w:r w:rsidRPr="00B4720F">
        <w:rPr>
          <w:b w:val="0"/>
          <w:color w:val="000000"/>
          <w:sz w:val="28"/>
          <w:szCs w:val="28"/>
          <w:lang w:val="uk-UA"/>
        </w:rPr>
        <w:t>Співдоповідатиме</w:t>
      </w:r>
      <w:proofErr w:type="spellEnd"/>
      <w:r w:rsidRPr="00B4720F">
        <w:rPr>
          <w:b w:val="0"/>
          <w:color w:val="000000"/>
          <w:sz w:val="28"/>
          <w:szCs w:val="28"/>
          <w:lang w:val="uk-UA"/>
        </w:rPr>
        <w:t xml:space="preserve"> </w:t>
      </w:r>
      <w:r w:rsidRPr="00B4720F">
        <w:rPr>
          <w:b w:val="0"/>
          <w:color w:val="000000"/>
          <w:sz w:val="28"/>
          <w:szCs w:val="28"/>
          <w:lang w:val="uk-UA"/>
        </w:rPr>
        <w:softHyphen/>
        <w:t xml:space="preserve">– Голова Комітету Верховної Ради України з питань національної безпеки і оборони </w:t>
      </w:r>
      <w:proofErr w:type="spellStart"/>
      <w:r w:rsidRPr="00B4720F">
        <w:rPr>
          <w:b w:val="0"/>
          <w:color w:val="000000"/>
          <w:sz w:val="28"/>
          <w:szCs w:val="28"/>
          <w:lang w:val="uk-UA"/>
        </w:rPr>
        <w:t>Пашинський</w:t>
      </w:r>
      <w:proofErr w:type="spellEnd"/>
      <w:r w:rsidRPr="00B4720F">
        <w:rPr>
          <w:b w:val="0"/>
          <w:color w:val="000000"/>
          <w:sz w:val="28"/>
          <w:szCs w:val="28"/>
          <w:lang w:val="uk-UA"/>
        </w:rPr>
        <w:t xml:space="preserve"> Сергій Володимирович</w:t>
      </w:r>
      <w:r w:rsidRPr="00255961">
        <w:rPr>
          <w:b w:val="0"/>
          <w:sz w:val="28"/>
          <w:szCs w:val="28"/>
          <w:lang w:val="uk-UA"/>
        </w:rPr>
        <w:t>.</w:t>
      </w:r>
    </w:p>
    <w:p w:rsidR="00C8162A" w:rsidRPr="00255961" w:rsidRDefault="00C8162A" w:rsidP="00C8162A">
      <w:pPr>
        <w:pStyle w:val="3"/>
        <w:widowControl w:val="0"/>
        <w:spacing w:before="0" w:beforeAutospacing="0" w:after="0" w:afterAutospacing="0"/>
        <w:ind w:firstLine="709"/>
        <w:jc w:val="both"/>
        <w:rPr>
          <w:b w:val="0"/>
          <w:sz w:val="28"/>
          <w:szCs w:val="28"/>
          <w:lang w:val="uk-UA"/>
        </w:rPr>
      </w:pPr>
    </w:p>
    <w:p w:rsidR="00C8162A" w:rsidRPr="00100EB6" w:rsidRDefault="00C8162A" w:rsidP="00C8162A">
      <w:pPr>
        <w:pStyle w:val="2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:rsidR="00C8162A" w:rsidRPr="00100EB6" w:rsidRDefault="00C8162A" w:rsidP="00C8162A">
      <w:pPr>
        <w:pStyle w:val="2"/>
        <w:spacing w:after="0" w:line="240" w:lineRule="auto"/>
        <w:rPr>
          <w:rFonts w:ascii="Times New Roman" w:hAnsi="Times New Roman" w:cs="Times New Roman"/>
          <w:b/>
          <w:bCs/>
        </w:rPr>
      </w:pPr>
      <w:r w:rsidRPr="00100EB6">
        <w:rPr>
          <w:rFonts w:ascii="Times New Roman" w:hAnsi="Times New Roman" w:cs="Times New Roman"/>
          <w:b/>
          <w:bCs/>
        </w:rPr>
        <w:t xml:space="preserve">Голова Комітету                      </w:t>
      </w:r>
      <w:r>
        <w:rPr>
          <w:rFonts w:ascii="Times New Roman" w:hAnsi="Times New Roman" w:cs="Times New Roman"/>
          <w:b/>
          <w:bCs/>
        </w:rPr>
        <w:t xml:space="preserve">                                С.В.ПАШИНСЬКИЙ</w:t>
      </w:r>
    </w:p>
    <w:p w:rsidR="005D63C5" w:rsidRDefault="005D63C5"/>
    <w:sectPr w:rsidR="005D63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62A"/>
    <w:rsid w:val="00077228"/>
    <w:rsid w:val="001D4C52"/>
    <w:rsid w:val="002671A6"/>
    <w:rsid w:val="0029553F"/>
    <w:rsid w:val="002D3DE7"/>
    <w:rsid w:val="003D662D"/>
    <w:rsid w:val="00436C47"/>
    <w:rsid w:val="0046730E"/>
    <w:rsid w:val="005D63C5"/>
    <w:rsid w:val="00697611"/>
    <w:rsid w:val="00730C83"/>
    <w:rsid w:val="007A0D47"/>
    <w:rsid w:val="008D2395"/>
    <w:rsid w:val="00916F97"/>
    <w:rsid w:val="00B333DD"/>
    <w:rsid w:val="00B4720F"/>
    <w:rsid w:val="00C8162A"/>
    <w:rsid w:val="00CE33A6"/>
    <w:rsid w:val="00DE1E69"/>
    <w:rsid w:val="00F5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4AB45"/>
  <w15:chartTrackingRefBased/>
  <w15:docId w15:val="{0A51320C-F455-450D-8483-8A3B2CDFD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62A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C8162A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162A"/>
    <w:rPr>
      <w:rFonts w:eastAsia="Times New Roman" w:cs="Times New Roman"/>
      <w:b/>
      <w:bCs/>
      <w:sz w:val="27"/>
      <w:szCs w:val="27"/>
      <w:lang w:val="ru-RU" w:eastAsia="ru-RU"/>
    </w:rPr>
  </w:style>
  <w:style w:type="paragraph" w:styleId="2">
    <w:name w:val="Body Text 2"/>
    <w:basedOn w:val="a"/>
    <w:link w:val="20"/>
    <w:rsid w:val="00C8162A"/>
    <w:pPr>
      <w:spacing w:after="120" w:line="480" w:lineRule="auto"/>
      <w:ind w:firstLine="720"/>
      <w:jc w:val="both"/>
    </w:pPr>
    <w:rPr>
      <w:rFonts w:ascii="Arial" w:hAnsi="Arial" w:cs="Arial"/>
      <w:sz w:val="28"/>
      <w:szCs w:val="28"/>
    </w:rPr>
  </w:style>
  <w:style w:type="character" w:customStyle="1" w:styleId="20">
    <w:name w:val="Основний текст 2 Знак"/>
    <w:basedOn w:val="a0"/>
    <w:link w:val="2"/>
    <w:rsid w:val="00C8162A"/>
    <w:rPr>
      <w:rFonts w:ascii="Arial" w:eastAsia="Times New Roman" w:hAnsi="Arial" w:cs="Arial"/>
      <w:szCs w:val="28"/>
      <w:lang w:eastAsia="ru-RU"/>
    </w:rPr>
  </w:style>
  <w:style w:type="paragraph" w:styleId="a3">
    <w:name w:val="List Paragraph"/>
    <w:basedOn w:val="a"/>
    <w:uiPriority w:val="99"/>
    <w:qFormat/>
    <w:rsid w:val="00C8162A"/>
    <w:pPr>
      <w:ind w:left="720"/>
      <w:contextualSpacing/>
    </w:pPr>
    <w:rPr>
      <w:lang w:val="en-US" w:eastAsia="en-US"/>
    </w:rPr>
  </w:style>
  <w:style w:type="paragraph" w:customStyle="1" w:styleId="StyleOstRed">
    <w:name w:val="StyleOstRed"/>
    <w:basedOn w:val="a"/>
    <w:rsid w:val="002D3DE7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97611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9761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1537</Words>
  <Characters>877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Курило Тетяна Анатоліївна</dc:creator>
  <cp:keywords/>
  <dc:description/>
  <cp:lastModifiedBy>Курило Тетяна Анатоліївна</cp:lastModifiedBy>
  <cp:revision>9</cp:revision>
  <cp:lastPrinted>2018-07-03T05:59:00Z</cp:lastPrinted>
  <dcterms:created xsi:type="dcterms:W3CDTF">2018-07-02T13:59:00Z</dcterms:created>
  <dcterms:modified xsi:type="dcterms:W3CDTF">2018-07-03T08:59:00Z</dcterms:modified>
</cp:coreProperties>
</file>