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AC1" w:rsidRDefault="00D63AC1" w:rsidP="00D63AC1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852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</w:p>
    <w:p w:rsidR="00D63AC1" w:rsidRDefault="00D63AC1" w:rsidP="00D63AC1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25 червня 2018р.</w:t>
      </w:r>
    </w:p>
    <w:p w:rsidR="00D63AC1" w:rsidRDefault="00D63AC1" w:rsidP="00D63AC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63AC1" w:rsidRDefault="00D63AC1" w:rsidP="00D63AC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63AC1" w:rsidRDefault="00D63AC1" w:rsidP="00D63AC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63AC1" w:rsidRDefault="00D63AC1" w:rsidP="00D63AC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63AC1" w:rsidRDefault="00D63AC1" w:rsidP="00D63AC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63AC1" w:rsidRDefault="00D63AC1" w:rsidP="00D63AC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63AC1" w:rsidRDefault="00D63AC1" w:rsidP="00D63AC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63AC1" w:rsidRDefault="00D63AC1" w:rsidP="00D63AC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D63AC1" w:rsidRDefault="00D63AC1" w:rsidP="00D63AC1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D63AC1" w:rsidRDefault="00D63AC1" w:rsidP="00D63AC1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D63AC1" w:rsidRDefault="00D63AC1" w:rsidP="00D63AC1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D63AC1" w:rsidRDefault="00D63AC1" w:rsidP="00D63AC1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D63AC1" w:rsidRDefault="00D63AC1" w:rsidP="00D63AC1">
      <w:pPr>
        <w:shd w:val="clear" w:color="auto" w:fill="FFFFFF"/>
        <w:ind w:right="11"/>
        <w:jc w:val="center"/>
        <w:rPr>
          <w:sz w:val="28"/>
          <w:szCs w:val="28"/>
        </w:rPr>
      </w:pPr>
    </w:p>
    <w:p w:rsidR="00D63AC1" w:rsidRDefault="00D63AC1" w:rsidP="00D63AC1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D63AC1">
        <w:rPr>
          <w:sz w:val="28"/>
          <w:szCs w:val="28"/>
        </w:rPr>
        <w:t>про внесення змін до розділу XVII "Прикінцеві та перехідні положення" Закону України "Про ринок електричної енергії"</w:t>
      </w:r>
    </w:p>
    <w:p w:rsidR="00D63AC1" w:rsidRDefault="00D63AC1" w:rsidP="00D63AC1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852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від 25 червня 2018 року</w:t>
      </w:r>
    </w:p>
    <w:p w:rsidR="00D63AC1" w:rsidRDefault="00D63AC1" w:rsidP="00D63AC1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</w:t>
      </w:r>
      <w:r>
        <w:rPr>
          <w:sz w:val="28"/>
          <w:szCs w:val="28"/>
        </w:rPr>
        <w:t>Кабінет Міністрів України</w:t>
      </w:r>
      <w:bookmarkStart w:id="0" w:name="_GoBack"/>
      <w:bookmarkEnd w:id="0"/>
    </w:p>
    <w:p w:rsidR="00D63AC1" w:rsidRDefault="00D63AC1" w:rsidP="00D63AC1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</w:t>
      </w:r>
      <w:r w:rsidRPr="00D63AC1">
        <w:rPr>
          <w:sz w:val="28"/>
          <w:szCs w:val="28"/>
        </w:rPr>
        <w:t>з питань паливно-енергетичного комплексу, ядерної політики та ядерної безпеки</w:t>
      </w:r>
    </w:p>
    <w:p w:rsidR="00D63AC1" w:rsidRDefault="00D63AC1" w:rsidP="00D63AC1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D63AC1" w:rsidRDefault="00D63AC1" w:rsidP="00D63AC1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D63AC1" w:rsidRDefault="00D63AC1" w:rsidP="00D63AC1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D63AC1" w:rsidRDefault="00D63AC1" w:rsidP="00D63AC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D63AC1" w:rsidRDefault="00D63AC1" w:rsidP="00D63AC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D63AC1" w:rsidRDefault="00D63AC1" w:rsidP="00D63AC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D63AC1" w:rsidRDefault="00D63AC1" w:rsidP="00D63AC1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2A2222" w:rsidRDefault="002A2222"/>
    <w:sectPr w:rsidR="002A22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1CD"/>
    <w:rsid w:val="002A2222"/>
    <w:rsid w:val="006641CD"/>
    <w:rsid w:val="00D6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05DC8"/>
  <w15:chartTrackingRefBased/>
  <w15:docId w15:val="{4411DC54-20F9-482E-B2C6-4917AF1CF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AC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6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524</Words>
  <Characters>300</Characters>
  <Application>Microsoft Office Word</Application>
  <DocSecurity>0</DocSecurity>
  <Lines>2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2018-11-21T16:57:00Z</dcterms:created>
  <dcterms:modified xsi:type="dcterms:W3CDTF">2018-11-21T17:00:00Z</dcterms:modified>
</cp:coreProperties>
</file>