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19E" w:rsidRDefault="00AA619E"/>
    <w:p w:rsidR="006B6428" w:rsidRPr="006B6428" w:rsidRDefault="006B6428" w:rsidP="006B642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B6428" w:rsidRPr="006B6428" w:rsidRDefault="006B6428" w:rsidP="006B6428">
      <w:pPr>
        <w:spacing w:line="240" w:lineRule="auto"/>
        <w:ind w:firstLine="5387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proofErr w:type="spellStart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Реєстр</w:t>
      </w:r>
      <w:proofErr w:type="spellEnd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 № 85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52</w:t>
      </w:r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</w:t>
      </w:r>
    </w:p>
    <w:p w:rsidR="006B6428" w:rsidRPr="006B6428" w:rsidRDefault="006B6428" w:rsidP="006B6428">
      <w:pPr>
        <w:spacing w:line="240" w:lineRule="auto"/>
        <w:ind w:firstLine="5387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proofErr w:type="spellStart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Від</w:t>
      </w:r>
      <w:proofErr w:type="spellEnd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</w:t>
      </w:r>
      <w:r w:rsidR="00751906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4</w:t>
      </w:r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.07.2018р.</w:t>
      </w:r>
    </w:p>
    <w:p w:rsidR="006B6428" w:rsidRPr="006B6428" w:rsidRDefault="006B6428" w:rsidP="006B642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B6428" w:rsidRPr="006B6428" w:rsidRDefault="006B6428" w:rsidP="006B642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B6428" w:rsidRPr="006B6428" w:rsidRDefault="006B6428" w:rsidP="006B642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B6428" w:rsidRPr="006B6428" w:rsidRDefault="006B6428" w:rsidP="006B642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B6428" w:rsidRPr="006B6428" w:rsidRDefault="006B6428" w:rsidP="006B642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B6428" w:rsidRPr="006B6428" w:rsidRDefault="006B6428" w:rsidP="006B642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B6428" w:rsidRPr="006B6428" w:rsidRDefault="006B6428" w:rsidP="006B642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B6428" w:rsidRPr="006B6428" w:rsidRDefault="006B6428" w:rsidP="006B642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B6428" w:rsidRPr="006B6428" w:rsidRDefault="006B6428" w:rsidP="006B642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6B6428" w:rsidRPr="006B6428" w:rsidRDefault="006B6428" w:rsidP="006B642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6B6428" w:rsidRPr="006B6428" w:rsidRDefault="006B6428" w:rsidP="006B642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6B6428" w:rsidRPr="006B6428" w:rsidRDefault="006B6428" w:rsidP="006B642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6B6428" w:rsidRPr="006B6428" w:rsidRDefault="006B6428" w:rsidP="006B6428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6B6428" w:rsidRPr="006B6428" w:rsidRDefault="006B6428" w:rsidP="006B6428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6B6428" w:rsidRPr="006B6428" w:rsidRDefault="006B6428" w:rsidP="006B6428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6B6428" w:rsidRPr="006B6428" w:rsidTr="00FE0E1D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6B6428" w:rsidRPr="006B6428" w:rsidTr="00FE0E1D">
              <w:trPr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:rsidR="006B6428" w:rsidRPr="006B6428" w:rsidRDefault="006B6428" w:rsidP="006B6428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</w:pPr>
                  <w:r w:rsidRPr="006B642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 xml:space="preserve">Назва проекту </w:t>
                  </w:r>
                  <w:proofErr w:type="spellStart"/>
                  <w:r w:rsidRPr="006B642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>акта</w:t>
                  </w:r>
                  <w:proofErr w:type="spellEnd"/>
                  <w:r w:rsidRPr="006B6428"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>:</w:t>
                  </w:r>
                  <w:r w:rsidRPr="006B6428"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8"/>
                      <w:lang w:eastAsia="ru-RU"/>
                    </w:rPr>
                    <w:t xml:space="preserve">  проект Закону </w:t>
                  </w:r>
                  <w:r w:rsidR="00751906" w:rsidRPr="00751906"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  <w:t>про внесення змін до прикінцевих положень Закону України "Про забезпечення реалізації житлових прав мешканців гуртожитків" щодо передачі гуртожитків у власність територіальних громад</w:t>
                  </w:r>
                  <w:r w:rsidR="00751906"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6B6428" w:rsidRPr="006B6428" w:rsidRDefault="006B6428" w:rsidP="006B6428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</w:pPr>
            <w:r w:rsidRPr="006B6428"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  <w:t>Початок форми</w:t>
            </w:r>
          </w:p>
          <w:p w:rsidR="006B6428" w:rsidRPr="006B6428" w:rsidRDefault="006B6428" w:rsidP="006B6428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</w:pPr>
            <w:r w:rsidRPr="006B6428"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  <w:t>Кінець форми</w:t>
            </w:r>
          </w:p>
          <w:p w:rsidR="006B6428" w:rsidRPr="006B6428" w:rsidRDefault="006B6428" w:rsidP="006B6428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  <w:lang w:eastAsia="ru-RU"/>
              </w:rPr>
            </w:pPr>
          </w:p>
        </w:tc>
      </w:tr>
    </w:tbl>
    <w:p w:rsidR="006B6428" w:rsidRPr="006B6428" w:rsidRDefault="006B6428" w:rsidP="006B6428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Початок форми</w:t>
      </w:r>
    </w:p>
    <w:p w:rsidR="006B6428" w:rsidRPr="006B6428" w:rsidRDefault="006B6428" w:rsidP="006B6428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Кінець форми</w:t>
      </w:r>
    </w:p>
    <w:p w:rsidR="006B6428" w:rsidRPr="006B6428" w:rsidRDefault="006B6428" w:rsidP="006B6428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B6428" w:rsidRPr="006B6428" w:rsidRDefault="006B6428" w:rsidP="006B6428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6B6428" w:rsidRPr="006B6428" w:rsidRDefault="006B6428" w:rsidP="006B6428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6B6428">
        <w:rPr>
          <w:rFonts w:eastAsia="Times New Roman"/>
          <w:color w:val="auto"/>
          <w:sz w:val="24"/>
          <w:szCs w:val="24"/>
          <w:lang w:eastAsia="ru-RU"/>
        </w:rPr>
        <w:t>Реєстр. № 855</w:t>
      </w:r>
      <w:r w:rsidR="00751906">
        <w:rPr>
          <w:rFonts w:eastAsia="Times New Roman"/>
          <w:color w:val="auto"/>
          <w:sz w:val="24"/>
          <w:szCs w:val="24"/>
          <w:lang w:eastAsia="ru-RU"/>
        </w:rPr>
        <w:t>2</w:t>
      </w:r>
      <w:r w:rsidRPr="006B6428">
        <w:rPr>
          <w:rFonts w:eastAsia="Times New Roman"/>
          <w:color w:val="auto"/>
          <w:sz w:val="24"/>
          <w:szCs w:val="24"/>
          <w:lang w:eastAsia="ru-RU"/>
        </w:rPr>
        <w:t xml:space="preserve">  від 0</w:t>
      </w:r>
      <w:r w:rsidR="00751906">
        <w:rPr>
          <w:rFonts w:eastAsia="Times New Roman"/>
          <w:color w:val="auto"/>
          <w:sz w:val="24"/>
          <w:szCs w:val="24"/>
          <w:lang w:eastAsia="ru-RU"/>
        </w:rPr>
        <w:t>4</w:t>
      </w:r>
      <w:r w:rsidRPr="006B6428">
        <w:rPr>
          <w:rFonts w:eastAsia="Times New Roman"/>
          <w:color w:val="auto"/>
          <w:sz w:val="24"/>
          <w:szCs w:val="24"/>
          <w:lang w:eastAsia="ru-RU"/>
        </w:rPr>
        <w:t>.07. 2018р.</w:t>
      </w:r>
    </w:p>
    <w:p w:rsidR="006B6428" w:rsidRPr="006B6428" w:rsidRDefault="006B6428" w:rsidP="006B6428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6B6428" w:rsidRPr="006B6428" w:rsidRDefault="006B6428" w:rsidP="006B6428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6B6428" w:rsidRPr="006B6428" w:rsidRDefault="006B6428" w:rsidP="006B6428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6B6428"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   народний депутат України </w:t>
      </w:r>
      <w:proofErr w:type="spellStart"/>
      <w:r w:rsidR="00751906">
        <w:rPr>
          <w:rFonts w:eastAsia="Times New Roman"/>
          <w:color w:val="auto"/>
          <w:szCs w:val="22"/>
          <w:lang w:eastAsia="ru-RU"/>
        </w:rPr>
        <w:t>Шпенов</w:t>
      </w:r>
      <w:proofErr w:type="spellEnd"/>
      <w:r w:rsidR="00751906">
        <w:rPr>
          <w:rFonts w:eastAsia="Times New Roman"/>
          <w:color w:val="auto"/>
          <w:szCs w:val="22"/>
          <w:lang w:eastAsia="ru-RU"/>
        </w:rPr>
        <w:t xml:space="preserve"> Д.Ю.</w:t>
      </w:r>
    </w:p>
    <w:p w:rsidR="006B6428" w:rsidRPr="006B6428" w:rsidRDefault="006B6428" w:rsidP="006B6428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6B6428" w:rsidRPr="006B6428" w:rsidRDefault="006B6428" w:rsidP="006B6428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6B6428" w:rsidRDefault="006B6428" w:rsidP="006B6428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6B642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Комітет </w:t>
      </w:r>
      <w:r w:rsidR="00751906" w:rsidRPr="00751906">
        <w:rPr>
          <w:rFonts w:eastAsia="Times New Roman"/>
          <w:color w:val="auto"/>
          <w:szCs w:val="22"/>
          <w:lang w:eastAsia="ru-RU"/>
        </w:rPr>
        <w:t>з питань будівництва, містобудування і житлово-комунального господарства</w:t>
      </w:r>
      <w:r w:rsidR="00751906">
        <w:rPr>
          <w:rFonts w:eastAsia="Times New Roman"/>
          <w:color w:val="auto"/>
          <w:szCs w:val="22"/>
          <w:lang w:eastAsia="ru-RU"/>
        </w:rPr>
        <w:t>.</w:t>
      </w:r>
    </w:p>
    <w:p w:rsidR="00751906" w:rsidRDefault="00751906" w:rsidP="006B6428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751906" w:rsidRPr="006B6428" w:rsidRDefault="00751906" w:rsidP="006B6428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286C64" w:rsidRDefault="006B6428" w:rsidP="00286C64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6B642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286C64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286C64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286C6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72C4F" w:rsidRPr="006B6428" w:rsidRDefault="00F72C4F" w:rsidP="006B642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bookmarkStart w:id="0" w:name="_GoBack"/>
      <w:bookmarkEnd w:id="0"/>
    </w:p>
    <w:p w:rsidR="006B6428" w:rsidRPr="006B6428" w:rsidRDefault="006B6428" w:rsidP="006B6428">
      <w:pPr>
        <w:rPr>
          <w:sz w:val="28"/>
          <w:szCs w:val="28"/>
        </w:rPr>
      </w:pPr>
    </w:p>
    <w:p w:rsidR="006B6428" w:rsidRPr="006B6428" w:rsidRDefault="006B6428" w:rsidP="006B642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B6428" w:rsidRPr="006B6428" w:rsidRDefault="006B6428" w:rsidP="006B6428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B6428" w:rsidRPr="006B6428" w:rsidRDefault="006B6428" w:rsidP="006B642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6B6428" w:rsidRPr="006B6428" w:rsidRDefault="006B6428" w:rsidP="006B642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6B642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6B6428" w:rsidRPr="006B6428" w:rsidRDefault="006B6428" w:rsidP="006B6428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B6428" w:rsidRPr="006B6428" w:rsidRDefault="006B6428" w:rsidP="006B6428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6B6428" w:rsidRPr="006B6428" w:rsidRDefault="006B6428" w:rsidP="006B6428"/>
    <w:p w:rsidR="006B6428" w:rsidRPr="006B6428" w:rsidRDefault="006B6428" w:rsidP="006B6428"/>
    <w:p w:rsidR="006B6428" w:rsidRPr="006B6428" w:rsidRDefault="006B6428" w:rsidP="006B6428"/>
    <w:p w:rsidR="006B6428" w:rsidRPr="006B6428" w:rsidRDefault="006B6428" w:rsidP="006B6428"/>
    <w:p w:rsidR="006B6428" w:rsidRPr="006B6428" w:rsidRDefault="006B6428" w:rsidP="006B6428"/>
    <w:p w:rsidR="006B6428" w:rsidRDefault="006B6428"/>
    <w:p w:rsidR="006B6428" w:rsidRDefault="006B6428"/>
    <w:p w:rsidR="006B6428" w:rsidRDefault="006B6428"/>
    <w:p w:rsidR="006B6428" w:rsidRDefault="006B6428"/>
    <w:p w:rsidR="006B6428" w:rsidRDefault="006B6428" w:rsidP="006B642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80F47">
        <w:rPr>
          <w:rFonts w:ascii="Times New Roman" w:hAnsi="Times New Roman"/>
          <w:sz w:val="24"/>
          <w:szCs w:val="24"/>
        </w:rPr>
        <w:t xml:space="preserve">Законопроект передбачає </w:t>
      </w:r>
      <w:r w:rsidRPr="000477F7">
        <w:rPr>
          <w:rFonts w:ascii="Times New Roman" w:hAnsi="Times New Roman"/>
          <w:sz w:val="24"/>
          <w:szCs w:val="24"/>
        </w:rPr>
        <w:t xml:space="preserve">встановлення строків в які Кабінет Міністрів України зобов’язаний </w:t>
      </w:r>
      <w:proofErr w:type="spellStart"/>
      <w:r w:rsidRPr="000477F7">
        <w:rPr>
          <w:rFonts w:ascii="Times New Roman" w:hAnsi="Times New Roman"/>
          <w:sz w:val="24"/>
          <w:szCs w:val="24"/>
        </w:rPr>
        <w:t>внести</w:t>
      </w:r>
      <w:proofErr w:type="spellEnd"/>
      <w:r w:rsidRPr="000477F7">
        <w:rPr>
          <w:rFonts w:ascii="Times New Roman" w:hAnsi="Times New Roman"/>
          <w:sz w:val="24"/>
          <w:szCs w:val="24"/>
        </w:rPr>
        <w:t xml:space="preserve"> на розгляд Верховної Ради України Загальнодержавну цільову програму передачі всіх гуртожитків у власність територіальних громад</w:t>
      </w:r>
      <w:r>
        <w:rPr>
          <w:rFonts w:ascii="Times New Roman" w:hAnsi="Times New Roman"/>
          <w:sz w:val="24"/>
          <w:szCs w:val="24"/>
        </w:rPr>
        <w:t>.</w:t>
      </w:r>
    </w:p>
    <w:p w:rsidR="006B6428" w:rsidRDefault="006B6428" w:rsidP="006B6428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B6428" w:rsidRPr="000477F7" w:rsidRDefault="006B6428" w:rsidP="006B6428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477F7">
        <w:rPr>
          <w:rFonts w:ascii="Times New Roman" w:hAnsi="Times New Roman"/>
          <w:b/>
          <w:sz w:val="24"/>
          <w:szCs w:val="24"/>
        </w:rPr>
        <w:t>Зауваження:</w:t>
      </w:r>
    </w:p>
    <w:p w:rsidR="006B6428" w:rsidRPr="000477F7" w:rsidRDefault="006B6428" w:rsidP="006B6428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Як вказують </w:t>
      </w:r>
      <w:r w:rsidRPr="000477F7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>експерти Конфедерації будівельників України,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п</w:t>
      </w:r>
      <w:r w:rsidRPr="000477F7">
        <w:rPr>
          <w:rFonts w:ascii="Times New Roman" w:eastAsia="Times New Roman" w:hAnsi="Times New Roman" w:cs="Times New Roman"/>
          <w:color w:val="auto"/>
          <w:sz w:val="24"/>
          <w:szCs w:val="24"/>
        </w:rPr>
        <w:t>рактика надання законом конкретних доручень Уряду не є дієвою.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 w:rsidRPr="000477F7">
        <w:rPr>
          <w:rFonts w:ascii="Times New Roman" w:eastAsia="Times New Roman" w:hAnsi="Times New Roman" w:cs="Times New Roman"/>
          <w:color w:val="auto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аконом </w:t>
      </w:r>
      <w:r w:rsidRPr="000477F7">
        <w:rPr>
          <w:rFonts w:ascii="Times New Roman" w:eastAsia="Times New Roman" w:hAnsi="Times New Roman" w:cs="Times New Roman"/>
          <w:color w:val="auto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країни</w:t>
      </w:r>
      <w:r w:rsidRPr="000477F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"Про забезпечення реалізації житлових прав мешканців гуртожитків" передбачена обов’язкова наявність Загальнодержавної цільової програми передачі гуртожитків у власність територіальних громад, а пунктом 2 Прикінцевих положень навіть установлено термін її дії: на 2019-2021 роки.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 w:rsidRPr="000477F7">
        <w:rPr>
          <w:rFonts w:ascii="Times New Roman" w:eastAsia="Times New Roman" w:hAnsi="Times New Roman" w:cs="Times New Roman"/>
          <w:color w:val="auto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ільш того, не так давно Законом</w:t>
      </w:r>
      <w:r w:rsidRPr="000477F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№ </w:t>
      </w:r>
      <w:hyperlink r:id="rId4" w:anchor="n129" w:tgtFrame="_blank" w:history="1">
        <w:r w:rsidRPr="000477F7">
          <w:rPr>
            <w:rFonts w:ascii="Times New Roman" w:eastAsia="Times New Roman" w:hAnsi="Times New Roman" w:cs="Times New Roman"/>
            <w:color w:val="auto"/>
            <w:sz w:val="24"/>
            <w:szCs w:val="24"/>
            <w:u w:val="single"/>
          </w:rPr>
          <w:t>1999-VIII</w:t>
        </w:r>
      </w:hyperlink>
      <w:r w:rsidRPr="000477F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 уряду надано </w:t>
      </w:r>
      <w:r w:rsidRPr="000477F7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</w:rPr>
        <w:t xml:space="preserve">аналогічне </w:t>
      </w:r>
      <w:r w:rsidRPr="000477F7">
        <w:rPr>
          <w:rFonts w:ascii="Times New Roman" w:eastAsia="Times New Roman" w:hAnsi="Times New Roman" w:cs="Times New Roman"/>
          <w:color w:val="auto"/>
          <w:sz w:val="24"/>
          <w:szCs w:val="24"/>
        </w:rPr>
        <w:t>запропонованому у законопроекті  № 8582 доручення щодо цієї програми, а її немає.</w:t>
      </w:r>
    </w:p>
    <w:p w:rsidR="006B6428" w:rsidRPr="006B6428" w:rsidRDefault="006B6428">
      <w:pPr>
        <w:rPr>
          <w:lang w:val="ru-RU"/>
        </w:rPr>
      </w:pPr>
    </w:p>
    <w:sectPr w:rsidR="006B6428" w:rsidRPr="006B64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3C4"/>
    <w:rsid w:val="002363C4"/>
    <w:rsid w:val="00286C64"/>
    <w:rsid w:val="006B6428"/>
    <w:rsid w:val="00751906"/>
    <w:rsid w:val="00AA619E"/>
    <w:rsid w:val="00F7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0650C9-A160-4B84-873F-67988615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428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3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5.rada.gov.ua/laws/show/1999-19/paran129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1239</Words>
  <Characters>707</Characters>
  <Application>Microsoft Office Word</Application>
  <DocSecurity>0</DocSecurity>
  <Lines>5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2018-11-09T12:22:00Z</dcterms:created>
  <dcterms:modified xsi:type="dcterms:W3CDTF">2018-11-21T16:49:00Z</dcterms:modified>
</cp:coreProperties>
</file>