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6908" w:rsidRPr="00EB60B4" w:rsidRDefault="008B6908" w:rsidP="008B6908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8567</w:t>
      </w:r>
    </w:p>
    <w:p w:rsidR="008B6908" w:rsidRDefault="008B6908" w:rsidP="008B6908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05.07.2018р.</w:t>
      </w:r>
    </w:p>
    <w:p w:rsidR="008B6908" w:rsidRDefault="008B6908" w:rsidP="008B690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B6908" w:rsidRDefault="008B6908" w:rsidP="008B690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B6908" w:rsidRPr="00D20A4C" w:rsidRDefault="008B6908" w:rsidP="008B6908">
      <w:pPr>
        <w:tabs>
          <w:tab w:val="left" w:pos="800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ab/>
      </w:r>
    </w:p>
    <w:p w:rsidR="008B6908" w:rsidRDefault="008B6908" w:rsidP="008B69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B6908" w:rsidRDefault="008B6908" w:rsidP="008B69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B6908" w:rsidRDefault="008B6908" w:rsidP="008B69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B6908" w:rsidRDefault="008B6908" w:rsidP="008B69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B6908" w:rsidRDefault="008B6908" w:rsidP="008B69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B6908" w:rsidRDefault="008B6908" w:rsidP="008B69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B6908" w:rsidRDefault="008B6908" w:rsidP="008B69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B6908" w:rsidRDefault="008B6908" w:rsidP="008B69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B6908" w:rsidRDefault="008B6908" w:rsidP="008B6908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8B6908" w:rsidRDefault="008B6908" w:rsidP="008B6908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8B6908" w:rsidRDefault="008B6908" w:rsidP="008B6908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8B6908" w:rsidRDefault="008B6908" w:rsidP="008B6908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B343E9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Звернення Верховної Ради України до Кабінету Міністрів України з вимогою щодо вжиття невідкладних заходів із зниження цін і тарифів на житлово-комунальні послуги та посилення соціального захисту громадян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8B6908" w:rsidRDefault="008B6908" w:rsidP="008B6908">
      <w:pPr>
        <w:spacing w:before="120" w:after="120" w:line="240" w:lineRule="auto"/>
        <w:ind w:firstLine="720"/>
        <w:jc w:val="both"/>
        <w:rPr>
          <w:rFonts w:ascii="Arial" w:eastAsia="Times New Roman" w:hAnsi="Arial" w:cs="Arial"/>
          <w:lang w:eastAsia="ru-RU"/>
        </w:rPr>
      </w:pPr>
      <w:r w:rsidRPr="006A3D7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  </w:t>
      </w:r>
    </w:p>
    <w:p w:rsidR="008B6908" w:rsidRDefault="008B6908" w:rsidP="008B6908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8567  від 05.07. 2018р. </w:t>
      </w:r>
    </w:p>
    <w:p w:rsidR="008B6908" w:rsidRDefault="008B6908" w:rsidP="008B6908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B6908" w:rsidRDefault="008B6908" w:rsidP="008B6908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депутати  України  Бойко Ю.А.,         </w:t>
      </w:r>
      <w:proofErr w:type="spellStart"/>
      <w:r>
        <w:rPr>
          <w:rFonts w:ascii="Arial" w:eastAsia="Times New Roman" w:hAnsi="Arial" w:cs="Arial"/>
          <w:lang w:eastAsia="ru-RU"/>
        </w:rPr>
        <w:t>Вілкул</w:t>
      </w:r>
      <w:proofErr w:type="spellEnd"/>
      <w:r>
        <w:rPr>
          <w:rFonts w:ascii="Arial" w:eastAsia="Times New Roman" w:hAnsi="Arial" w:cs="Arial"/>
          <w:lang w:eastAsia="ru-RU"/>
        </w:rPr>
        <w:t xml:space="preserve"> О.Ю. та інші.</w:t>
      </w:r>
    </w:p>
    <w:p w:rsidR="008B6908" w:rsidRDefault="008B6908" w:rsidP="008B6908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B6908" w:rsidRDefault="008B6908" w:rsidP="008B6908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</w:p>
    <w:p w:rsidR="008B6908" w:rsidRDefault="008B6908" w:rsidP="008B6908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512105">
        <w:rPr>
          <w:rFonts w:ascii="Arial" w:eastAsia="Times New Roman" w:hAnsi="Arial" w:cs="Arial"/>
          <w:color w:val="000000"/>
          <w:lang w:eastAsia="ru-RU"/>
        </w:rPr>
        <w:t xml:space="preserve">Комітет з питань </w:t>
      </w:r>
      <w:r>
        <w:rPr>
          <w:rFonts w:ascii="Arial" w:eastAsia="Times New Roman" w:hAnsi="Arial" w:cs="Arial"/>
          <w:color w:val="000000"/>
          <w:lang w:eastAsia="ru-RU"/>
        </w:rPr>
        <w:t>будівництва, містобудування і житлово-комунального господарства.</w:t>
      </w:r>
    </w:p>
    <w:p w:rsidR="008B6908" w:rsidRDefault="008B6908" w:rsidP="008B6908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5F4DBA" w:rsidRDefault="008B6908" w:rsidP="005F4DB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4DBA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 21 листопада 2018 року, протокол № 127</w:t>
      </w:r>
      <w:r w:rsidR="005F4DBA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5F4DBA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8B6908" w:rsidRDefault="008B6908" w:rsidP="008B690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8B6908" w:rsidRDefault="008B6908" w:rsidP="008B690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B6908" w:rsidRDefault="008B6908" w:rsidP="008B690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8B6908" w:rsidRDefault="008B6908" w:rsidP="008B6908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8B6908" w:rsidRDefault="008B6908" w:rsidP="008B6908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8B6908" w:rsidRDefault="008B6908" w:rsidP="008B6908"/>
    <w:p w:rsidR="008B6908" w:rsidRDefault="008B6908" w:rsidP="008B6908"/>
    <w:p w:rsidR="008B6908" w:rsidRDefault="008B6908" w:rsidP="008B6908"/>
    <w:p w:rsidR="008B6908" w:rsidRDefault="008B6908" w:rsidP="008B6908"/>
    <w:p w:rsidR="008B6908" w:rsidRDefault="008B6908" w:rsidP="008B6908"/>
    <w:p w:rsidR="008B6908" w:rsidRDefault="008B6908" w:rsidP="008B6908"/>
    <w:p w:rsidR="008B6908" w:rsidRDefault="008B6908" w:rsidP="008B6908"/>
    <w:p w:rsidR="008B6908" w:rsidRDefault="008B6908" w:rsidP="008B6908"/>
    <w:p w:rsidR="008B6908" w:rsidRDefault="008B6908" w:rsidP="008B6908"/>
    <w:p w:rsidR="008B6908" w:rsidRDefault="008B6908" w:rsidP="008B6908"/>
    <w:p w:rsidR="008B6908" w:rsidRDefault="008B6908" w:rsidP="008B6908"/>
    <w:p w:rsidR="008B6908" w:rsidRDefault="008B6908" w:rsidP="008B6908"/>
    <w:p w:rsidR="008B6908" w:rsidRDefault="008B6908" w:rsidP="008B6908"/>
    <w:p w:rsidR="008B6908" w:rsidRDefault="008B6908" w:rsidP="008B6908"/>
    <w:p w:rsidR="008B6908" w:rsidRDefault="008B6908" w:rsidP="008B6908"/>
    <w:p w:rsidR="008B6908" w:rsidRDefault="008B6908" w:rsidP="008B6908"/>
    <w:p w:rsidR="008B6908" w:rsidRDefault="008B6908" w:rsidP="008B6908"/>
    <w:p w:rsidR="008B6908" w:rsidRDefault="008B6908" w:rsidP="008B6908"/>
    <w:p w:rsidR="008B6908" w:rsidRDefault="008B6908" w:rsidP="008B6908"/>
    <w:p w:rsidR="008B6908" w:rsidRDefault="008B6908" w:rsidP="008B6908"/>
    <w:p w:rsidR="008B6908" w:rsidRDefault="008B6908" w:rsidP="008B6908"/>
    <w:p w:rsidR="008B6908" w:rsidRDefault="008B6908" w:rsidP="008B6908"/>
    <w:p w:rsidR="008B6908" w:rsidRDefault="008B6908" w:rsidP="008B6908"/>
    <w:p w:rsidR="008B6908" w:rsidRDefault="008B6908" w:rsidP="008B6908"/>
    <w:p w:rsidR="008B6908" w:rsidRDefault="008B6908" w:rsidP="008B6908"/>
    <w:p w:rsidR="008B6908" w:rsidRDefault="008B6908" w:rsidP="008B6908"/>
    <w:p w:rsidR="008B6908" w:rsidRDefault="008B6908" w:rsidP="008B6908"/>
    <w:p w:rsidR="008B6908" w:rsidRDefault="008B6908" w:rsidP="008B6908"/>
    <w:p w:rsidR="008B6908" w:rsidRDefault="008B6908" w:rsidP="008B6908"/>
    <w:p w:rsidR="008B6908" w:rsidRDefault="008B6908" w:rsidP="008B6908"/>
    <w:p w:rsidR="008B6908" w:rsidRDefault="008B6908" w:rsidP="008B6908"/>
    <w:p w:rsidR="008B6908" w:rsidRDefault="008B6908" w:rsidP="008B6908"/>
    <w:p w:rsidR="008B6908" w:rsidRDefault="008B6908" w:rsidP="008B6908"/>
    <w:p w:rsidR="008B6908" w:rsidRDefault="008B6908" w:rsidP="008B6908"/>
    <w:p w:rsidR="008B6908" w:rsidRDefault="008B6908" w:rsidP="008B6908"/>
    <w:p w:rsidR="008B6908" w:rsidRDefault="008B6908" w:rsidP="008B6908"/>
    <w:p w:rsidR="008B6908" w:rsidRDefault="008B6908" w:rsidP="008B6908"/>
    <w:p w:rsidR="00214312" w:rsidRDefault="00214312"/>
    <w:sectPr w:rsidR="0021431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198"/>
    <w:rsid w:val="00214312"/>
    <w:rsid w:val="005F4DBA"/>
    <w:rsid w:val="008B6908"/>
    <w:rsid w:val="00A37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C51C95-9890-40D3-BB4C-B8DD49AC0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6908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190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</Characters>
  <Application>Microsoft Office Word</Application>
  <DocSecurity>0</DocSecurity>
  <Lines>3</Lines>
  <Paragraphs>2</Paragraphs>
  <ScaleCrop>false</ScaleCrop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2018-09-26T10:49:00Z</dcterms:created>
  <dcterms:modified xsi:type="dcterms:W3CDTF">2018-11-21T17:17:00Z</dcterms:modified>
</cp:coreProperties>
</file>