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EF8" w:rsidRDefault="002A7EF8" w:rsidP="002A7EF8"/>
    <w:p w:rsidR="002A7EF8" w:rsidRDefault="002A7EF8" w:rsidP="002A7EF8">
      <w:pPr>
        <w:spacing w:line="240" w:lineRule="auto"/>
        <w:ind w:firstLine="5387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. № 85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80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</w:t>
      </w:r>
    </w:p>
    <w:p w:rsidR="002A7EF8" w:rsidRDefault="002A7EF8" w:rsidP="002A7EF8">
      <w:pPr>
        <w:spacing w:line="240" w:lineRule="auto"/>
        <w:ind w:firstLine="5387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 xml:space="preserve"> 0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9</w:t>
      </w:r>
      <w:r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  <w:t>.07.2018р.</w:t>
      </w:r>
    </w:p>
    <w:p w:rsidR="002A7EF8" w:rsidRDefault="002A7EF8" w:rsidP="002A7EF8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2A7EF8" w:rsidRDefault="002A7EF8" w:rsidP="002A7EF8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2A7EF8" w:rsidRDefault="002A7EF8" w:rsidP="002A7EF8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2A7EF8" w:rsidRDefault="002A7EF8" w:rsidP="002A7EF8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2A7EF8" w:rsidRDefault="002A7EF8" w:rsidP="002A7EF8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2A7EF8" w:rsidRDefault="002A7EF8" w:rsidP="002A7EF8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2A7EF8" w:rsidRDefault="002A7EF8" w:rsidP="002A7EF8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2A7EF8" w:rsidRDefault="002A7EF8" w:rsidP="002A7EF8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2A7EF8" w:rsidRDefault="002A7EF8" w:rsidP="002A7EF8">
      <w:pPr>
        <w:spacing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>ВИСНОВОК</w:t>
      </w:r>
    </w:p>
    <w:p w:rsidR="002A7EF8" w:rsidRDefault="002A7EF8" w:rsidP="002A7EF8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щодо результатів здійснення</w:t>
      </w:r>
    </w:p>
    <w:p w:rsidR="002A7EF8" w:rsidRDefault="002A7EF8" w:rsidP="002A7EF8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антикорупційної експертизи </w:t>
      </w:r>
    </w:p>
    <w:p w:rsidR="002A7EF8" w:rsidRDefault="002A7EF8" w:rsidP="002A7EF8">
      <w:pPr>
        <w:spacing w:line="240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  <w:t>акта</w:t>
      </w:r>
      <w:proofErr w:type="spellEnd"/>
    </w:p>
    <w:p w:rsidR="002A7EF8" w:rsidRDefault="002A7EF8" w:rsidP="002A7EF8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2A7EF8" w:rsidRDefault="002A7EF8" w:rsidP="002A7EF8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2A7EF8" w:rsidRDefault="002A7EF8" w:rsidP="002A7EF8">
      <w:pPr>
        <w:spacing w:line="240" w:lineRule="auto"/>
        <w:rPr>
          <w:rFonts w:ascii="Times New Roman" w:eastAsia="Times New Roman" w:hAnsi="Times New Roman" w:cs="Times New Roman"/>
          <w:color w:val="auto"/>
          <w:sz w:val="24"/>
          <w:szCs w:val="24"/>
          <w:lang w:eastAsia="ru-RU"/>
        </w:rPr>
      </w:pP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2A7EF8" w:rsidTr="002A7EF8">
        <w:trPr>
          <w:jc w:val="center"/>
        </w:trPr>
        <w:tc>
          <w:tcPr>
            <w:tcW w:w="5000" w:type="pct"/>
            <w:vAlign w:val="center"/>
            <w:hideMark/>
          </w:tcPr>
          <w:tbl>
            <w:tblPr>
              <w:tblW w:w="5000" w:type="pct"/>
              <w:jc w:val="center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9567"/>
            </w:tblGrid>
            <w:tr w:rsidR="002A7EF8">
              <w:trPr>
                <w:jc w:val="center"/>
              </w:trPr>
              <w:tc>
                <w:tcPr>
                  <w:tcW w:w="5000" w:type="pct"/>
                  <w:vAlign w:val="center"/>
                  <w:hideMark/>
                </w:tcPr>
                <w:p w:rsidR="002A7EF8" w:rsidRDefault="002A7EF8">
                  <w:pPr>
                    <w:shd w:val="clear" w:color="auto" w:fill="FFFFFF"/>
                    <w:spacing w:line="240" w:lineRule="auto"/>
                    <w:ind w:left="72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z w:val="28"/>
                      <w:szCs w:val="28"/>
                      <w:lang w:eastAsia="ru-RU"/>
                    </w:rPr>
                    <w:t xml:space="preserve">Назва проекту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z w:val="28"/>
                      <w:szCs w:val="28"/>
                      <w:lang w:eastAsia="ru-RU"/>
                    </w:rPr>
                    <w:t>акта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color w:val="auto"/>
                      <w:sz w:val="28"/>
                      <w:szCs w:val="28"/>
                      <w:lang w:eastAsia="ru-RU"/>
                    </w:rPr>
                    <w:t>: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8"/>
                      <w:lang w:eastAsia="ru-RU"/>
                    </w:rPr>
                    <w:t xml:space="preserve">  проект Закону </w:t>
                  </w:r>
                  <w:r w:rsidRPr="002A7EF8"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4"/>
                      <w:lang w:eastAsia="ru-RU"/>
                    </w:rPr>
                    <w:t>про внесення змін до статті 24 Закону України "Про Національну раду України з питань телебачення і радіомовлення"</w:t>
                  </w:r>
                  <w:r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4"/>
                      <w:lang w:eastAsia="ru-RU"/>
                    </w:rPr>
                    <w:t>.</w:t>
                  </w:r>
                </w:p>
                <w:p w:rsidR="002A7EF8" w:rsidRDefault="002A7EF8">
                  <w:pPr>
                    <w:shd w:val="clear" w:color="auto" w:fill="FFFFFF"/>
                    <w:spacing w:line="240" w:lineRule="auto"/>
                    <w:ind w:left="720"/>
                    <w:jc w:val="both"/>
                    <w:rPr>
                      <w:rFonts w:ascii="Times New Roman" w:eastAsia="Times New Roman" w:hAnsi="Times New Roman" w:cs="Times New Roman"/>
                      <w:color w:val="auto"/>
                      <w:sz w:val="28"/>
                      <w:szCs w:val="24"/>
                      <w:lang w:eastAsia="ru-RU"/>
                    </w:rPr>
                  </w:pPr>
                </w:p>
              </w:tc>
            </w:tr>
          </w:tbl>
          <w:p w:rsidR="002A7EF8" w:rsidRDefault="002A7EF8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vanish/>
                <w:color w:val="auto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vanish/>
                <w:color w:val="auto"/>
                <w:sz w:val="28"/>
                <w:szCs w:val="24"/>
                <w:lang w:eastAsia="ru-RU"/>
              </w:rPr>
              <w:t>Початок форми</w:t>
            </w:r>
          </w:p>
          <w:p w:rsidR="002A7EF8" w:rsidRDefault="002A7EF8">
            <w:pPr>
              <w:shd w:val="clear" w:color="auto" w:fill="FFFFFF"/>
              <w:spacing w:line="240" w:lineRule="auto"/>
              <w:ind w:left="720"/>
              <w:jc w:val="both"/>
              <w:rPr>
                <w:rFonts w:ascii="Times New Roman" w:eastAsia="Times New Roman" w:hAnsi="Times New Roman" w:cs="Times New Roman"/>
                <w:vanish/>
                <w:color w:val="auto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vanish/>
                <w:color w:val="auto"/>
                <w:sz w:val="28"/>
                <w:szCs w:val="24"/>
                <w:lang w:eastAsia="ru-RU"/>
              </w:rPr>
              <w:t>Кінець форми</w:t>
            </w:r>
          </w:p>
        </w:tc>
      </w:tr>
    </w:tbl>
    <w:p w:rsidR="002A7EF8" w:rsidRDefault="002A7EF8" w:rsidP="002A7EF8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  <w:t>Початок форми</w:t>
      </w:r>
    </w:p>
    <w:p w:rsidR="002A7EF8" w:rsidRDefault="002A7EF8" w:rsidP="002A7EF8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color w:val="auto"/>
          <w:sz w:val="28"/>
          <w:szCs w:val="24"/>
          <w:lang w:eastAsia="ru-RU"/>
        </w:rPr>
        <w:t>Кінець форми</w:t>
      </w:r>
    </w:p>
    <w:p w:rsidR="002A7EF8" w:rsidRDefault="002A7EF8" w:rsidP="002A7EF8">
      <w:pPr>
        <w:shd w:val="clear" w:color="auto" w:fill="FFFFFF"/>
        <w:spacing w:line="240" w:lineRule="auto"/>
        <w:ind w:left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2A7EF8" w:rsidRDefault="002A7EF8" w:rsidP="002A7EF8">
      <w:pPr>
        <w:shd w:val="clear" w:color="auto" w:fill="FFFFFF"/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2A7EF8" w:rsidRDefault="002A7EF8" w:rsidP="002A7EF8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  <w:r>
        <w:rPr>
          <w:rFonts w:eastAsia="Times New Roman"/>
          <w:color w:val="auto"/>
          <w:sz w:val="24"/>
          <w:szCs w:val="24"/>
          <w:lang w:eastAsia="ru-RU"/>
        </w:rPr>
        <w:t>Реєстр. № 85</w:t>
      </w:r>
      <w:r>
        <w:rPr>
          <w:rFonts w:eastAsia="Times New Roman"/>
          <w:color w:val="auto"/>
          <w:sz w:val="24"/>
          <w:szCs w:val="24"/>
          <w:lang w:eastAsia="ru-RU"/>
        </w:rPr>
        <w:t>80  від 09</w:t>
      </w:r>
      <w:r>
        <w:rPr>
          <w:rFonts w:eastAsia="Times New Roman"/>
          <w:color w:val="auto"/>
          <w:sz w:val="24"/>
          <w:szCs w:val="24"/>
          <w:lang w:eastAsia="ru-RU"/>
        </w:rPr>
        <w:t>.07. 2018р.</w:t>
      </w:r>
    </w:p>
    <w:p w:rsidR="002A7EF8" w:rsidRDefault="002A7EF8" w:rsidP="002A7EF8">
      <w:pPr>
        <w:spacing w:line="240" w:lineRule="auto"/>
        <w:ind w:left="720"/>
        <w:jc w:val="both"/>
        <w:rPr>
          <w:rFonts w:eastAsia="Times New Roman"/>
          <w:color w:val="auto"/>
          <w:sz w:val="24"/>
          <w:szCs w:val="24"/>
          <w:lang w:eastAsia="ru-RU"/>
        </w:rPr>
      </w:pPr>
    </w:p>
    <w:p w:rsidR="002A7EF8" w:rsidRDefault="002A7EF8" w:rsidP="002A7EF8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2A7EF8" w:rsidRDefault="002A7EF8" w:rsidP="002A7EF8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 xml:space="preserve">Суб’єкт права законодавчої ініціативи:    народний депутат України </w:t>
      </w:r>
      <w:proofErr w:type="spellStart"/>
      <w:r w:rsidR="00C47571">
        <w:rPr>
          <w:rFonts w:eastAsia="Times New Roman"/>
          <w:color w:val="auto"/>
          <w:szCs w:val="22"/>
          <w:lang w:eastAsia="ru-RU"/>
        </w:rPr>
        <w:t>Севрюков</w:t>
      </w:r>
      <w:proofErr w:type="spellEnd"/>
      <w:r w:rsidR="00C47571">
        <w:rPr>
          <w:rFonts w:eastAsia="Times New Roman"/>
          <w:color w:val="auto"/>
          <w:szCs w:val="22"/>
          <w:lang w:eastAsia="ru-RU"/>
        </w:rPr>
        <w:t xml:space="preserve"> В.В</w:t>
      </w:r>
      <w:bookmarkStart w:id="0" w:name="_GoBack"/>
      <w:bookmarkEnd w:id="0"/>
      <w:r>
        <w:rPr>
          <w:rFonts w:eastAsia="Times New Roman"/>
          <w:color w:val="auto"/>
          <w:szCs w:val="22"/>
          <w:lang w:eastAsia="ru-RU"/>
        </w:rPr>
        <w:t>.</w:t>
      </w:r>
    </w:p>
    <w:p w:rsidR="002A7EF8" w:rsidRDefault="002A7EF8" w:rsidP="002A7EF8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2A7EF8" w:rsidRDefault="002A7EF8" w:rsidP="002A7EF8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2A7EF8" w:rsidRDefault="002A7EF8" w:rsidP="002A7EF8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  <w:r>
        <w:rPr>
          <w:rFonts w:eastAsia="Times New Roman"/>
          <w:color w:val="auto"/>
          <w:szCs w:val="22"/>
          <w:lang w:eastAsia="ru-RU"/>
        </w:rPr>
        <w:t xml:space="preserve">Головний комітет з підготовки і попереднього розгляду – </w:t>
      </w:r>
      <w:r w:rsidR="00C47571" w:rsidRPr="00C47571">
        <w:rPr>
          <w:rFonts w:eastAsia="Times New Roman"/>
          <w:color w:val="auto"/>
          <w:szCs w:val="22"/>
          <w:lang w:eastAsia="ru-RU"/>
        </w:rPr>
        <w:t>Комітет з питань свободи слова та інформаційної політики</w:t>
      </w:r>
      <w:r w:rsidR="00C47571">
        <w:rPr>
          <w:rFonts w:eastAsia="Times New Roman"/>
          <w:color w:val="auto"/>
          <w:szCs w:val="22"/>
          <w:lang w:eastAsia="ru-RU"/>
        </w:rPr>
        <w:t>.</w:t>
      </w:r>
    </w:p>
    <w:p w:rsidR="00C47571" w:rsidRDefault="00C47571" w:rsidP="002A7EF8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2A7EF8" w:rsidRDefault="002A7EF8" w:rsidP="002A7EF8">
      <w:pPr>
        <w:spacing w:line="240" w:lineRule="auto"/>
        <w:ind w:left="720"/>
        <w:jc w:val="both"/>
        <w:rPr>
          <w:rFonts w:eastAsia="Times New Roman"/>
          <w:color w:val="auto"/>
          <w:szCs w:val="22"/>
          <w:lang w:eastAsia="ru-RU"/>
        </w:rPr>
      </w:pPr>
    </w:p>
    <w:p w:rsidR="002A7EF8" w:rsidRDefault="002A7EF8" w:rsidP="002A7EF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color w:val="auto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21 листопада 2018 року, протокол № 127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A7EF8" w:rsidRDefault="002A7EF8" w:rsidP="002A7EF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4"/>
          <w:lang w:eastAsia="ru-RU"/>
        </w:rPr>
      </w:pPr>
    </w:p>
    <w:p w:rsidR="002A7EF8" w:rsidRDefault="002A7EF8" w:rsidP="002A7EF8">
      <w:pPr>
        <w:rPr>
          <w:sz w:val="28"/>
          <w:szCs w:val="28"/>
        </w:rPr>
      </w:pPr>
    </w:p>
    <w:p w:rsidR="002A7EF8" w:rsidRDefault="002A7EF8" w:rsidP="002A7EF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2A7EF8" w:rsidRDefault="002A7EF8" w:rsidP="002A7EF8">
      <w:pPr>
        <w:spacing w:line="240" w:lineRule="auto"/>
        <w:ind w:firstLine="540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2A7EF8" w:rsidRDefault="002A7EF8" w:rsidP="002A7EF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Перший заступник </w:t>
      </w:r>
    </w:p>
    <w:p w:rsidR="002A7EF8" w:rsidRDefault="002A7EF8" w:rsidP="002A7EF8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2A7EF8" w:rsidRDefault="002A7EF8" w:rsidP="002A7EF8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2A7EF8" w:rsidRDefault="002A7EF8" w:rsidP="002A7EF8">
      <w:pPr>
        <w:spacing w:line="240" w:lineRule="auto"/>
        <w:rPr>
          <w:rFonts w:ascii="Times New Roman" w:eastAsia="Times New Roman" w:hAnsi="Times New Roman" w:cs="Times New Roman"/>
          <w:color w:val="auto"/>
          <w:sz w:val="28"/>
          <w:szCs w:val="24"/>
          <w:lang w:val="ru-RU" w:eastAsia="ru-RU"/>
        </w:rPr>
      </w:pPr>
    </w:p>
    <w:p w:rsidR="002A7EF8" w:rsidRDefault="002A7EF8" w:rsidP="002A7EF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2A7EF8" w:rsidRDefault="002A7EF8" w:rsidP="002A7EF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2A7EF8" w:rsidRDefault="002A7EF8" w:rsidP="002A7EF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2A7EF8" w:rsidRDefault="002A7EF8" w:rsidP="002A7EF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2A7EF8" w:rsidRDefault="002A7EF8" w:rsidP="002A7EF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2A7EF8" w:rsidRDefault="002A7EF8" w:rsidP="002A7EF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2A7EF8" w:rsidRDefault="002A7EF8" w:rsidP="002A7EF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2A7EF8" w:rsidRDefault="002A7EF8" w:rsidP="002A7EF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2A7EF8" w:rsidRDefault="002A7EF8" w:rsidP="002A7EF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2A7EF8" w:rsidRDefault="002A7EF8" w:rsidP="002A7EF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2A7EF8" w:rsidRDefault="002A7EF8" w:rsidP="002A7EF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2A7EF8" w:rsidRDefault="002A7EF8" w:rsidP="002A7EF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2A7EF8" w:rsidRDefault="002A7EF8" w:rsidP="002A7EF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2A7EF8" w:rsidRDefault="002A7EF8" w:rsidP="002A7EF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2A7EF8" w:rsidRDefault="002A7EF8" w:rsidP="002A7EF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2A7EF8" w:rsidRDefault="002A7EF8" w:rsidP="002A7EF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2A7EF8" w:rsidRDefault="002A7EF8" w:rsidP="002A7EF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2A7EF8" w:rsidRDefault="002A7EF8" w:rsidP="002A7EF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2A7EF8" w:rsidRDefault="002A7EF8" w:rsidP="002A7EF8">
      <w:pPr>
        <w:spacing w:after="160" w:line="252" w:lineRule="auto"/>
        <w:rPr>
          <w:rFonts w:asciiTheme="minorHAnsi" w:eastAsiaTheme="minorHAnsi" w:hAnsiTheme="minorHAnsi" w:cstheme="minorBidi"/>
          <w:color w:val="auto"/>
          <w:szCs w:val="22"/>
          <w:lang w:eastAsia="en-US"/>
        </w:rPr>
      </w:pPr>
    </w:p>
    <w:p w:rsidR="002A7EF8" w:rsidRDefault="002A7EF8" w:rsidP="002A7EF8"/>
    <w:p w:rsidR="002A7EF8" w:rsidRDefault="002A7EF8" w:rsidP="002A7EF8"/>
    <w:p w:rsidR="002A7EF8" w:rsidRDefault="002A7EF8" w:rsidP="002A7EF8"/>
    <w:p w:rsidR="002A7EF8" w:rsidRDefault="002A7EF8" w:rsidP="002A7EF8"/>
    <w:p w:rsidR="002A7EF8" w:rsidRDefault="002A7EF8" w:rsidP="002A7EF8"/>
    <w:p w:rsidR="002A7EF8" w:rsidRDefault="002A7EF8" w:rsidP="002A7EF8"/>
    <w:p w:rsidR="002A7EF8" w:rsidRDefault="002A7EF8" w:rsidP="002A7EF8"/>
    <w:p w:rsidR="002A7EF8" w:rsidRDefault="002A7EF8" w:rsidP="002A7EF8"/>
    <w:p w:rsidR="002A7EF8" w:rsidRDefault="002A7EF8" w:rsidP="002A7EF8"/>
    <w:sectPr w:rsidR="002A7E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724"/>
    <w:rsid w:val="002A7EF8"/>
    <w:rsid w:val="003816AA"/>
    <w:rsid w:val="00C47571"/>
    <w:rsid w:val="00ED2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DE25F"/>
  <w15:chartTrackingRefBased/>
  <w15:docId w15:val="{6FB03EBB-3891-45B3-8876-D527D06AD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7EF8"/>
    <w:pPr>
      <w:spacing w:after="0" w:line="276" w:lineRule="auto"/>
    </w:pPr>
    <w:rPr>
      <w:rFonts w:ascii="Arial" w:eastAsia="Arial" w:hAnsi="Arial" w:cs="Arial"/>
      <w:color w:val="000000"/>
      <w:szCs w:val="20"/>
      <w:lang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A7E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0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609</Words>
  <Characters>348</Characters>
  <Application>Microsoft Office Word</Application>
  <DocSecurity>0</DocSecurity>
  <Lines>2</Lines>
  <Paragraphs>1</Paragraphs>
  <ScaleCrop>false</ScaleCrop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2018-11-21T16:51:00Z</dcterms:created>
  <dcterms:modified xsi:type="dcterms:W3CDTF">2018-11-21T16:53:00Z</dcterms:modified>
</cp:coreProperties>
</file>