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2B4" w:rsidRDefault="006202B4" w:rsidP="00DB2BFB">
      <w:pPr>
        <w:ind w:firstLine="709"/>
        <w:jc w:val="right"/>
        <w:rPr>
          <w:szCs w:val="28"/>
          <w:lang w:val="uk-UA"/>
        </w:rPr>
      </w:pPr>
    </w:p>
    <w:p w:rsidR="006202B4" w:rsidRDefault="006202B4" w:rsidP="00DB2BFB">
      <w:pPr>
        <w:ind w:firstLine="709"/>
        <w:jc w:val="right"/>
        <w:rPr>
          <w:szCs w:val="28"/>
          <w:lang w:val="uk-UA"/>
        </w:rPr>
      </w:pPr>
    </w:p>
    <w:p w:rsidR="00FA7467" w:rsidRDefault="00FA7467" w:rsidP="00DB2BFB">
      <w:pPr>
        <w:ind w:firstLine="709"/>
        <w:jc w:val="right"/>
        <w:rPr>
          <w:szCs w:val="28"/>
          <w:lang w:val="uk-UA"/>
        </w:rPr>
      </w:pPr>
    </w:p>
    <w:p w:rsidR="00FA7467" w:rsidRDefault="00FA7467" w:rsidP="00DB2BFB">
      <w:pPr>
        <w:ind w:firstLine="709"/>
        <w:jc w:val="right"/>
        <w:rPr>
          <w:szCs w:val="28"/>
          <w:lang w:val="uk-UA"/>
        </w:rPr>
      </w:pPr>
    </w:p>
    <w:p w:rsidR="009A1D9F" w:rsidRDefault="009A1D9F" w:rsidP="00DB2BFB">
      <w:pPr>
        <w:ind w:firstLine="709"/>
        <w:jc w:val="right"/>
        <w:rPr>
          <w:szCs w:val="28"/>
          <w:lang w:val="uk-UA"/>
        </w:rPr>
      </w:pPr>
    </w:p>
    <w:p w:rsidR="009A1D9F" w:rsidRDefault="009A1D9F" w:rsidP="00DB2BFB">
      <w:pPr>
        <w:ind w:firstLine="709"/>
        <w:jc w:val="right"/>
        <w:rPr>
          <w:szCs w:val="28"/>
          <w:lang w:val="uk-UA"/>
        </w:rPr>
      </w:pPr>
    </w:p>
    <w:p w:rsidR="009A1D9F" w:rsidRDefault="009A1D9F" w:rsidP="00DB2BFB">
      <w:pPr>
        <w:ind w:firstLine="709"/>
        <w:jc w:val="right"/>
        <w:rPr>
          <w:szCs w:val="28"/>
          <w:lang w:val="uk-UA"/>
        </w:rPr>
      </w:pPr>
      <w:bookmarkStart w:id="0" w:name="_GoBack"/>
      <w:bookmarkEnd w:id="0"/>
    </w:p>
    <w:p w:rsidR="009A1D9F" w:rsidRPr="002220F8" w:rsidRDefault="009A1D9F" w:rsidP="00DB2BFB">
      <w:pPr>
        <w:ind w:firstLine="709"/>
        <w:jc w:val="right"/>
        <w:rPr>
          <w:szCs w:val="28"/>
          <w:lang w:val="uk-UA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7"/>
      </w:tblGrid>
      <w:tr w:rsidR="004E2713" w:rsidRPr="002220F8" w:rsidTr="004E2713">
        <w:tc>
          <w:tcPr>
            <w:tcW w:w="4956" w:type="dxa"/>
          </w:tcPr>
          <w:p w:rsidR="004E2713" w:rsidRPr="002220F8" w:rsidRDefault="004E2713" w:rsidP="00DB2BFB">
            <w:pPr>
              <w:jc w:val="right"/>
              <w:rPr>
                <w:szCs w:val="28"/>
                <w:lang w:val="uk-UA"/>
              </w:rPr>
            </w:pPr>
          </w:p>
        </w:tc>
        <w:tc>
          <w:tcPr>
            <w:tcW w:w="4957" w:type="dxa"/>
          </w:tcPr>
          <w:p w:rsidR="004E2713" w:rsidRPr="002220F8" w:rsidRDefault="0039228F" w:rsidP="00DB2BFB">
            <w:pPr>
              <w:jc w:val="center"/>
              <w:rPr>
                <w:szCs w:val="28"/>
                <w:lang w:val="uk-UA"/>
              </w:rPr>
            </w:pPr>
            <w:r w:rsidRPr="002220F8">
              <w:rPr>
                <w:b/>
                <w:szCs w:val="28"/>
                <w:lang w:val="uk-UA"/>
              </w:rPr>
              <w:t>Верховна Рада України</w:t>
            </w:r>
          </w:p>
        </w:tc>
      </w:tr>
    </w:tbl>
    <w:p w:rsidR="009A1D9F" w:rsidRPr="002220F8" w:rsidRDefault="009A1D9F" w:rsidP="00DB2BFB">
      <w:pPr>
        <w:ind w:firstLine="709"/>
        <w:jc w:val="both"/>
        <w:rPr>
          <w:szCs w:val="28"/>
          <w:lang w:val="uk-UA"/>
        </w:rPr>
      </w:pPr>
    </w:p>
    <w:p w:rsidR="00EA150C" w:rsidRDefault="001D146D" w:rsidP="00DB2BFB">
      <w:pPr>
        <w:ind w:firstLine="709"/>
        <w:jc w:val="both"/>
        <w:rPr>
          <w:szCs w:val="28"/>
          <w:lang w:val="uk-UA"/>
        </w:rPr>
      </w:pPr>
      <w:r w:rsidRPr="002220F8">
        <w:rPr>
          <w:szCs w:val="28"/>
          <w:lang w:val="uk-UA"/>
        </w:rPr>
        <w:t xml:space="preserve">Комітет Верховної Ради України з питань охорони здоров’я розглянув на своєму засіданні проект </w:t>
      </w:r>
      <w:r w:rsidR="009D6B0D" w:rsidRPr="002220F8">
        <w:rPr>
          <w:szCs w:val="28"/>
          <w:lang w:val="uk-UA"/>
        </w:rPr>
        <w:t xml:space="preserve">Постанови про </w:t>
      </w:r>
      <w:r w:rsidR="00EA150C" w:rsidRPr="00EA150C">
        <w:rPr>
          <w:szCs w:val="28"/>
          <w:lang w:val="uk-UA"/>
        </w:rPr>
        <w:t>проведення аудиту ефективності медичної реформи в Україні для населення</w:t>
      </w:r>
      <w:r w:rsidR="00EA150C">
        <w:rPr>
          <w:szCs w:val="28"/>
          <w:lang w:val="uk-UA"/>
        </w:rPr>
        <w:t xml:space="preserve"> </w:t>
      </w:r>
      <w:r w:rsidR="00EA150C" w:rsidRPr="002220F8">
        <w:rPr>
          <w:szCs w:val="28"/>
          <w:lang w:val="uk-UA"/>
        </w:rPr>
        <w:t>(реєстр. №</w:t>
      </w:r>
      <w:r w:rsidR="00EA150C">
        <w:rPr>
          <w:szCs w:val="28"/>
          <w:lang w:val="uk-UA"/>
        </w:rPr>
        <w:t xml:space="preserve"> 9001</w:t>
      </w:r>
      <w:r w:rsidR="00EA150C" w:rsidRPr="002220F8">
        <w:rPr>
          <w:szCs w:val="28"/>
          <w:lang w:val="uk-UA"/>
        </w:rPr>
        <w:t xml:space="preserve"> від 04.06.2018 р.)</w:t>
      </w:r>
      <w:r w:rsidR="00EA150C">
        <w:rPr>
          <w:szCs w:val="28"/>
          <w:lang w:val="uk-UA"/>
        </w:rPr>
        <w:t>,</w:t>
      </w:r>
      <w:r w:rsidR="00EA150C" w:rsidRPr="002220F8">
        <w:rPr>
          <w:szCs w:val="28"/>
          <w:lang w:val="uk-UA"/>
        </w:rPr>
        <w:t xml:space="preserve"> поданий народним депутатом України Капліним С.М. (протокол від </w:t>
      </w:r>
      <w:r w:rsidR="009A1D9F">
        <w:rPr>
          <w:szCs w:val="28"/>
          <w:lang w:val="uk-UA"/>
        </w:rPr>
        <w:t>06</w:t>
      </w:r>
      <w:r w:rsidR="00EA150C">
        <w:rPr>
          <w:szCs w:val="28"/>
          <w:lang w:val="uk-UA"/>
        </w:rPr>
        <w:t xml:space="preserve"> листопада </w:t>
      </w:r>
      <w:r w:rsidR="00E03879">
        <w:rPr>
          <w:szCs w:val="28"/>
          <w:lang w:val="uk-UA"/>
        </w:rPr>
        <w:t xml:space="preserve">2018 р. </w:t>
      </w:r>
      <w:r w:rsidR="00EA150C" w:rsidRPr="002220F8">
        <w:rPr>
          <w:szCs w:val="28"/>
          <w:lang w:val="uk-UA"/>
        </w:rPr>
        <w:t>№</w:t>
      </w:r>
      <w:r w:rsidR="009A1D9F">
        <w:rPr>
          <w:szCs w:val="28"/>
          <w:lang w:val="uk-UA"/>
        </w:rPr>
        <w:t> 99</w:t>
      </w:r>
      <w:r w:rsidR="00EA150C">
        <w:rPr>
          <w:szCs w:val="28"/>
          <w:lang w:val="uk-UA"/>
        </w:rPr>
        <w:t>)</w:t>
      </w:r>
      <w:r w:rsidR="00EA150C" w:rsidRPr="002220F8">
        <w:rPr>
          <w:szCs w:val="28"/>
          <w:lang w:val="uk-UA"/>
        </w:rPr>
        <w:t>.</w:t>
      </w:r>
    </w:p>
    <w:p w:rsidR="00EA150C" w:rsidRDefault="003D5182" w:rsidP="00DB2BFB">
      <w:pPr>
        <w:ind w:firstLine="709"/>
        <w:jc w:val="both"/>
        <w:rPr>
          <w:bCs/>
          <w:lang w:val="uk-UA"/>
        </w:rPr>
      </w:pPr>
      <w:r w:rsidRPr="003D5182">
        <w:rPr>
          <w:bCs/>
          <w:lang w:val="uk-UA"/>
        </w:rPr>
        <w:t>Автор</w:t>
      </w:r>
      <w:r>
        <w:rPr>
          <w:bCs/>
          <w:lang w:val="uk-UA"/>
        </w:rPr>
        <w:t>о</w:t>
      </w:r>
      <w:r w:rsidRPr="003D5182">
        <w:rPr>
          <w:bCs/>
          <w:lang w:val="uk-UA"/>
        </w:rPr>
        <w:t xml:space="preserve">м законодавчої ініціативи зазначається, що необхідність </w:t>
      </w:r>
      <w:r w:rsidR="00EA150C" w:rsidRPr="00EA150C">
        <w:rPr>
          <w:bCs/>
          <w:lang w:val="uk-UA"/>
        </w:rPr>
        <w:t>проведення аудиту ефективності медичної реформи</w:t>
      </w:r>
      <w:r w:rsidR="00EA150C">
        <w:rPr>
          <w:bCs/>
          <w:lang w:val="uk-UA"/>
        </w:rPr>
        <w:t xml:space="preserve"> викликана відсутністю у Міністерства охорони здоров’я України комплексної стратегії реформування медицини та прогнозування наслідків її впровадження для населення, що було засвідчено учасниками </w:t>
      </w:r>
      <w:r w:rsidR="00EA150C" w:rsidRPr="00EA150C">
        <w:rPr>
          <w:bCs/>
          <w:lang w:val="uk-UA"/>
        </w:rPr>
        <w:t>засідання Комітету Верховної Ради України з питань соціальної політики, зайнятості та пенсійного забезпечення за участі народних депутатів України – членів Комітету Верховної Ради України з питань охорони здоров’я</w:t>
      </w:r>
      <w:r w:rsidR="00C6665A">
        <w:rPr>
          <w:bCs/>
          <w:lang w:val="uk-UA"/>
        </w:rPr>
        <w:t>,</w:t>
      </w:r>
      <w:r w:rsidR="00EA150C">
        <w:rPr>
          <w:bCs/>
          <w:lang w:val="uk-UA"/>
        </w:rPr>
        <w:t xml:space="preserve"> </w:t>
      </w:r>
      <w:r w:rsidR="00EA150C" w:rsidRPr="00EA150C">
        <w:rPr>
          <w:bCs/>
          <w:lang w:val="uk-UA"/>
        </w:rPr>
        <w:t>професійних спілок, представників медичної спільноти та громадськості</w:t>
      </w:r>
      <w:r w:rsidR="00EA150C">
        <w:rPr>
          <w:bCs/>
          <w:lang w:val="uk-UA"/>
        </w:rPr>
        <w:t xml:space="preserve">, яке відбулося </w:t>
      </w:r>
      <w:r w:rsidR="00EA150C" w:rsidRPr="00EA150C">
        <w:rPr>
          <w:bCs/>
          <w:lang w:val="uk-UA"/>
        </w:rPr>
        <w:t>4 липня 2018 року</w:t>
      </w:r>
      <w:r w:rsidR="00EA150C">
        <w:rPr>
          <w:bCs/>
          <w:lang w:val="uk-UA"/>
        </w:rPr>
        <w:t>.</w:t>
      </w:r>
    </w:p>
    <w:p w:rsidR="000565A9" w:rsidRDefault="00576F30" w:rsidP="00DB2BFB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Також у</w:t>
      </w:r>
      <w:r w:rsidR="00335EFD">
        <w:rPr>
          <w:szCs w:val="28"/>
          <w:lang w:val="uk-UA"/>
        </w:rPr>
        <w:t xml:space="preserve"> проекті постанови </w:t>
      </w:r>
      <w:r w:rsidR="000565A9">
        <w:rPr>
          <w:szCs w:val="28"/>
          <w:lang w:val="uk-UA"/>
        </w:rPr>
        <w:t>автор пропонує звернутися до Уряду з вимогою:</w:t>
      </w:r>
    </w:p>
    <w:p w:rsidR="000565A9" w:rsidRDefault="000565A9" w:rsidP="00DB2BFB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врегулювати питання оплати праці </w:t>
      </w:r>
      <w:r w:rsidRPr="000565A9">
        <w:rPr>
          <w:szCs w:val="28"/>
          <w:lang w:val="uk-UA"/>
        </w:rPr>
        <w:t>медични</w:t>
      </w:r>
      <w:r>
        <w:rPr>
          <w:szCs w:val="28"/>
          <w:lang w:val="uk-UA"/>
        </w:rPr>
        <w:t>х</w:t>
      </w:r>
      <w:r w:rsidRPr="000565A9">
        <w:rPr>
          <w:szCs w:val="28"/>
          <w:lang w:val="uk-UA"/>
        </w:rPr>
        <w:t xml:space="preserve"> працівник</w:t>
      </w:r>
      <w:r>
        <w:rPr>
          <w:szCs w:val="28"/>
          <w:lang w:val="uk-UA"/>
        </w:rPr>
        <w:t xml:space="preserve">ів шляхом </w:t>
      </w:r>
      <w:r w:rsidRPr="000565A9">
        <w:rPr>
          <w:szCs w:val="28"/>
          <w:lang w:val="uk-UA"/>
        </w:rPr>
        <w:t xml:space="preserve">збільшення розміру </w:t>
      </w:r>
      <w:r>
        <w:rPr>
          <w:szCs w:val="28"/>
          <w:lang w:val="uk-UA"/>
        </w:rPr>
        <w:t xml:space="preserve">їх </w:t>
      </w:r>
      <w:r w:rsidRPr="000565A9">
        <w:rPr>
          <w:szCs w:val="28"/>
          <w:lang w:val="uk-UA"/>
        </w:rPr>
        <w:t>посадових окладів</w:t>
      </w:r>
      <w:r>
        <w:rPr>
          <w:szCs w:val="28"/>
          <w:lang w:val="uk-UA"/>
        </w:rPr>
        <w:t xml:space="preserve"> та </w:t>
      </w:r>
      <w:r w:rsidRPr="000565A9">
        <w:rPr>
          <w:szCs w:val="28"/>
          <w:lang w:val="uk-UA"/>
        </w:rPr>
        <w:t>встановлення</w:t>
      </w:r>
      <w:r>
        <w:rPr>
          <w:szCs w:val="28"/>
          <w:lang w:val="uk-UA"/>
        </w:rPr>
        <w:t>м</w:t>
      </w:r>
      <w:r w:rsidRPr="000565A9">
        <w:rPr>
          <w:szCs w:val="28"/>
          <w:lang w:val="uk-UA"/>
        </w:rPr>
        <w:t xml:space="preserve"> з 2019 року надбавки за престижність праці у граничному розмірі 20% посадового окладу медичним працівникам закладів охорони здоров’я незалежно від їх підпорядкування</w:t>
      </w:r>
      <w:r>
        <w:rPr>
          <w:szCs w:val="28"/>
          <w:lang w:val="uk-UA"/>
        </w:rPr>
        <w:t>;</w:t>
      </w:r>
    </w:p>
    <w:p w:rsidR="000565A9" w:rsidRDefault="000565A9" w:rsidP="00DB2BFB">
      <w:pPr>
        <w:ind w:firstLine="709"/>
        <w:jc w:val="both"/>
        <w:rPr>
          <w:szCs w:val="28"/>
          <w:lang w:val="uk-UA"/>
        </w:rPr>
      </w:pPr>
      <w:r w:rsidRPr="000565A9">
        <w:rPr>
          <w:szCs w:val="28"/>
          <w:lang w:val="uk-UA"/>
        </w:rPr>
        <w:t>невідкладно внести в установленому порядку до Верховної Ради України подання щодо кандидатури на посаду Міністра охорони здоров’я України.</w:t>
      </w:r>
    </w:p>
    <w:p w:rsidR="009E536D" w:rsidRPr="009E536D" w:rsidRDefault="00EA150C" w:rsidP="00DB2BFB">
      <w:pPr>
        <w:ind w:firstLine="709"/>
        <w:jc w:val="both"/>
        <w:rPr>
          <w:bCs/>
          <w:lang w:val="uk-UA"/>
        </w:rPr>
      </w:pPr>
      <w:r w:rsidRPr="002220F8">
        <w:rPr>
          <w:szCs w:val="28"/>
          <w:lang w:val="uk-UA"/>
        </w:rPr>
        <w:t xml:space="preserve">Комітет Верховної Ради України з питань охорони здоров’я </w:t>
      </w:r>
      <w:r>
        <w:rPr>
          <w:szCs w:val="28"/>
          <w:lang w:val="uk-UA"/>
        </w:rPr>
        <w:t>поділяє стурбованість автора законодавчої ініціативи щодо</w:t>
      </w:r>
      <w:r w:rsidR="000565A9">
        <w:rPr>
          <w:szCs w:val="28"/>
          <w:lang w:val="uk-UA"/>
        </w:rPr>
        <w:t xml:space="preserve"> відсутності </w:t>
      </w:r>
      <w:r w:rsidR="000565A9" w:rsidRPr="000565A9">
        <w:rPr>
          <w:szCs w:val="28"/>
          <w:lang w:val="uk-UA"/>
        </w:rPr>
        <w:t>концепці</w:t>
      </w:r>
      <w:r w:rsidR="000565A9">
        <w:rPr>
          <w:szCs w:val="28"/>
          <w:lang w:val="uk-UA"/>
        </w:rPr>
        <w:t>ї</w:t>
      </w:r>
      <w:r w:rsidR="000565A9" w:rsidRPr="000565A9">
        <w:rPr>
          <w:szCs w:val="28"/>
          <w:lang w:val="uk-UA"/>
        </w:rPr>
        <w:t xml:space="preserve"> та стратегі</w:t>
      </w:r>
      <w:r w:rsidR="000565A9">
        <w:rPr>
          <w:szCs w:val="28"/>
          <w:lang w:val="uk-UA"/>
        </w:rPr>
        <w:t>ї</w:t>
      </w:r>
      <w:r w:rsidR="000565A9" w:rsidRPr="000565A9">
        <w:rPr>
          <w:szCs w:val="28"/>
          <w:lang w:val="uk-UA"/>
        </w:rPr>
        <w:t xml:space="preserve"> реформування системи охорони здоров’я України</w:t>
      </w:r>
      <w:r w:rsidR="000565A9">
        <w:rPr>
          <w:szCs w:val="28"/>
          <w:lang w:val="uk-UA"/>
        </w:rPr>
        <w:t xml:space="preserve"> </w:t>
      </w:r>
      <w:r w:rsidR="00EE01A4">
        <w:rPr>
          <w:szCs w:val="28"/>
          <w:lang w:val="uk-UA"/>
        </w:rPr>
        <w:t>як на рівні Міністер</w:t>
      </w:r>
      <w:r w:rsidR="00EB323C">
        <w:rPr>
          <w:szCs w:val="28"/>
          <w:lang w:val="uk-UA"/>
        </w:rPr>
        <w:t>ства охорони здоров’я України, так і на рівні виконавчої влади</w:t>
      </w:r>
      <w:r w:rsidR="00C6665A">
        <w:rPr>
          <w:szCs w:val="28"/>
          <w:lang w:val="uk-UA"/>
        </w:rPr>
        <w:t xml:space="preserve"> в цілому</w:t>
      </w:r>
      <w:r w:rsidR="009E536D">
        <w:rPr>
          <w:szCs w:val="28"/>
          <w:lang w:val="uk-UA"/>
        </w:rPr>
        <w:t>, що має наслідком критичну ситуацію</w:t>
      </w:r>
      <w:r w:rsidR="00770834">
        <w:rPr>
          <w:szCs w:val="28"/>
          <w:lang w:val="uk-UA"/>
        </w:rPr>
        <w:t xml:space="preserve"> в національній системі охорони здоров’я, через яку н</w:t>
      </w:r>
      <w:r w:rsidR="009E536D" w:rsidRPr="009E536D">
        <w:rPr>
          <w:bCs/>
          <w:lang w:val="uk-UA"/>
        </w:rPr>
        <w:t>ародні депутати України – члени Комітету де</w:t>
      </w:r>
      <w:r w:rsidR="00576F30">
        <w:rPr>
          <w:bCs/>
          <w:lang w:val="uk-UA"/>
        </w:rPr>
        <w:t>сять</w:t>
      </w:r>
      <w:r w:rsidR="009E536D" w:rsidRPr="009E536D">
        <w:rPr>
          <w:bCs/>
          <w:lang w:val="uk-UA"/>
        </w:rPr>
        <w:t xml:space="preserve"> разів визнавали роботу Міністерства охорони здоров’я України незадовільною</w:t>
      </w:r>
      <w:r w:rsidR="0039228F">
        <w:rPr>
          <w:bCs/>
          <w:lang w:val="uk-UA"/>
        </w:rPr>
        <w:t>,</w:t>
      </w:r>
      <w:r w:rsidR="009E536D" w:rsidRPr="009E536D">
        <w:rPr>
          <w:bCs/>
          <w:lang w:val="uk-UA"/>
        </w:rPr>
        <w:t xml:space="preserve"> про що неодноразово інформували Президента України, Прем’єр-міністра України, Першого віце-прем’єр-міністра України - Міністра економічного розвитку і торгівлі України, Секретаря Ради Національної безпеки і оборони України, Генерального прокурора України, Службу безпеки України, Н</w:t>
      </w:r>
      <w:r w:rsidR="00770834">
        <w:rPr>
          <w:bCs/>
          <w:lang w:val="uk-UA"/>
        </w:rPr>
        <w:t>аціональне антикорупційне бюро України</w:t>
      </w:r>
      <w:r w:rsidR="009E536D" w:rsidRPr="009E536D">
        <w:rPr>
          <w:bCs/>
          <w:lang w:val="uk-UA"/>
        </w:rPr>
        <w:t>, голів депутатських фракцій і груп у Верховній Раді України та закликали до вжиття термінових заходів для виправлення ситуації.</w:t>
      </w:r>
    </w:p>
    <w:p w:rsidR="005E4383" w:rsidRPr="004E56A6" w:rsidRDefault="003E03AB" w:rsidP="00DB2BFB">
      <w:pPr>
        <w:ind w:firstLine="709"/>
        <w:jc w:val="both"/>
        <w:rPr>
          <w:bCs/>
          <w:lang w:val="uk-UA"/>
        </w:rPr>
      </w:pPr>
      <w:r w:rsidRPr="003E03AB">
        <w:rPr>
          <w:bCs/>
          <w:lang w:val="uk-UA"/>
        </w:rPr>
        <w:t xml:space="preserve">Окрім того, Комітет </w:t>
      </w:r>
      <w:r w:rsidR="00335EFD">
        <w:rPr>
          <w:bCs/>
          <w:lang w:val="uk-UA"/>
        </w:rPr>
        <w:t xml:space="preserve">підтверджує </w:t>
      </w:r>
      <w:r w:rsidR="00066495">
        <w:rPr>
          <w:bCs/>
          <w:lang w:val="uk-UA"/>
        </w:rPr>
        <w:t>нагальність</w:t>
      </w:r>
      <w:r w:rsidR="00335EFD">
        <w:rPr>
          <w:bCs/>
          <w:lang w:val="uk-UA"/>
        </w:rPr>
        <w:t xml:space="preserve"> питання підвищення оплати праці медиків, адже </w:t>
      </w:r>
      <w:r w:rsidR="00AD550E">
        <w:rPr>
          <w:bCs/>
          <w:lang w:val="uk-UA"/>
        </w:rPr>
        <w:t>на його адресу</w:t>
      </w:r>
      <w:r w:rsidR="00335EFD">
        <w:rPr>
          <w:bCs/>
          <w:lang w:val="uk-UA"/>
        </w:rPr>
        <w:t xml:space="preserve"> </w:t>
      </w:r>
      <w:r w:rsidR="004E56A6" w:rsidRPr="004E56A6">
        <w:rPr>
          <w:bCs/>
          <w:lang w:val="uk-UA"/>
        </w:rPr>
        <w:t>надход</w:t>
      </w:r>
      <w:r w:rsidR="00335EFD">
        <w:rPr>
          <w:bCs/>
          <w:lang w:val="uk-UA"/>
        </w:rPr>
        <w:t xml:space="preserve">ять численні звернення </w:t>
      </w:r>
      <w:r w:rsidR="004E56A6">
        <w:rPr>
          <w:bCs/>
          <w:lang w:val="uk-UA"/>
        </w:rPr>
        <w:t xml:space="preserve">від </w:t>
      </w:r>
      <w:r w:rsidRPr="003E03AB">
        <w:rPr>
          <w:bCs/>
          <w:lang w:val="uk-UA"/>
        </w:rPr>
        <w:t xml:space="preserve">органів місцевого самоврядування, професійних </w:t>
      </w:r>
      <w:r w:rsidR="004E56A6">
        <w:rPr>
          <w:bCs/>
          <w:lang w:val="uk-UA"/>
        </w:rPr>
        <w:t xml:space="preserve">спілок та громадян з </w:t>
      </w:r>
      <w:r w:rsidR="00CE7DCF">
        <w:rPr>
          <w:bCs/>
          <w:lang w:val="uk-UA"/>
        </w:rPr>
        <w:t xml:space="preserve">невдоволенням щодо </w:t>
      </w:r>
      <w:r w:rsidRPr="003E03AB">
        <w:rPr>
          <w:bCs/>
          <w:lang w:val="uk-UA"/>
        </w:rPr>
        <w:lastRenderedPageBreak/>
        <w:t>з</w:t>
      </w:r>
      <w:r w:rsidR="009E536D" w:rsidRPr="003E03AB">
        <w:rPr>
          <w:bCs/>
          <w:lang w:val="uk-UA"/>
        </w:rPr>
        <w:t>апроваджен</w:t>
      </w:r>
      <w:r w:rsidR="00CE7DCF">
        <w:rPr>
          <w:bCs/>
          <w:lang w:val="uk-UA"/>
        </w:rPr>
        <w:t>ої</w:t>
      </w:r>
      <w:r w:rsidR="009E536D" w:rsidRPr="003E03AB">
        <w:rPr>
          <w:bCs/>
          <w:lang w:val="uk-UA"/>
        </w:rPr>
        <w:t xml:space="preserve"> Урядом з 1 січня 2017 року реформ</w:t>
      </w:r>
      <w:r w:rsidR="00CE7DCF">
        <w:rPr>
          <w:bCs/>
          <w:lang w:val="uk-UA"/>
        </w:rPr>
        <w:t>и</w:t>
      </w:r>
      <w:r w:rsidR="009E536D" w:rsidRPr="003E03AB">
        <w:rPr>
          <w:bCs/>
          <w:lang w:val="uk-UA"/>
        </w:rPr>
        <w:t xml:space="preserve"> оплати праці</w:t>
      </w:r>
      <w:r w:rsidR="00CE7DCF">
        <w:rPr>
          <w:bCs/>
          <w:lang w:val="uk-UA"/>
        </w:rPr>
        <w:t>, яка</w:t>
      </w:r>
      <w:r w:rsidR="009E536D" w:rsidRPr="003E03AB">
        <w:rPr>
          <w:bCs/>
          <w:lang w:val="uk-UA"/>
        </w:rPr>
        <w:t xml:space="preserve"> призвела до порушення міжпосадових (міжкваліфікаційних) співвідношень у розмірі оплати кваліфікованої і некваліфікованої праці працівників бюджетної сфери. </w:t>
      </w:r>
      <w:r w:rsidR="00CE7DCF">
        <w:rPr>
          <w:bCs/>
          <w:lang w:val="uk-UA"/>
        </w:rPr>
        <w:t>Зокрема, н</w:t>
      </w:r>
      <w:r w:rsidR="009E536D" w:rsidRPr="003E03AB">
        <w:rPr>
          <w:bCs/>
          <w:lang w:val="uk-UA"/>
        </w:rPr>
        <w:t xml:space="preserve">а сьогодні молоді лікарі, які не мають доплат за вислугу років та категорію, медсестри та молодший медичний персонал закладів охорони здоров’я мають однакову </w:t>
      </w:r>
      <w:r w:rsidR="009E536D" w:rsidRPr="004E56A6">
        <w:rPr>
          <w:bCs/>
          <w:lang w:val="uk-UA"/>
        </w:rPr>
        <w:t>мінімальну заробітну плату</w:t>
      </w:r>
      <w:r w:rsidR="00CE7DCF">
        <w:rPr>
          <w:bCs/>
          <w:lang w:val="uk-UA"/>
        </w:rPr>
        <w:t xml:space="preserve"> </w:t>
      </w:r>
      <w:r w:rsidR="00CE7DCF" w:rsidRPr="00CE7DCF">
        <w:rPr>
          <w:bCs/>
          <w:lang w:val="uk-UA"/>
        </w:rPr>
        <w:t>–</w:t>
      </w:r>
      <w:r w:rsidR="009E536D" w:rsidRPr="004E56A6">
        <w:rPr>
          <w:bCs/>
          <w:lang w:val="uk-UA"/>
        </w:rPr>
        <w:t xml:space="preserve"> 3</w:t>
      </w:r>
      <w:r w:rsidRPr="004E56A6">
        <w:rPr>
          <w:bCs/>
          <w:lang w:val="uk-UA"/>
        </w:rPr>
        <w:t> </w:t>
      </w:r>
      <w:r w:rsidR="009E536D" w:rsidRPr="004E56A6">
        <w:rPr>
          <w:bCs/>
          <w:lang w:val="uk-UA"/>
        </w:rPr>
        <w:t>723 грн. Середня заробітна плата працівників закладів</w:t>
      </w:r>
      <w:r w:rsidR="005E4383" w:rsidRPr="004E56A6">
        <w:rPr>
          <w:bCs/>
          <w:lang w:val="uk-UA"/>
        </w:rPr>
        <w:t xml:space="preserve"> </w:t>
      </w:r>
      <w:r w:rsidR="004E56A6">
        <w:rPr>
          <w:bCs/>
          <w:lang w:val="uk-UA"/>
        </w:rPr>
        <w:t xml:space="preserve">охорони здоров’я </w:t>
      </w:r>
      <w:r w:rsidR="005E4383" w:rsidRPr="004E56A6">
        <w:rPr>
          <w:bCs/>
          <w:lang w:val="uk-UA"/>
        </w:rPr>
        <w:t>станом на вересень 2018 року (</w:t>
      </w:r>
      <w:r w:rsidR="005E4383" w:rsidRPr="004E56A6">
        <w:rPr>
          <w:bCs/>
          <w:i/>
          <w:lang w:val="uk-UA"/>
        </w:rPr>
        <w:t>5</w:t>
      </w:r>
      <w:r w:rsidR="005E4383" w:rsidRPr="004E56A6">
        <w:rPr>
          <w:bCs/>
          <w:i/>
        </w:rPr>
        <w:t> </w:t>
      </w:r>
      <w:r w:rsidR="005E4383" w:rsidRPr="004E56A6">
        <w:rPr>
          <w:bCs/>
          <w:i/>
          <w:lang w:val="uk-UA"/>
        </w:rPr>
        <w:t>774 грн.</w:t>
      </w:r>
      <w:r w:rsidR="005E4383" w:rsidRPr="004E56A6">
        <w:rPr>
          <w:bCs/>
          <w:lang w:val="uk-UA"/>
        </w:rPr>
        <w:t>)</w:t>
      </w:r>
      <w:r w:rsidR="009E536D" w:rsidRPr="004E56A6">
        <w:rPr>
          <w:bCs/>
          <w:lang w:val="uk-UA"/>
        </w:rPr>
        <w:t xml:space="preserve"> залишається практично найнижчою</w:t>
      </w:r>
      <w:r w:rsidR="005E4383" w:rsidRPr="004E56A6">
        <w:rPr>
          <w:bCs/>
          <w:lang w:val="uk-UA"/>
        </w:rPr>
        <w:t xml:space="preserve"> серед працюючих, відстаючи як від середньої </w:t>
      </w:r>
      <w:r w:rsidR="00135DA6" w:rsidRPr="004E56A6">
        <w:rPr>
          <w:bCs/>
          <w:lang w:val="uk-UA"/>
        </w:rPr>
        <w:t>заробітної</w:t>
      </w:r>
      <w:r w:rsidR="005E4383" w:rsidRPr="004E56A6">
        <w:rPr>
          <w:bCs/>
          <w:lang w:val="uk-UA"/>
        </w:rPr>
        <w:t xml:space="preserve"> плати в Україні </w:t>
      </w:r>
      <w:r w:rsidR="00135DA6" w:rsidRPr="004E56A6">
        <w:rPr>
          <w:bCs/>
          <w:lang w:val="uk-UA"/>
        </w:rPr>
        <w:t xml:space="preserve">по всіх галузях економіки в 1,6 рази </w:t>
      </w:r>
      <w:r w:rsidR="005E4383" w:rsidRPr="004E56A6">
        <w:rPr>
          <w:bCs/>
          <w:lang w:val="uk-UA"/>
        </w:rPr>
        <w:t>(</w:t>
      </w:r>
      <w:r w:rsidR="00135DA6" w:rsidRPr="004E56A6">
        <w:rPr>
          <w:bCs/>
          <w:i/>
          <w:lang w:val="uk-UA"/>
        </w:rPr>
        <w:t>9 042 грн.</w:t>
      </w:r>
      <w:r w:rsidR="005E4383" w:rsidRPr="004E56A6">
        <w:rPr>
          <w:bCs/>
          <w:lang w:val="uk-UA"/>
        </w:rPr>
        <w:t xml:space="preserve">), так і </w:t>
      </w:r>
      <w:r w:rsidR="009E536D" w:rsidRPr="004E56A6">
        <w:rPr>
          <w:bCs/>
          <w:lang w:val="uk-UA"/>
        </w:rPr>
        <w:t xml:space="preserve">серед працівників </w:t>
      </w:r>
      <w:r w:rsidR="00135DA6" w:rsidRPr="004E56A6">
        <w:rPr>
          <w:bCs/>
          <w:lang w:val="uk-UA"/>
        </w:rPr>
        <w:t>окремих</w:t>
      </w:r>
      <w:r w:rsidR="009E536D" w:rsidRPr="004E56A6">
        <w:rPr>
          <w:bCs/>
          <w:lang w:val="uk-UA"/>
        </w:rPr>
        <w:t xml:space="preserve"> г</w:t>
      </w:r>
      <w:r w:rsidR="00135DA6" w:rsidRPr="004E56A6">
        <w:rPr>
          <w:bCs/>
          <w:lang w:val="uk-UA"/>
        </w:rPr>
        <w:t xml:space="preserve">алузей: </w:t>
      </w:r>
      <w:r w:rsidR="005E4383" w:rsidRPr="004E56A6">
        <w:rPr>
          <w:bCs/>
          <w:lang w:val="uk-UA"/>
        </w:rPr>
        <w:t>промисловості в 1,7 рази</w:t>
      </w:r>
      <w:r w:rsidR="00135DA6" w:rsidRPr="004E56A6">
        <w:rPr>
          <w:bCs/>
          <w:lang w:val="uk-UA"/>
        </w:rPr>
        <w:t xml:space="preserve"> </w:t>
      </w:r>
      <w:r w:rsidR="00135DA6" w:rsidRPr="004E56A6">
        <w:rPr>
          <w:bCs/>
          <w:i/>
          <w:lang w:val="uk-UA"/>
        </w:rPr>
        <w:t>(</w:t>
      </w:r>
      <w:r w:rsidR="004E56A6" w:rsidRPr="004E56A6">
        <w:rPr>
          <w:bCs/>
          <w:i/>
          <w:lang w:val="uk-UA"/>
        </w:rPr>
        <w:t>9 817 грн.</w:t>
      </w:r>
      <w:r w:rsidR="00135DA6" w:rsidRPr="004E56A6">
        <w:rPr>
          <w:bCs/>
          <w:i/>
          <w:lang w:val="uk-UA"/>
        </w:rPr>
        <w:t>)</w:t>
      </w:r>
      <w:r w:rsidR="005E4383" w:rsidRPr="004E56A6">
        <w:rPr>
          <w:bCs/>
          <w:lang w:val="uk-UA"/>
        </w:rPr>
        <w:t>; освіти – 1,25 рази</w:t>
      </w:r>
      <w:r w:rsidR="004E56A6" w:rsidRPr="004E56A6">
        <w:rPr>
          <w:bCs/>
          <w:i/>
          <w:lang w:val="uk-UA"/>
        </w:rPr>
        <w:t xml:space="preserve"> (7 176 грн.)</w:t>
      </w:r>
      <w:r w:rsidR="004E56A6" w:rsidRPr="004E56A6">
        <w:rPr>
          <w:bCs/>
          <w:lang w:val="uk-UA"/>
        </w:rPr>
        <w:t>;</w:t>
      </w:r>
      <w:r w:rsidR="005E4383" w:rsidRPr="004E56A6">
        <w:rPr>
          <w:bCs/>
          <w:lang w:val="uk-UA"/>
        </w:rPr>
        <w:t xml:space="preserve"> культури – 1,3 рази</w:t>
      </w:r>
      <w:r w:rsidR="004E56A6" w:rsidRPr="004E56A6">
        <w:rPr>
          <w:bCs/>
          <w:i/>
          <w:lang w:val="uk-UA"/>
        </w:rPr>
        <w:t xml:space="preserve"> (7</w:t>
      </w:r>
      <w:r w:rsidR="004E56A6">
        <w:rPr>
          <w:bCs/>
          <w:i/>
          <w:lang w:val="uk-UA"/>
        </w:rPr>
        <w:t> </w:t>
      </w:r>
      <w:r w:rsidR="004E56A6" w:rsidRPr="004E56A6">
        <w:rPr>
          <w:bCs/>
          <w:i/>
          <w:lang w:val="uk-UA"/>
        </w:rPr>
        <w:t>729</w:t>
      </w:r>
      <w:r w:rsidR="004E56A6">
        <w:rPr>
          <w:bCs/>
          <w:i/>
          <w:lang w:val="uk-UA"/>
        </w:rPr>
        <w:t xml:space="preserve"> грн.</w:t>
      </w:r>
      <w:r w:rsidR="004E56A6" w:rsidRPr="004E56A6">
        <w:rPr>
          <w:bCs/>
          <w:i/>
          <w:lang w:val="uk-UA"/>
        </w:rPr>
        <w:t>)</w:t>
      </w:r>
      <w:r w:rsidR="004E56A6" w:rsidRPr="004E56A6">
        <w:rPr>
          <w:bCs/>
          <w:lang w:val="uk-UA"/>
        </w:rPr>
        <w:t>.</w:t>
      </w:r>
      <w:r w:rsidR="00335EFD">
        <w:rPr>
          <w:bCs/>
          <w:lang w:val="uk-UA"/>
        </w:rPr>
        <w:t xml:space="preserve"> На жаль, неодноразові звернення Комітету з цього приводу до органів виконавчої влади залишаються без </w:t>
      </w:r>
      <w:r w:rsidR="009E6982">
        <w:rPr>
          <w:bCs/>
          <w:lang w:val="uk-UA"/>
        </w:rPr>
        <w:t>вирішення цієї проблеми по суті</w:t>
      </w:r>
      <w:r w:rsidR="00335EFD">
        <w:rPr>
          <w:bCs/>
          <w:lang w:val="uk-UA"/>
        </w:rPr>
        <w:t>.</w:t>
      </w:r>
    </w:p>
    <w:p w:rsidR="002B3150" w:rsidRPr="002B3150" w:rsidRDefault="00335EFD" w:rsidP="00DB2BFB">
      <w:pPr>
        <w:ind w:firstLine="709"/>
        <w:jc w:val="both"/>
        <w:rPr>
          <w:bCs/>
          <w:lang w:val="uk-UA"/>
        </w:rPr>
      </w:pPr>
      <w:r>
        <w:rPr>
          <w:bCs/>
          <w:lang w:val="uk-UA"/>
        </w:rPr>
        <w:t>Стосовно</w:t>
      </w:r>
      <w:r w:rsidR="002B3150">
        <w:rPr>
          <w:bCs/>
          <w:lang w:val="uk-UA"/>
        </w:rPr>
        <w:t xml:space="preserve"> необхідності внесення в установленому порядку до Верховної Ради України подання щодо кандидатури на посаду Міністра охорони здоров’я</w:t>
      </w:r>
      <w:r w:rsidR="00AC5CD4">
        <w:rPr>
          <w:bCs/>
          <w:lang w:val="uk-UA"/>
        </w:rPr>
        <w:t xml:space="preserve"> України</w:t>
      </w:r>
      <w:r w:rsidR="002B3150">
        <w:rPr>
          <w:bCs/>
          <w:lang w:val="uk-UA"/>
        </w:rPr>
        <w:t>, н</w:t>
      </w:r>
      <w:r w:rsidR="002B3150" w:rsidRPr="002B3150">
        <w:rPr>
          <w:bCs/>
          <w:lang w:val="uk-UA"/>
        </w:rPr>
        <w:t xml:space="preserve">а думку народних депутатів – членів Комітету відсутність призначеного відповідно до </w:t>
      </w:r>
      <w:r w:rsidR="00F15638">
        <w:rPr>
          <w:bCs/>
          <w:lang w:val="uk-UA"/>
        </w:rPr>
        <w:t xml:space="preserve">Конституції України </w:t>
      </w:r>
      <w:r w:rsidR="002B3150" w:rsidRPr="002B3150">
        <w:rPr>
          <w:bCs/>
          <w:lang w:val="uk-UA"/>
        </w:rPr>
        <w:t xml:space="preserve">очільника МОЗ </w:t>
      </w:r>
      <w:r w:rsidR="002B3150">
        <w:rPr>
          <w:bCs/>
          <w:lang w:val="uk-UA"/>
        </w:rPr>
        <w:t xml:space="preserve">України </w:t>
      </w:r>
      <w:r w:rsidR="002B3150" w:rsidRPr="002B3150">
        <w:rPr>
          <w:bCs/>
          <w:lang w:val="uk-UA"/>
        </w:rPr>
        <w:t>негативно позначається на діяльності як самого Міністерства, так і галузі охорони здоров’я в цілому, та не дозволяє забезпечити персональну відповідальність Міністра за формування та реалізацію державної політики у сфері охорони здоров’я, дії чи бездіяльність очолюваного ним відомства.</w:t>
      </w:r>
    </w:p>
    <w:p w:rsidR="002B3150" w:rsidRDefault="002B3150" w:rsidP="00DB2BFB">
      <w:pPr>
        <w:ind w:firstLine="709"/>
        <w:jc w:val="both"/>
        <w:rPr>
          <w:bCs/>
          <w:highlight w:val="yellow"/>
          <w:lang w:val="uk-UA"/>
        </w:rPr>
      </w:pPr>
      <w:r w:rsidRPr="002B3150">
        <w:rPr>
          <w:bCs/>
          <w:lang w:val="uk-UA"/>
        </w:rPr>
        <w:t xml:space="preserve">Виходячи з викладеного народні депутати України – члени Комітету </w:t>
      </w:r>
      <w:r w:rsidR="00576F30">
        <w:rPr>
          <w:bCs/>
          <w:lang w:val="uk-UA"/>
        </w:rPr>
        <w:t>неодноразово</w:t>
      </w:r>
      <w:r w:rsidRPr="002B3150">
        <w:rPr>
          <w:bCs/>
          <w:lang w:val="uk-UA"/>
        </w:rPr>
        <w:t xml:space="preserve"> зверталися </w:t>
      </w:r>
      <w:r w:rsidR="00576F30">
        <w:rPr>
          <w:bCs/>
          <w:lang w:val="uk-UA"/>
        </w:rPr>
        <w:t xml:space="preserve">до </w:t>
      </w:r>
      <w:r w:rsidRPr="002B3150">
        <w:rPr>
          <w:bCs/>
          <w:lang w:val="uk-UA"/>
        </w:rPr>
        <w:t>Прем’єр-міністра України В.Б. Гройсмана з настійним проханням забезпечити виконання вимог статі 114 Конституції України та внести до Верховної Ради України кандидатуру для призначення на посаду Міністра охорони здоров’я України відповідно до вимог статті 8</w:t>
      </w:r>
      <w:r w:rsidR="00D86EF9">
        <w:rPr>
          <w:bCs/>
          <w:lang w:val="uk-UA"/>
        </w:rPr>
        <w:t>5</w:t>
      </w:r>
      <w:r w:rsidRPr="002B3150">
        <w:rPr>
          <w:bCs/>
          <w:lang w:val="uk-UA"/>
        </w:rPr>
        <w:t xml:space="preserve"> Конституції України.</w:t>
      </w:r>
    </w:p>
    <w:p w:rsidR="00335EFD" w:rsidRDefault="002B3150" w:rsidP="00DB2BFB">
      <w:pPr>
        <w:ind w:firstLine="709"/>
        <w:jc w:val="both"/>
        <w:rPr>
          <w:bCs/>
          <w:lang w:val="uk-UA"/>
        </w:rPr>
      </w:pPr>
      <w:r w:rsidRPr="002B3150">
        <w:rPr>
          <w:bCs/>
          <w:lang w:val="uk-UA"/>
        </w:rPr>
        <w:t>Кабінет Міністрів України</w:t>
      </w:r>
      <w:r w:rsidR="00FA4BA5">
        <w:rPr>
          <w:bCs/>
          <w:lang w:val="uk-UA"/>
        </w:rPr>
        <w:t>,</w:t>
      </w:r>
      <w:r w:rsidRPr="002B3150">
        <w:rPr>
          <w:bCs/>
          <w:lang w:val="uk-UA"/>
        </w:rPr>
        <w:t xml:space="preserve"> посилаючись на частину восьму статті 8</w:t>
      </w:r>
      <w:r w:rsidR="00D86EF9">
        <w:rPr>
          <w:bCs/>
          <w:lang w:val="uk-UA"/>
        </w:rPr>
        <w:t>3</w:t>
      </w:r>
      <w:r w:rsidRPr="002B3150">
        <w:rPr>
          <w:bCs/>
          <w:lang w:val="uk-UA"/>
        </w:rPr>
        <w:t xml:space="preserve"> Конституції України</w:t>
      </w:r>
      <w:r w:rsidR="00FA4BA5">
        <w:rPr>
          <w:bCs/>
          <w:lang w:val="uk-UA"/>
        </w:rPr>
        <w:t>,</w:t>
      </w:r>
      <w:r w:rsidRPr="002B3150">
        <w:rPr>
          <w:bCs/>
          <w:lang w:val="uk-UA"/>
        </w:rPr>
        <w:t xml:space="preserve"> поінформував Комітет про готовність розглянути пропозиції щодо кандидатури на посаду Міністра охорони здоров’я України у разі надходження таких пропозицій від коаліції депутатських фракцій</w:t>
      </w:r>
      <w:r>
        <w:rPr>
          <w:bCs/>
          <w:lang w:val="uk-UA"/>
        </w:rPr>
        <w:t xml:space="preserve">, однак </w:t>
      </w:r>
      <w:r w:rsidRPr="002B3150">
        <w:rPr>
          <w:bCs/>
          <w:lang w:val="uk-UA"/>
        </w:rPr>
        <w:t>Комітет не володіє інформацією стосовно того, чи проводились відповідні консультації коаліцією депутатських фракцій «ЄВРОПЕЙСЬКА Україна» у Верховній Раді України восьмого скликання.</w:t>
      </w:r>
      <w:r w:rsidR="00335EFD">
        <w:rPr>
          <w:bCs/>
          <w:lang w:val="uk-UA"/>
        </w:rPr>
        <w:t xml:space="preserve"> Таким чином, на думку Комітету прийняття проекту цієї постанови в цілому дозволить консолідувати Верховну Раду України в питанні </w:t>
      </w:r>
      <w:r w:rsidR="00DB2BFB">
        <w:rPr>
          <w:bCs/>
          <w:lang w:val="uk-UA"/>
        </w:rPr>
        <w:t xml:space="preserve">політичної відповідальності у такій соціально чутливій сфері як охорони здоров’я. </w:t>
      </w:r>
      <w:r w:rsidR="00335EFD">
        <w:rPr>
          <w:bCs/>
          <w:lang w:val="uk-UA"/>
        </w:rPr>
        <w:t xml:space="preserve"> </w:t>
      </w:r>
    </w:p>
    <w:p w:rsidR="00014CDE" w:rsidRPr="009A1D9F" w:rsidRDefault="00751D43" w:rsidP="00F15638">
      <w:pPr>
        <w:ind w:firstLine="709"/>
        <w:jc w:val="both"/>
        <w:rPr>
          <w:rFonts w:eastAsiaTheme="minorHAnsi" w:cstheme="minorBidi"/>
          <w:szCs w:val="28"/>
          <w:lang w:val="uk-UA" w:eastAsia="en-US"/>
        </w:rPr>
      </w:pPr>
      <w:r w:rsidRPr="001D146D">
        <w:rPr>
          <w:rFonts w:eastAsiaTheme="minorHAnsi" w:cstheme="minorBidi"/>
          <w:szCs w:val="28"/>
          <w:lang w:val="uk-UA" w:eastAsia="en-US"/>
        </w:rPr>
        <w:t xml:space="preserve">З огляду на викладене, Комітет Верховної Ради України з питань охорони здоров’я ухвалив рішення рекомендувати Верховній Раді України </w:t>
      </w:r>
      <w:r w:rsidR="00014CDE" w:rsidRPr="009A1D9F">
        <w:rPr>
          <w:rFonts w:eastAsiaTheme="minorHAnsi" w:cstheme="minorBidi"/>
          <w:szCs w:val="28"/>
          <w:lang w:val="uk-UA" w:eastAsia="en-US"/>
        </w:rPr>
        <w:t>включити</w:t>
      </w:r>
      <w:r w:rsidR="00014CDE">
        <w:rPr>
          <w:rFonts w:eastAsiaTheme="minorHAnsi" w:cstheme="minorBidi"/>
          <w:szCs w:val="28"/>
          <w:lang w:val="uk-UA" w:eastAsia="en-US"/>
        </w:rPr>
        <w:t xml:space="preserve"> до порядку</w:t>
      </w:r>
      <w:r w:rsidR="00014CDE" w:rsidRPr="00014CDE">
        <w:rPr>
          <w:rFonts w:eastAsiaTheme="minorHAnsi" w:cstheme="minorBidi"/>
          <w:szCs w:val="28"/>
          <w:lang w:val="uk-UA" w:eastAsia="en-US"/>
        </w:rPr>
        <w:t xml:space="preserve"> денн</w:t>
      </w:r>
      <w:r w:rsidR="00014CDE">
        <w:rPr>
          <w:rFonts w:eastAsiaTheme="minorHAnsi" w:cstheme="minorBidi"/>
          <w:szCs w:val="28"/>
          <w:lang w:val="uk-UA" w:eastAsia="en-US"/>
        </w:rPr>
        <w:t>ого</w:t>
      </w:r>
      <w:r w:rsidR="00014CDE" w:rsidRPr="00014CDE">
        <w:rPr>
          <w:rFonts w:eastAsiaTheme="minorHAnsi" w:cstheme="minorBidi"/>
          <w:szCs w:val="28"/>
          <w:lang w:val="uk-UA" w:eastAsia="en-US"/>
        </w:rPr>
        <w:t xml:space="preserve"> дев’ятої сесії проект Постанови про проведення аудиту ефективності медичної реформи в Україні для населення (реєстр. №</w:t>
      </w:r>
      <w:r w:rsidR="00B36805">
        <w:rPr>
          <w:rFonts w:eastAsiaTheme="minorHAnsi" w:cstheme="minorBidi"/>
          <w:szCs w:val="28"/>
          <w:lang w:val="uk-UA" w:eastAsia="en-US"/>
        </w:rPr>
        <w:t> 9001 від </w:t>
      </w:r>
      <w:r w:rsidR="00014CDE" w:rsidRPr="00014CDE">
        <w:rPr>
          <w:rFonts w:eastAsiaTheme="minorHAnsi" w:cstheme="minorBidi"/>
          <w:szCs w:val="28"/>
          <w:lang w:val="uk-UA" w:eastAsia="en-US"/>
        </w:rPr>
        <w:t>04.06.2018 р.), поданий народним депутатом України Капліним С.М.</w:t>
      </w:r>
      <w:r w:rsidR="00014CDE">
        <w:rPr>
          <w:rFonts w:eastAsiaTheme="minorHAnsi" w:cstheme="minorBidi"/>
          <w:szCs w:val="28"/>
          <w:lang w:val="uk-UA" w:eastAsia="en-US"/>
        </w:rPr>
        <w:t xml:space="preserve"> та </w:t>
      </w:r>
      <w:r w:rsidRPr="001D146D">
        <w:rPr>
          <w:rFonts w:eastAsiaTheme="minorHAnsi" w:cstheme="minorBidi"/>
          <w:szCs w:val="28"/>
          <w:lang w:val="uk-UA" w:eastAsia="en-US"/>
        </w:rPr>
        <w:t xml:space="preserve">за результатами </w:t>
      </w:r>
      <w:r>
        <w:rPr>
          <w:rFonts w:eastAsiaTheme="minorHAnsi" w:cstheme="minorBidi"/>
          <w:szCs w:val="28"/>
          <w:lang w:val="uk-UA" w:eastAsia="en-US"/>
        </w:rPr>
        <w:t xml:space="preserve">розгляду </w:t>
      </w:r>
      <w:r w:rsidRPr="009A1D9F">
        <w:rPr>
          <w:rFonts w:eastAsiaTheme="minorHAnsi" w:cstheme="minorBidi"/>
          <w:szCs w:val="28"/>
          <w:lang w:val="uk-UA" w:eastAsia="en-US"/>
        </w:rPr>
        <w:t>у першому читані</w:t>
      </w:r>
      <w:r w:rsidR="009A1D9F" w:rsidRPr="009A1D9F">
        <w:rPr>
          <w:rFonts w:eastAsiaTheme="minorHAnsi" w:cstheme="minorBidi"/>
          <w:szCs w:val="28"/>
          <w:lang w:val="uk-UA" w:eastAsia="en-US"/>
        </w:rPr>
        <w:t xml:space="preserve"> </w:t>
      </w:r>
      <w:r w:rsidR="00014CDE" w:rsidRPr="009A1D9F">
        <w:rPr>
          <w:rFonts w:eastAsiaTheme="minorHAnsi" w:cstheme="minorBidi"/>
          <w:szCs w:val="22"/>
          <w:lang w:val="uk-UA" w:eastAsia="en-US"/>
        </w:rPr>
        <w:t>прийняти за основу</w:t>
      </w:r>
      <w:r w:rsidR="00335EFD" w:rsidRPr="009A1D9F">
        <w:rPr>
          <w:rFonts w:eastAsiaTheme="minorHAnsi" w:cstheme="minorBidi"/>
          <w:szCs w:val="22"/>
          <w:lang w:val="uk-UA" w:eastAsia="en-US"/>
        </w:rPr>
        <w:t xml:space="preserve"> та в цілому</w:t>
      </w:r>
      <w:r w:rsidR="009A1D9F" w:rsidRPr="009A1D9F">
        <w:rPr>
          <w:rFonts w:eastAsiaTheme="minorHAnsi" w:cstheme="minorBidi"/>
          <w:szCs w:val="22"/>
          <w:lang w:val="uk-UA" w:eastAsia="en-US"/>
        </w:rPr>
        <w:t>.</w:t>
      </w:r>
    </w:p>
    <w:p w:rsidR="00A24F65" w:rsidRDefault="001D146D" w:rsidP="00DB2BFB">
      <w:pPr>
        <w:ind w:firstLine="709"/>
        <w:jc w:val="both"/>
        <w:rPr>
          <w:rFonts w:eastAsiaTheme="minorHAnsi" w:cstheme="minorBidi"/>
          <w:szCs w:val="22"/>
          <w:lang w:val="uk-UA" w:eastAsia="en-US"/>
        </w:rPr>
      </w:pPr>
      <w:r w:rsidRPr="001D146D">
        <w:rPr>
          <w:rFonts w:eastAsiaTheme="minorHAnsi" w:cstheme="minorBidi"/>
          <w:szCs w:val="22"/>
          <w:lang w:val="uk-UA" w:eastAsia="en-US"/>
        </w:rPr>
        <w:t xml:space="preserve">Співдоповідачем із зазначеного питання при розгляді його на пленарному засіданні Верховної Ради України пропонується визначити </w:t>
      </w:r>
      <w:r w:rsidR="0029100B" w:rsidRPr="0029100B">
        <w:rPr>
          <w:rFonts w:eastAsiaTheme="minorHAnsi" w:cstheme="minorBidi"/>
          <w:szCs w:val="22"/>
          <w:lang w:val="uk-UA" w:eastAsia="en-US"/>
        </w:rPr>
        <w:t xml:space="preserve">Голову Комітету </w:t>
      </w:r>
      <w:r w:rsidRPr="001D146D">
        <w:rPr>
          <w:rFonts w:eastAsiaTheme="minorHAnsi" w:cstheme="minorBidi"/>
          <w:szCs w:val="22"/>
          <w:lang w:val="uk-UA" w:eastAsia="en-US"/>
        </w:rPr>
        <w:t>Богомолець О.В.</w:t>
      </w:r>
    </w:p>
    <w:p w:rsidR="0055154E" w:rsidRDefault="0055154E" w:rsidP="00DB2BFB">
      <w:pPr>
        <w:ind w:firstLine="709"/>
        <w:jc w:val="both"/>
        <w:rPr>
          <w:rFonts w:eastAsiaTheme="minorHAnsi" w:cstheme="minorBidi"/>
          <w:szCs w:val="22"/>
          <w:lang w:val="uk-UA" w:eastAsia="en-US"/>
        </w:rPr>
      </w:pPr>
    </w:p>
    <w:p w:rsidR="001D146D" w:rsidRPr="001D146D" w:rsidRDefault="0022540B" w:rsidP="00DB2BFB">
      <w:pPr>
        <w:spacing w:line="259" w:lineRule="auto"/>
        <w:jc w:val="both"/>
        <w:rPr>
          <w:rFonts w:eastAsiaTheme="minorHAnsi" w:cstheme="minorBidi"/>
          <w:b/>
          <w:szCs w:val="22"/>
          <w:lang w:val="uk-UA" w:eastAsia="en-US"/>
        </w:rPr>
      </w:pPr>
      <w:r>
        <w:rPr>
          <w:rFonts w:eastAsiaTheme="minorHAnsi" w:cstheme="minorBidi"/>
          <w:b/>
          <w:szCs w:val="22"/>
          <w:lang w:val="uk-UA" w:eastAsia="en-US"/>
        </w:rPr>
        <w:t>Голова Комітету</w:t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>
        <w:rPr>
          <w:rFonts w:eastAsiaTheme="minorHAnsi" w:cstheme="minorBidi"/>
          <w:b/>
          <w:szCs w:val="22"/>
          <w:lang w:val="uk-UA" w:eastAsia="en-US"/>
        </w:rPr>
        <w:tab/>
      </w:r>
      <w:r w:rsidR="001D146D" w:rsidRPr="001D146D">
        <w:rPr>
          <w:rFonts w:eastAsiaTheme="minorHAnsi" w:cstheme="minorBidi"/>
          <w:b/>
          <w:szCs w:val="22"/>
          <w:lang w:val="uk-UA" w:eastAsia="en-US"/>
        </w:rPr>
        <w:t>О.В. Богомолець</w:t>
      </w:r>
    </w:p>
    <w:sectPr w:rsidR="001D146D" w:rsidRPr="001D146D" w:rsidSect="00DB2BFB">
      <w:footerReference w:type="default" r:id="rId7"/>
      <w:headerReference w:type="first" r:id="rId8"/>
      <w:pgSz w:w="11906" w:h="16838"/>
      <w:pgMar w:top="994" w:right="566" w:bottom="567" w:left="1417" w:header="426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37CA" w:rsidRDefault="006437CA">
      <w:r>
        <w:separator/>
      </w:r>
    </w:p>
  </w:endnote>
  <w:endnote w:type="continuationSeparator" w:id="0">
    <w:p w:rsidR="006437CA" w:rsidRDefault="00643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1432810"/>
      <w:docPartObj>
        <w:docPartGallery w:val="Page Numbers (Bottom of Page)"/>
        <w:docPartUnique/>
      </w:docPartObj>
    </w:sdtPr>
    <w:sdtEndPr/>
    <w:sdtContent>
      <w:p w:rsidR="00AC64F0" w:rsidRDefault="0041568F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7467" w:rsidRPr="00FA7467">
          <w:rPr>
            <w:noProof/>
            <w:lang w:val="uk-UA"/>
          </w:rPr>
          <w:t>2</w:t>
        </w:r>
        <w:r>
          <w:fldChar w:fldCharType="end"/>
        </w:r>
      </w:p>
    </w:sdtContent>
  </w:sdt>
  <w:p w:rsidR="00AC64F0" w:rsidRDefault="006437C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37CA" w:rsidRDefault="006437CA">
      <w:r>
        <w:separator/>
      </w:r>
    </w:p>
  </w:footnote>
  <w:footnote w:type="continuationSeparator" w:id="0">
    <w:p w:rsidR="006437CA" w:rsidRDefault="00643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CF6" w:rsidRPr="00BE0320" w:rsidRDefault="004D1CF6" w:rsidP="004D1CF6">
    <w:pPr>
      <w:pStyle w:val="a3"/>
      <w:tabs>
        <w:tab w:val="clear" w:pos="4819"/>
        <w:tab w:val="center" w:pos="4536"/>
      </w:tabs>
      <w:jc w:val="right"/>
      <w:rPr>
        <w:sz w:val="22"/>
        <w:szCs w:val="22"/>
        <w:lang w:val="uk-UA"/>
      </w:rPr>
    </w:pPr>
    <w:r w:rsidRPr="00BE0320">
      <w:rPr>
        <w:sz w:val="22"/>
        <w:szCs w:val="22"/>
        <w:lang w:val="uk-UA"/>
      </w:rPr>
      <w:t xml:space="preserve">До реєстр. № </w:t>
    </w:r>
    <w:r w:rsidR="00EA150C">
      <w:rPr>
        <w:sz w:val="22"/>
        <w:szCs w:val="22"/>
        <w:lang w:val="uk-UA"/>
      </w:rPr>
      <w:t>9001</w:t>
    </w:r>
    <w:r w:rsidR="001C28B1" w:rsidRPr="001C28B1">
      <w:rPr>
        <w:sz w:val="22"/>
        <w:szCs w:val="22"/>
        <w:lang w:val="uk-UA"/>
      </w:rPr>
      <w:t xml:space="preserve"> </w:t>
    </w:r>
    <w:r w:rsidR="000F07B1" w:rsidRPr="000F07B1">
      <w:rPr>
        <w:sz w:val="22"/>
        <w:szCs w:val="22"/>
        <w:lang w:val="uk-UA"/>
      </w:rPr>
      <w:t xml:space="preserve">від </w:t>
    </w:r>
    <w:r w:rsidR="00EA150C">
      <w:rPr>
        <w:sz w:val="22"/>
        <w:szCs w:val="22"/>
        <w:lang w:val="uk-UA"/>
      </w:rPr>
      <w:t>23</w:t>
    </w:r>
    <w:r w:rsidR="000F07B1" w:rsidRPr="000F07B1">
      <w:rPr>
        <w:sz w:val="22"/>
        <w:szCs w:val="22"/>
        <w:lang w:val="uk-UA"/>
      </w:rPr>
      <w:t>.0</w:t>
    </w:r>
    <w:r w:rsidR="00EA150C">
      <w:rPr>
        <w:sz w:val="22"/>
        <w:szCs w:val="22"/>
        <w:lang w:val="uk-UA"/>
      </w:rPr>
      <w:t>7</w:t>
    </w:r>
    <w:r w:rsidR="000F07B1" w:rsidRPr="000F07B1">
      <w:rPr>
        <w:sz w:val="22"/>
        <w:szCs w:val="22"/>
        <w:lang w:val="uk-UA"/>
      </w:rPr>
      <w:t>.2018</w:t>
    </w:r>
  </w:p>
  <w:p w:rsidR="004D1CF6" w:rsidRPr="004D1CF6" w:rsidRDefault="004D1CF6" w:rsidP="00513A22">
    <w:pPr>
      <w:pStyle w:val="a3"/>
      <w:tabs>
        <w:tab w:val="center" w:pos="4536"/>
      </w:tabs>
      <w:ind w:left="4536"/>
      <w:jc w:val="right"/>
      <w:rPr>
        <w:b/>
        <w:sz w:val="22"/>
        <w:szCs w:val="22"/>
        <w:lang w:val="uk-UA"/>
      </w:rPr>
    </w:pPr>
    <w:r w:rsidRPr="00BE0320">
      <w:rPr>
        <w:sz w:val="22"/>
        <w:szCs w:val="22"/>
        <w:lang w:val="uk-UA"/>
      </w:rPr>
      <w:t xml:space="preserve">Н.д. України </w:t>
    </w:r>
    <w:r w:rsidR="001C28B1">
      <w:rPr>
        <w:sz w:val="22"/>
        <w:szCs w:val="22"/>
        <w:lang w:val="uk-UA"/>
      </w:rPr>
      <w:t>Каплін С.М.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AE2"/>
    <w:rsid w:val="00014CDE"/>
    <w:rsid w:val="000364E1"/>
    <w:rsid w:val="0003664A"/>
    <w:rsid w:val="000565A9"/>
    <w:rsid w:val="0006265C"/>
    <w:rsid w:val="00066495"/>
    <w:rsid w:val="00070475"/>
    <w:rsid w:val="00085783"/>
    <w:rsid w:val="000C5DCB"/>
    <w:rsid w:val="000F07B1"/>
    <w:rsid w:val="00135DA6"/>
    <w:rsid w:val="00143A25"/>
    <w:rsid w:val="00144992"/>
    <w:rsid w:val="0014775D"/>
    <w:rsid w:val="00160ED6"/>
    <w:rsid w:val="001638DA"/>
    <w:rsid w:val="00184ECD"/>
    <w:rsid w:val="00192032"/>
    <w:rsid w:val="001948B0"/>
    <w:rsid w:val="001B201D"/>
    <w:rsid w:val="001C1544"/>
    <w:rsid w:val="001C28B1"/>
    <w:rsid w:val="001D146D"/>
    <w:rsid w:val="002061CA"/>
    <w:rsid w:val="00206302"/>
    <w:rsid w:val="002215EB"/>
    <w:rsid w:val="002220F8"/>
    <w:rsid w:val="00224174"/>
    <w:rsid w:val="0022540B"/>
    <w:rsid w:val="0029100B"/>
    <w:rsid w:val="002B3150"/>
    <w:rsid w:val="002C758B"/>
    <w:rsid w:val="002E4A12"/>
    <w:rsid w:val="002F2F5B"/>
    <w:rsid w:val="0030617E"/>
    <w:rsid w:val="0031745D"/>
    <w:rsid w:val="00322B2B"/>
    <w:rsid w:val="00335EFD"/>
    <w:rsid w:val="00342FCD"/>
    <w:rsid w:val="0039228F"/>
    <w:rsid w:val="003A4AB1"/>
    <w:rsid w:val="003B0173"/>
    <w:rsid w:val="003C1352"/>
    <w:rsid w:val="003D5182"/>
    <w:rsid w:val="003E02B1"/>
    <w:rsid w:val="003E03AB"/>
    <w:rsid w:val="003F49CF"/>
    <w:rsid w:val="003F7C10"/>
    <w:rsid w:val="00411851"/>
    <w:rsid w:val="0041248E"/>
    <w:rsid w:val="0041317E"/>
    <w:rsid w:val="0041568F"/>
    <w:rsid w:val="00421F72"/>
    <w:rsid w:val="00457F48"/>
    <w:rsid w:val="00480939"/>
    <w:rsid w:val="0048691D"/>
    <w:rsid w:val="00494FBD"/>
    <w:rsid w:val="00496080"/>
    <w:rsid w:val="00496C7A"/>
    <w:rsid w:val="004A7CF3"/>
    <w:rsid w:val="004B1E6A"/>
    <w:rsid w:val="004D1CF6"/>
    <w:rsid w:val="004E2713"/>
    <w:rsid w:val="004E56A6"/>
    <w:rsid w:val="00513A22"/>
    <w:rsid w:val="005204CF"/>
    <w:rsid w:val="0052116D"/>
    <w:rsid w:val="0055154E"/>
    <w:rsid w:val="005528F7"/>
    <w:rsid w:val="00553C69"/>
    <w:rsid w:val="00576204"/>
    <w:rsid w:val="00576F30"/>
    <w:rsid w:val="0059091E"/>
    <w:rsid w:val="005971DA"/>
    <w:rsid w:val="005D737E"/>
    <w:rsid w:val="005E4383"/>
    <w:rsid w:val="005E4E69"/>
    <w:rsid w:val="00603938"/>
    <w:rsid w:val="00603ECC"/>
    <w:rsid w:val="006202B4"/>
    <w:rsid w:val="00625AE5"/>
    <w:rsid w:val="00630AE2"/>
    <w:rsid w:val="00631BAD"/>
    <w:rsid w:val="006437CA"/>
    <w:rsid w:val="0065312F"/>
    <w:rsid w:val="00653A1E"/>
    <w:rsid w:val="00656881"/>
    <w:rsid w:val="00661580"/>
    <w:rsid w:val="00690649"/>
    <w:rsid w:val="006C3CE7"/>
    <w:rsid w:val="006F40EA"/>
    <w:rsid w:val="00712163"/>
    <w:rsid w:val="007210B0"/>
    <w:rsid w:val="00751D43"/>
    <w:rsid w:val="00762DC8"/>
    <w:rsid w:val="00767963"/>
    <w:rsid w:val="00770834"/>
    <w:rsid w:val="007862ED"/>
    <w:rsid w:val="007B2C1A"/>
    <w:rsid w:val="007B30A1"/>
    <w:rsid w:val="007C2FB1"/>
    <w:rsid w:val="007D6836"/>
    <w:rsid w:val="007E2074"/>
    <w:rsid w:val="00800E50"/>
    <w:rsid w:val="00825C96"/>
    <w:rsid w:val="00855A5B"/>
    <w:rsid w:val="0087796D"/>
    <w:rsid w:val="008B76FC"/>
    <w:rsid w:val="008F343F"/>
    <w:rsid w:val="00921139"/>
    <w:rsid w:val="0092437C"/>
    <w:rsid w:val="00951A35"/>
    <w:rsid w:val="009532B7"/>
    <w:rsid w:val="0099516D"/>
    <w:rsid w:val="009A1D9F"/>
    <w:rsid w:val="009A68B2"/>
    <w:rsid w:val="009A71D1"/>
    <w:rsid w:val="009B1D00"/>
    <w:rsid w:val="009D0687"/>
    <w:rsid w:val="009D6B0D"/>
    <w:rsid w:val="009E536D"/>
    <w:rsid w:val="009E6982"/>
    <w:rsid w:val="00A22D8E"/>
    <w:rsid w:val="00A24F65"/>
    <w:rsid w:val="00A2777F"/>
    <w:rsid w:val="00A84188"/>
    <w:rsid w:val="00AC5CD4"/>
    <w:rsid w:val="00AD16A2"/>
    <w:rsid w:val="00AD550E"/>
    <w:rsid w:val="00B3625C"/>
    <w:rsid w:val="00B36805"/>
    <w:rsid w:val="00B37B1F"/>
    <w:rsid w:val="00B54F5F"/>
    <w:rsid w:val="00B71000"/>
    <w:rsid w:val="00B861E9"/>
    <w:rsid w:val="00B91303"/>
    <w:rsid w:val="00BE0320"/>
    <w:rsid w:val="00BE35AF"/>
    <w:rsid w:val="00BF6112"/>
    <w:rsid w:val="00C04CF8"/>
    <w:rsid w:val="00C04D19"/>
    <w:rsid w:val="00C341D2"/>
    <w:rsid w:val="00C5222F"/>
    <w:rsid w:val="00C626A7"/>
    <w:rsid w:val="00C64635"/>
    <w:rsid w:val="00C6602A"/>
    <w:rsid w:val="00C6665A"/>
    <w:rsid w:val="00C708FF"/>
    <w:rsid w:val="00C72193"/>
    <w:rsid w:val="00CB0592"/>
    <w:rsid w:val="00CC4F83"/>
    <w:rsid w:val="00CD2927"/>
    <w:rsid w:val="00CE7DCF"/>
    <w:rsid w:val="00CF1EFD"/>
    <w:rsid w:val="00CF7E64"/>
    <w:rsid w:val="00D15679"/>
    <w:rsid w:val="00D50074"/>
    <w:rsid w:val="00D555A5"/>
    <w:rsid w:val="00D74200"/>
    <w:rsid w:val="00D86224"/>
    <w:rsid w:val="00D86CC3"/>
    <w:rsid w:val="00D86EF9"/>
    <w:rsid w:val="00D86F9C"/>
    <w:rsid w:val="00DA5F06"/>
    <w:rsid w:val="00DB2BFB"/>
    <w:rsid w:val="00DB4AD0"/>
    <w:rsid w:val="00DB65B9"/>
    <w:rsid w:val="00DC6322"/>
    <w:rsid w:val="00DC67DB"/>
    <w:rsid w:val="00DD2410"/>
    <w:rsid w:val="00E027A1"/>
    <w:rsid w:val="00E03879"/>
    <w:rsid w:val="00E47C89"/>
    <w:rsid w:val="00E50E13"/>
    <w:rsid w:val="00E61D32"/>
    <w:rsid w:val="00E66C65"/>
    <w:rsid w:val="00E8285C"/>
    <w:rsid w:val="00E84729"/>
    <w:rsid w:val="00E92E0C"/>
    <w:rsid w:val="00EA150C"/>
    <w:rsid w:val="00EA2E2E"/>
    <w:rsid w:val="00EA7178"/>
    <w:rsid w:val="00EB323C"/>
    <w:rsid w:val="00EC5C20"/>
    <w:rsid w:val="00EE01A4"/>
    <w:rsid w:val="00EF3F0C"/>
    <w:rsid w:val="00F15638"/>
    <w:rsid w:val="00F20723"/>
    <w:rsid w:val="00F26F57"/>
    <w:rsid w:val="00F32A0D"/>
    <w:rsid w:val="00F72166"/>
    <w:rsid w:val="00F76C7B"/>
    <w:rsid w:val="00FA30E4"/>
    <w:rsid w:val="00FA4BA5"/>
    <w:rsid w:val="00FA5A40"/>
    <w:rsid w:val="00FA7467"/>
    <w:rsid w:val="00FC2F49"/>
    <w:rsid w:val="00FC43B6"/>
    <w:rsid w:val="00FE1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0FC00F"/>
  <w15:chartTrackingRefBased/>
  <w15:docId w15:val="{24809DD2-FB7C-4F9C-A4E2-3C60AB2B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0AE2"/>
    <w:pPr>
      <w:spacing w:after="0" w:line="240" w:lineRule="auto"/>
    </w:pPr>
    <w:rPr>
      <w:rFonts w:eastAsia="Times New Roman" w:cs="Times New Roman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30AE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30AE2"/>
    <w:rPr>
      <w:rFonts w:eastAsia="Times New Roman" w:cs="Times New Roman"/>
      <w:szCs w:val="24"/>
      <w:lang w:val="ru-RU" w:eastAsia="ru-RU"/>
    </w:rPr>
  </w:style>
  <w:style w:type="paragraph" w:styleId="2">
    <w:name w:val="Body Text 2"/>
    <w:basedOn w:val="a"/>
    <w:link w:val="20"/>
    <w:rsid w:val="00630AE2"/>
    <w:pPr>
      <w:spacing w:after="120" w:line="480" w:lineRule="auto"/>
    </w:pPr>
    <w:rPr>
      <w:sz w:val="24"/>
      <w:lang w:val="en-US" w:eastAsia="en-US"/>
    </w:rPr>
  </w:style>
  <w:style w:type="character" w:customStyle="1" w:styleId="20">
    <w:name w:val="Основний текст 2 Знак"/>
    <w:basedOn w:val="a0"/>
    <w:link w:val="2"/>
    <w:rsid w:val="00630AE2"/>
    <w:rPr>
      <w:rFonts w:eastAsia="Times New Roman" w:cs="Times New Roman"/>
      <w:sz w:val="24"/>
      <w:szCs w:val="24"/>
      <w:lang w:val="en-US"/>
    </w:rPr>
  </w:style>
  <w:style w:type="paragraph" w:styleId="a5">
    <w:name w:val="footer"/>
    <w:basedOn w:val="a"/>
    <w:link w:val="a6"/>
    <w:uiPriority w:val="99"/>
    <w:unhideWhenUsed/>
    <w:rsid w:val="00630AE2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630AE2"/>
    <w:rPr>
      <w:rFonts w:eastAsia="Times New Roman" w:cs="Times New Roman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5971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5971DA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rvps2">
    <w:name w:val="rvps2"/>
    <w:basedOn w:val="a"/>
    <w:rsid w:val="005971DA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9">
    <w:name w:val="rvts9"/>
    <w:basedOn w:val="a0"/>
    <w:rsid w:val="005971DA"/>
  </w:style>
  <w:style w:type="paragraph" w:styleId="a7">
    <w:name w:val="Normal (Web)"/>
    <w:basedOn w:val="a"/>
    <w:uiPriority w:val="99"/>
    <w:semiHidden/>
    <w:unhideWhenUsed/>
    <w:rsid w:val="00CF1EFD"/>
    <w:pPr>
      <w:spacing w:before="100" w:beforeAutospacing="1" w:after="100" w:afterAutospacing="1"/>
    </w:pPr>
    <w:rPr>
      <w:sz w:val="24"/>
      <w:lang w:val="uk-UA" w:eastAsia="uk-UA"/>
    </w:rPr>
  </w:style>
  <w:style w:type="character" w:styleId="a8">
    <w:name w:val="Hyperlink"/>
    <w:basedOn w:val="a0"/>
    <w:uiPriority w:val="99"/>
    <w:unhideWhenUsed/>
    <w:rsid w:val="00B91303"/>
    <w:rPr>
      <w:color w:val="0563C1" w:themeColor="hyperlink"/>
      <w:u w:val="single"/>
    </w:rPr>
  </w:style>
  <w:style w:type="table" w:styleId="a9">
    <w:name w:val="Table Grid"/>
    <w:basedOn w:val="a1"/>
    <w:uiPriority w:val="39"/>
    <w:rsid w:val="004E2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53C69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553C6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9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4798D-AE81-46B8-BD61-48A4D5220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3724</Words>
  <Characters>2123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Василівна Лебідєва</dc:creator>
  <cp:keywords/>
  <dc:description/>
  <cp:lastModifiedBy>Кудря Андрій Віталійович</cp:lastModifiedBy>
  <cp:revision>9</cp:revision>
  <cp:lastPrinted>2018-11-07T10:54:00Z</cp:lastPrinted>
  <dcterms:created xsi:type="dcterms:W3CDTF">2018-11-02T10:23:00Z</dcterms:created>
  <dcterms:modified xsi:type="dcterms:W3CDTF">2018-11-07T10:55:00Z</dcterms:modified>
</cp:coreProperties>
</file>