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C23" w:rsidRPr="00740FBD" w:rsidRDefault="00906C23" w:rsidP="00906C23">
      <w:pPr>
        <w:spacing w:after="0" w:line="240" w:lineRule="auto"/>
        <w:jc w:val="right"/>
        <w:rPr>
          <w:szCs w:val="28"/>
          <w:lang w:val="uk-UA"/>
        </w:rPr>
      </w:pPr>
      <w:r w:rsidRPr="00740FBD">
        <w:rPr>
          <w:szCs w:val="28"/>
          <w:lang w:val="uk-UA"/>
        </w:rPr>
        <w:t xml:space="preserve">                                                                        </w:t>
      </w:r>
    </w:p>
    <w:p w:rsidR="00906C23" w:rsidRPr="00740FBD" w:rsidRDefault="00906C23" w:rsidP="00906C23">
      <w:pPr>
        <w:spacing w:after="0" w:line="240" w:lineRule="auto"/>
        <w:jc w:val="right"/>
        <w:rPr>
          <w:szCs w:val="28"/>
          <w:lang w:val="uk-UA"/>
        </w:rPr>
      </w:pPr>
      <w:r w:rsidRPr="00740FBD">
        <w:rPr>
          <w:szCs w:val="28"/>
          <w:lang w:val="uk-UA"/>
        </w:rPr>
        <w:t xml:space="preserve">                            Проект</w:t>
      </w:r>
    </w:p>
    <w:p w:rsidR="00906C23" w:rsidRPr="00740FBD" w:rsidRDefault="00906C23" w:rsidP="00906C23">
      <w:pPr>
        <w:spacing w:after="0" w:line="240" w:lineRule="auto"/>
        <w:jc w:val="right"/>
        <w:rPr>
          <w:szCs w:val="28"/>
          <w:lang w:val="uk-UA"/>
        </w:rPr>
      </w:pPr>
      <w:r w:rsidRPr="00740FBD">
        <w:rPr>
          <w:szCs w:val="28"/>
          <w:lang w:val="uk-UA"/>
        </w:rPr>
        <w:t>вноситься народним депутатом</w:t>
      </w:r>
    </w:p>
    <w:p w:rsidR="00906C23" w:rsidRPr="00740FBD" w:rsidRDefault="00906C23" w:rsidP="00906C23">
      <w:pPr>
        <w:spacing w:after="0" w:line="240" w:lineRule="auto"/>
        <w:jc w:val="right"/>
        <w:rPr>
          <w:szCs w:val="28"/>
          <w:lang w:val="uk-UA"/>
        </w:rPr>
      </w:pPr>
      <w:r w:rsidRPr="00740FBD">
        <w:rPr>
          <w:szCs w:val="28"/>
          <w:lang w:val="uk-UA"/>
        </w:rPr>
        <w:t>Шуфричем Н.І.</w:t>
      </w:r>
    </w:p>
    <w:p w:rsidR="00906C23" w:rsidRPr="00740FBD" w:rsidRDefault="00906C23" w:rsidP="00906C23">
      <w:pPr>
        <w:spacing w:after="0" w:line="240" w:lineRule="auto"/>
        <w:rPr>
          <w:szCs w:val="28"/>
          <w:lang w:val="uk-UA"/>
        </w:rPr>
      </w:pPr>
    </w:p>
    <w:p w:rsidR="00906C23" w:rsidRPr="00740FBD" w:rsidRDefault="00906C23" w:rsidP="00906C23">
      <w:pPr>
        <w:spacing w:after="0" w:line="240" w:lineRule="auto"/>
        <w:rPr>
          <w:szCs w:val="28"/>
          <w:lang w:val="uk-UA"/>
        </w:rPr>
      </w:pPr>
    </w:p>
    <w:p w:rsidR="00906C23" w:rsidRPr="00740FBD" w:rsidRDefault="00906C23" w:rsidP="00906C23">
      <w:pPr>
        <w:spacing w:after="0" w:line="240" w:lineRule="auto"/>
        <w:jc w:val="center"/>
        <w:rPr>
          <w:szCs w:val="28"/>
          <w:lang w:val="uk-UA"/>
        </w:rPr>
      </w:pPr>
      <w:r w:rsidRPr="00740FBD">
        <w:rPr>
          <w:szCs w:val="28"/>
          <w:lang w:val="uk-UA"/>
        </w:rPr>
        <w:t>З А К О Н     У К Р А Ї Н И</w:t>
      </w:r>
    </w:p>
    <w:p w:rsidR="00906C23" w:rsidRPr="00740FBD" w:rsidRDefault="00906C23" w:rsidP="00906C23">
      <w:pPr>
        <w:spacing w:after="0" w:line="240" w:lineRule="auto"/>
        <w:jc w:val="center"/>
        <w:rPr>
          <w:b/>
          <w:szCs w:val="28"/>
          <w:lang w:val="uk-UA"/>
        </w:rPr>
      </w:pPr>
    </w:p>
    <w:p w:rsidR="001C5B14" w:rsidRPr="001C5B14" w:rsidRDefault="00906C23" w:rsidP="001C5B14">
      <w:pPr>
        <w:spacing w:after="0" w:line="240" w:lineRule="auto"/>
        <w:jc w:val="center"/>
        <w:rPr>
          <w:szCs w:val="28"/>
          <w:lang w:val="uk-UA"/>
        </w:rPr>
      </w:pPr>
      <w:r w:rsidRPr="00740FBD">
        <w:rPr>
          <w:szCs w:val="28"/>
          <w:lang w:val="uk-UA"/>
        </w:rPr>
        <w:t xml:space="preserve">Про внесення змін до Регламенту Верховної Ради України </w:t>
      </w:r>
      <w:r w:rsidR="001C5B14">
        <w:rPr>
          <w:szCs w:val="28"/>
          <w:lang w:val="uk-UA"/>
        </w:rPr>
        <w:t>щодо</w:t>
      </w:r>
      <w:r w:rsidR="001C5B14" w:rsidRPr="001C5B14">
        <w:rPr>
          <w:szCs w:val="28"/>
          <w:lang w:val="uk-UA"/>
        </w:rPr>
        <w:t xml:space="preserve"> оприлюднення персонального складу коаліції депутатських фракцій у Верховній Раді на офіційному веб-сайті Верховної Ради України</w:t>
      </w:r>
    </w:p>
    <w:p w:rsidR="00906C23" w:rsidRPr="00740FBD" w:rsidRDefault="001C5B14" w:rsidP="001C5B14">
      <w:pPr>
        <w:spacing w:after="0" w:line="240" w:lineRule="auto"/>
        <w:jc w:val="center"/>
        <w:rPr>
          <w:szCs w:val="28"/>
          <w:lang w:val="uk-UA"/>
        </w:rPr>
      </w:pPr>
      <w:r w:rsidRPr="001C5B14">
        <w:rPr>
          <w:szCs w:val="28"/>
          <w:lang w:val="uk-UA"/>
        </w:rPr>
        <w:tab/>
      </w:r>
    </w:p>
    <w:p w:rsidR="00906C23" w:rsidRPr="00740FBD" w:rsidRDefault="00906C23" w:rsidP="00906C23">
      <w:pPr>
        <w:spacing w:after="0" w:line="240" w:lineRule="auto"/>
        <w:ind w:firstLine="708"/>
        <w:rPr>
          <w:szCs w:val="28"/>
          <w:lang w:val="uk-UA"/>
        </w:rPr>
      </w:pPr>
    </w:p>
    <w:p w:rsidR="00906C23" w:rsidRPr="00740FBD" w:rsidRDefault="00906C23" w:rsidP="00906C23">
      <w:pPr>
        <w:spacing w:after="0" w:line="240" w:lineRule="auto"/>
        <w:ind w:firstLine="708"/>
        <w:jc w:val="both"/>
        <w:rPr>
          <w:szCs w:val="28"/>
          <w:lang w:val="uk-UA"/>
        </w:rPr>
      </w:pPr>
      <w:r w:rsidRPr="00740FBD">
        <w:rPr>
          <w:szCs w:val="28"/>
          <w:lang w:val="uk-UA"/>
        </w:rPr>
        <w:t>Верховна Рада України п о с т а н о в л я є:</w:t>
      </w:r>
    </w:p>
    <w:p w:rsidR="00906C23" w:rsidRPr="00740FBD" w:rsidRDefault="00906C23" w:rsidP="00906C23">
      <w:pPr>
        <w:spacing w:after="0" w:line="240" w:lineRule="auto"/>
        <w:ind w:firstLine="708"/>
        <w:jc w:val="both"/>
        <w:rPr>
          <w:szCs w:val="28"/>
          <w:lang w:val="uk-UA"/>
        </w:rPr>
      </w:pPr>
    </w:p>
    <w:p w:rsidR="00906C23" w:rsidRPr="00740FBD" w:rsidRDefault="00906C23" w:rsidP="00906C23">
      <w:pPr>
        <w:spacing w:after="0" w:line="240" w:lineRule="auto"/>
        <w:ind w:firstLine="708"/>
        <w:jc w:val="both"/>
        <w:rPr>
          <w:szCs w:val="28"/>
          <w:lang w:val="uk-UA"/>
        </w:rPr>
      </w:pPr>
      <w:r w:rsidRPr="00740FBD">
        <w:rPr>
          <w:szCs w:val="28"/>
          <w:lang w:val="uk-UA"/>
        </w:rPr>
        <w:t>1. Внести до Регламенту Верховної Ради України, затвердженого Законом України "Про Регламент Верховної Ради України" (Відомості Верховної Ради України, 2010 р., № 16-17, ст. 134; № 21, ст.223; 2011 р., № 10, ст. 64; 2012 р., № 9, ст. 63; 2013 р., № 14, ст. 89; № 21, ст.208; № 49, ст. 687; 2014 р., № 12, ст. 178; № 22, ст. 811; № 17, ст. 593; № 26, ст. 902; 2015 р., № 18, № 19-20, ст. 132), такі зміни:</w:t>
      </w:r>
    </w:p>
    <w:p w:rsidR="00906C23" w:rsidRPr="00740FBD" w:rsidRDefault="00906C23" w:rsidP="00906C23">
      <w:pPr>
        <w:spacing w:after="0" w:line="240" w:lineRule="auto"/>
        <w:ind w:firstLine="708"/>
        <w:jc w:val="both"/>
        <w:rPr>
          <w:szCs w:val="28"/>
          <w:lang w:val="uk-UA"/>
        </w:rPr>
      </w:pPr>
      <w:r w:rsidRPr="00740FBD">
        <w:rPr>
          <w:szCs w:val="28"/>
          <w:lang w:val="uk-UA"/>
        </w:rPr>
        <w:t>1) у частині першій статті 1, у частині першій статті 7 після слів «</w:t>
      </w:r>
      <w:r w:rsidRPr="00740FBD">
        <w:rPr>
          <w:bCs/>
          <w:szCs w:val="28"/>
          <w:lang w:val="uk-UA"/>
        </w:rPr>
        <w:t>депутатських фракцій (депутатських груп)</w:t>
      </w:r>
      <w:r w:rsidR="00740FBD" w:rsidRPr="00740FBD">
        <w:rPr>
          <w:szCs w:val="28"/>
          <w:lang w:val="uk-UA"/>
        </w:rPr>
        <w:t>» додати слова «</w:t>
      </w:r>
      <w:r w:rsidRPr="00740FBD">
        <w:rPr>
          <w:szCs w:val="28"/>
          <w:lang w:val="uk-UA"/>
        </w:rPr>
        <w:t xml:space="preserve">коаліції депутатських фракцій»; </w:t>
      </w:r>
    </w:p>
    <w:p w:rsidR="00906C23" w:rsidRPr="00740FBD" w:rsidRDefault="00906C23" w:rsidP="00906C23">
      <w:pPr>
        <w:spacing w:after="0" w:line="240" w:lineRule="auto"/>
        <w:ind w:firstLine="708"/>
        <w:jc w:val="both"/>
        <w:rPr>
          <w:szCs w:val="28"/>
          <w:lang w:val="uk-UA"/>
        </w:rPr>
      </w:pPr>
    </w:p>
    <w:p w:rsidR="00906C23" w:rsidRPr="00740FBD" w:rsidRDefault="00906C23" w:rsidP="00906C23">
      <w:pPr>
        <w:spacing w:after="0" w:line="240" w:lineRule="auto"/>
        <w:ind w:firstLine="708"/>
        <w:jc w:val="both"/>
        <w:rPr>
          <w:bCs/>
          <w:szCs w:val="28"/>
          <w:lang w:val="uk-UA"/>
        </w:rPr>
      </w:pPr>
      <w:r w:rsidRPr="00740FBD">
        <w:rPr>
          <w:bCs/>
          <w:szCs w:val="28"/>
          <w:lang w:val="uk-UA"/>
        </w:rPr>
        <w:t>2) після глави 11 доповнити н</w:t>
      </w:r>
      <w:r w:rsidR="00A32AAB">
        <w:rPr>
          <w:bCs/>
          <w:szCs w:val="28"/>
          <w:lang w:val="uk-UA"/>
        </w:rPr>
        <w:t>овою главою 12 зі статтями 61-66</w:t>
      </w:r>
      <w:r w:rsidRPr="00740FBD">
        <w:rPr>
          <w:bCs/>
          <w:szCs w:val="28"/>
          <w:lang w:val="uk-UA"/>
        </w:rPr>
        <w:t xml:space="preserve"> такого змісту:</w:t>
      </w:r>
    </w:p>
    <w:p w:rsidR="00906C23" w:rsidRPr="00740FBD" w:rsidRDefault="00906C23" w:rsidP="00906C23">
      <w:pPr>
        <w:spacing w:after="0" w:line="240" w:lineRule="auto"/>
        <w:ind w:firstLine="708"/>
        <w:jc w:val="both"/>
        <w:rPr>
          <w:szCs w:val="28"/>
          <w:lang w:val="uk-UA"/>
        </w:rPr>
      </w:pPr>
      <w:r w:rsidRPr="00740FBD">
        <w:rPr>
          <w:szCs w:val="28"/>
          <w:lang w:val="uk-UA"/>
        </w:rPr>
        <w:t>«Глава 12   КОАЛІЦІЯ ДЕПУТАТСЬКИХ ФРАКЦІЙ У ВЕРХОВНІЙ РАДІ УКРАЇНИ</w:t>
      </w:r>
    </w:p>
    <w:p w:rsidR="00906C23" w:rsidRPr="00740FBD" w:rsidRDefault="00906C23" w:rsidP="00906C23">
      <w:pPr>
        <w:spacing w:after="0" w:line="240" w:lineRule="auto"/>
        <w:ind w:firstLine="708"/>
        <w:jc w:val="both"/>
        <w:rPr>
          <w:szCs w:val="28"/>
          <w:lang w:val="uk-UA"/>
        </w:rPr>
      </w:pPr>
      <w:r w:rsidRPr="00740FBD">
        <w:rPr>
          <w:szCs w:val="28"/>
          <w:lang w:val="uk-UA"/>
        </w:rPr>
        <w:t>Стаття 61. Порядок утворення коаліції депутатських фракцій у Верховній Раді</w:t>
      </w:r>
    </w:p>
    <w:p w:rsidR="00906C23" w:rsidRPr="00740FBD" w:rsidRDefault="00906C23" w:rsidP="00906C23">
      <w:pPr>
        <w:spacing w:after="0" w:line="240" w:lineRule="auto"/>
        <w:ind w:firstLine="708"/>
        <w:jc w:val="both"/>
        <w:rPr>
          <w:szCs w:val="28"/>
          <w:lang w:val="uk-UA"/>
        </w:rPr>
      </w:pPr>
      <w:r w:rsidRPr="00740FBD">
        <w:rPr>
          <w:szCs w:val="28"/>
          <w:lang w:val="uk-UA"/>
        </w:rPr>
        <w:t>1. Коаліція депутатських фракцій у  Верховній  Раді  (далі  - коаліція) - це сформоване за результатами виборів і на основі узгоджених політичних позицій та на засадах, встановлених Конституцією України і цим Регламентом, об'єднання депутатських фракцій, до якого входить більшість народних депутатів від конституційного складу Верховної Ради.</w:t>
      </w:r>
    </w:p>
    <w:p w:rsidR="00906C23" w:rsidRPr="00740FBD" w:rsidRDefault="00906C23" w:rsidP="00906C23">
      <w:pPr>
        <w:spacing w:after="0" w:line="240" w:lineRule="auto"/>
        <w:ind w:firstLine="708"/>
        <w:jc w:val="both"/>
        <w:rPr>
          <w:szCs w:val="28"/>
          <w:lang w:val="uk-UA"/>
        </w:rPr>
      </w:pPr>
      <w:r w:rsidRPr="00740FBD">
        <w:rPr>
          <w:szCs w:val="28"/>
          <w:lang w:val="uk-UA"/>
        </w:rPr>
        <w:t>2. Коаліція формується депутатськими фракціями, утвореними в порядку, встановленому цим Регламентом, протягом одного місяця з дня  відкриття першого засідання новообраної Верховної Ради або протягом одного місяця з дня припинення діяльності попередньої коаліції у Верховній Раді поточного скликання.</w:t>
      </w:r>
    </w:p>
    <w:p w:rsidR="00906C23" w:rsidRPr="00740FBD" w:rsidRDefault="00906C23" w:rsidP="00906C23">
      <w:pPr>
        <w:spacing w:after="0" w:line="240" w:lineRule="auto"/>
        <w:ind w:firstLine="708"/>
        <w:jc w:val="both"/>
        <w:rPr>
          <w:szCs w:val="28"/>
          <w:lang w:val="uk-UA"/>
        </w:rPr>
      </w:pPr>
      <w:r w:rsidRPr="00740FBD">
        <w:rPr>
          <w:szCs w:val="28"/>
          <w:lang w:val="uk-UA"/>
        </w:rPr>
        <w:t xml:space="preserve">3. Коаліція   формується   після   проведення   депутатськими фракціями консультацій. За результатами проведених консультацій за особистими підписами голів відповідних депутатських фракцій або за рішенням депутатської фракції одним із заступників голови депутатської </w:t>
      </w:r>
      <w:r w:rsidRPr="00740FBD">
        <w:rPr>
          <w:szCs w:val="28"/>
          <w:lang w:val="uk-UA"/>
        </w:rPr>
        <w:lastRenderedPageBreak/>
        <w:t xml:space="preserve">фракції укладається Угода про коаліцію депутатських фракцій у Верховній Раді (далі - коаліційна угода). </w:t>
      </w:r>
    </w:p>
    <w:p w:rsidR="00906C23" w:rsidRPr="00740FBD" w:rsidRDefault="00906C23" w:rsidP="00906C23">
      <w:pPr>
        <w:spacing w:after="0" w:line="240" w:lineRule="auto"/>
        <w:ind w:firstLine="708"/>
        <w:jc w:val="both"/>
        <w:rPr>
          <w:szCs w:val="28"/>
          <w:lang w:val="uk-UA"/>
        </w:rPr>
      </w:pPr>
      <w:r w:rsidRPr="00740FBD">
        <w:rPr>
          <w:szCs w:val="28"/>
          <w:lang w:val="uk-UA"/>
        </w:rPr>
        <w:t>4. В коаліційній угоді фіксуються узгоджені політичні позиції, що стали основою формування цієї коаліції, зокрема стосовно засад внутрішньої і зовнішньої політики, визначається політична спрямованість і принципи діяльності коаліції, а також порядок вирішення внутрішньо-організаційних питань діяльності коаліції та порядок припинення її діяльності. До коаліційної угоди додаються списки народних депутатів - членів депутатських  фракцій, що сформували коаліцію, з їх особистими підписами. Ці списки є невід'ємною складовою коаліційної угоди.</w:t>
      </w:r>
    </w:p>
    <w:p w:rsidR="00906C23" w:rsidRPr="00740FBD" w:rsidRDefault="00906C23" w:rsidP="00906C23">
      <w:pPr>
        <w:spacing w:after="0" w:line="240" w:lineRule="auto"/>
        <w:ind w:firstLine="708"/>
        <w:jc w:val="both"/>
        <w:rPr>
          <w:szCs w:val="28"/>
          <w:lang w:val="uk-UA"/>
        </w:rPr>
      </w:pPr>
      <w:r w:rsidRPr="00740FBD">
        <w:rPr>
          <w:szCs w:val="28"/>
          <w:lang w:val="uk-UA"/>
        </w:rPr>
        <w:t>5. Коаліція вважається сформованою з моменту офіційного оголошення про це головуючим на пленарному засіданні на підставі поданих до Апарату Верховної Ради документів, передбачених частинами третьою та четвертою цієї статті.</w:t>
      </w:r>
    </w:p>
    <w:p w:rsidR="00906C23" w:rsidRDefault="00906C23" w:rsidP="00906C23">
      <w:pPr>
        <w:spacing w:after="0" w:line="240" w:lineRule="auto"/>
        <w:ind w:firstLine="708"/>
        <w:jc w:val="both"/>
        <w:rPr>
          <w:szCs w:val="28"/>
          <w:lang w:val="uk-UA"/>
        </w:rPr>
      </w:pPr>
      <w:r w:rsidRPr="00740FBD">
        <w:rPr>
          <w:szCs w:val="28"/>
          <w:lang w:val="uk-UA"/>
        </w:rPr>
        <w:t xml:space="preserve">6. Повідомлення про сформування коаліції, текст коаліційної угоди, персональний склад коаліції оприлюднюється на офіційному веб-сайті Верховної Ради в день офіційного оголошення на пленарному засіданні про сформування коаліції та публікуються в друкованому засобі масової інформації, який визначено Верховною Радою офіційним для публікації законів, постанов та інших актів Верховної Ради,  не пізніш як через чотири дні після такого офіційного оголошення. </w:t>
      </w:r>
    </w:p>
    <w:p w:rsidR="005731D6" w:rsidRPr="00740FBD" w:rsidRDefault="005731D6" w:rsidP="00906C23">
      <w:pPr>
        <w:spacing w:after="0" w:line="240" w:lineRule="auto"/>
        <w:ind w:firstLine="708"/>
        <w:jc w:val="both"/>
        <w:rPr>
          <w:szCs w:val="28"/>
          <w:lang w:val="uk-UA"/>
        </w:rPr>
      </w:pPr>
      <w:r w:rsidRPr="005731D6">
        <w:rPr>
          <w:szCs w:val="28"/>
          <w:lang w:val="uk-UA"/>
        </w:rPr>
        <w:t xml:space="preserve">Інформація щодо  персонального складу коаліції депутатських фракцій у Верховній Раді оприлюднюється та оновлюється станом на поточний час у відповідному розділі на офіційному веб-сайті Верховної Ради України.  </w:t>
      </w:r>
    </w:p>
    <w:p w:rsidR="00906C23" w:rsidRPr="00740FBD" w:rsidRDefault="00906C23" w:rsidP="00906C23">
      <w:pPr>
        <w:spacing w:after="0" w:line="240" w:lineRule="auto"/>
        <w:ind w:firstLine="708"/>
        <w:jc w:val="both"/>
        <w:rPr>
          <w:szCs w:val="28"/>
          <w:lang w:val="uk-UA"/>
        </w:rPr>
      </w:pPr>
      <w:r w:rsidRPr="00740FBD">
        <w:rPr>
          <w:szCs w:val="28"/>
          <w:lang w:val="uk-UA"/>
        </w:rPr>
        <w:t>7. У разі припинення діяльності коаліції нова коаліція формується в порядку, встановленому в цій статті Регламенту.</w:t>
      </w:r>
    </w:p>
    <w:p w:rsidR="00906C23" w:rsidRPr="00740FBD" w:rsidRDefault="00906C23" w:rsidP="00906C23">
      <w:pPr>
        <w:spacing w:after="0" w:line="240" w:lineRule="auto"/>
        <w:ind w:firstLine="708"/>
        <w:jc w:val="both"/>
        <w:rPr>
          <w:szCs w:val="28"/>
          <w:lang w:val="uk-UA"/>
        </w:rPr>
      </w:pPr>
      <w:r w:rsidRPr="00740FBD">
        <w:rPr>
          <w:szCs w:val="28"/>
          <w:lang w:val="uk-UA"/>
        </w:rPr>
        <w:t>8.  Положення цієї статті не поширюються на депутатську фракцію, яка відповідно до положень частини першої статті 65 цього Регламенту має передбачені Конституцією України права коаліції.</w:t>
      </w:r>
    </w:p>
    <w:p w:rsidR="00906C23" w:rsidRPr="00740FBD" w:rsidRDefault="00906C23" w:rsidP="00906C23">
      <w:pPr>
        <w:spacing w:after="0" w:line="240" w:lineRule="auto"/>
        <w:ind w:firstLine="708"/>
        <w:jc w:val="both"/>
        <w:rPr>
          <w:szCs w:val="28"/>
          <w:lang w:val="uk-UA"/>
        </w:rPr>
      </w:pPr>
      <w:r w:rsidRPr="00740FBD">
        <w:rPr>
          <w:szCs w:val="28"/>
          <w:lang w:val="uk-UA"/>
        </w:rPr>
        <w:t>Стаття 62. Обчислення строків, пов'язаних з формуванням коаліції</w:t>
      </w:r>
    </w:p>
    <w:p w:rsidR="00906C23" w:rsidRPr="00740FBD" w:rsidRDefault="00906C23" w:rsidP="00906C23">
      <w:pPr>
        <w:spacing w:after="0" w:line="240" w:lineRule="auto"/>
        <w:ind w:firstLine="708"/>
        <w:jc w:val="both"/>
        <w:rPr>
          <w:szCs w:val="28"/>
          <w:lang w:val="uk-UA"/>
        </w:rPr>
      </w:pPr>
      <w:r w:rsidRPr="00740FBD">
        <w:rPr>
          <w:szCs w:val="28"/>
          <w:lang w:val="uk-UA"/>
        </w:rPr>
        <w:t>1. Встановлений у частині сьомій статті 83 Конституції України та частині другій статті 61 цього Регламенту місячний строк формування коаліції обчислюється у календарних днях. Цей строк починається з дня відкриття першого пленарного засідання новообраної Верховної Ради або з іншого дня чергової чи позачергової сесії Верховної Ради, з якого відповідно до  цього Регламенту діяльність коаліції визнається припиненою, і закінчується о 24-й годині тридцятого календарного дня.</w:t>
      </w:r>
    </w:p>
    <w:p w:rsidR="00906C23" w:rsidRPr="00740FBD" w:rsidRDefault="00906C23" w:rsidP="00906C23">
      <w:pPr>
        <w:spacing w:after="0" w:line="240" w:lineRule="auto"/>
        <w:ind w:firstLine="708"/>
        <w:jc w:val="both"/>
        <w:rPr>
          <w:szCs w:val="28"/>
          <w:lang w:val="uk-UA"/>
        </w:rPr>
      </w:pPr>
      <w:r w:rsidRPr="00740FBD">
        <w:rPr>
          <w:szCs w:val="28"/>
          <w:lang w:val="uk-UA"/>
        </w:rPr>
        <w:t>Стаття 63. Організація діяльності коаліції</w:t>
      </w:r>
    </w:p>
    <w:p w:rsidR="00906C23" w:rsidRPr="00740FBD" w:rsidRDefault="00906C23" w:rsidP="00906C23">
      <w:pPr>
        <w:spacing w:after="0" w:line="240" w:lineRule="auto"/>
        <w:ind w:firstLine="708"/>
        <w:jc w:val="both"/>
        <w:rPr>
          <w:szCs w:val="28"/>
          <w:lang w:val="uk-UA"/>
        </w:rPr>
      </w:pPr>
      <w:r w:rsidRPr="00740FBD">
        <w:rPr>
          <w:szCs w:val="28"/>
          <w:lang w:val="uk-UA"/>
        </w:rPr>
        <w:t>1. Порядок прийняття рішень, визначення керівних органів, вирішення внутрішньо-організаційних питань діяльності коаліції, змін у складі коаліції та припинення її діяльності визначається коаліційною угодою.</w:t>
      </w:r>
    </w:p>
    <w:p w:rsidR="00906C23" w:rsidRPr="00740FBD" w:rsidRDefault="00906C23" w:rsidP="00906C23">
      <w:pPr>
        <w:spacing w:after="0" w:line="240" w:lineRule="auto"/>
        <w:ind w:firstLine="708"/>
        <w:jc w:val="both"/>
        <w:rPr>
          <w:szCs w:val="28"/>
          <w:lang w:val="uk-UA"/>
        </w:rPr>
      </w:pPr>
      <w:r w:rsidRPr="00740FBD">
        <w:rPr>
          <w:szCs w:val="28"/>
          <w:lang w:val="uk-UA"/>
        </w:rPr>
        <w:t>2. Інформаційне та технічне забезпечення роботи коаліції здійснюється секретаріатом коаліції, який створюється на період її діяльності у порядку, встановленому для створення секретаріатів депутатських фракцій.</w:t>
      </w:r>
    </w:p>
    <w:p w:rsidR="00906C23" w:rsidRPr="00740FBD" w:rsidRDefault="00906C23" w:rsidP="00906C23">
      <w:pPr>
        <w:spacing w:after="0" w:line="240" w:lineRule="auto"/>
        <w:ind w:firstLine="708"/>
        <w:jc w:val="both"/>
        <w:rPr>
          <w:szCs w:val="28"/>
          <w:lang w:val="uk-UA"/>
        </w:rPr>
      </w:pPr>
      <w:r w:rsidRPr="00740FBD">
        <w:rPr>
          <w:szCs w:val="28"/>
          <w:lang w:val="uk-UA"/>
        </w:rPr>
        <w:lastRenderedPageBreak/>
        <w:t>Стаття 64. Участь коаліції у формуванні Кабінету Міністрів України</w:t>
      </w:r>
    </w:p>
    <w:p w:rsidR="00906C23" w:rsidRPr="00740FBD" w:rsidRDefault="00906C23" w:rsidP="00906C23">
      <w:pPr>
        <w:spacing w:after="0" w:line="240" w:lineRule="auto"/>
        <w:ind w:firstLine="708"/>
        <w:jc w:val="both"/>
        <w:rPr>
          <w:szCs w:val="28"/>
          <w:lang w:val="uk-UA"/>
        </w:rPr>
      </w:pPr>
      <w:r w:rsidRPr="00740FBD">
        <w:rPr>
          <w:szCs w:val="28"/>
          <w:lang w:val="uk-UA"/>
        </w:rPr>
        <w:t>1. Коаліція вносить відповідно до Конституції України пропозиції Президенту України стосовно кандидатури Прем'єр-міністра України та вносить Прем’єр-міністру України  пропозиції щодо кандидатур на посади інших членів Кабінету Міністрів України.</w:t>
      </w:r>
    </w:p>
    <w:p w:rsidR="00906C23" w:rsidRPr="00740FBD" w:rsidRDefault="00906C23" w:rsidP="00906C23">
      <w:pPr>
        <w:spacing w:after="0" w:line="240" w:lineRule="auto"/>
        <w:ind w:firstLine="708"/>
        <w:jc w:val="both"/>
        <w:rPr>
          <w:szCs w:val="28"/>
          <w:lang w:val="uk-UA"/>
        </w:rPr>
      </w:pPr>
      <w:r w:rsidRPr="00740FBD">
        <w:rPr>
          <w:szCs w:val="28"/>
          <w:lang w:val="uk-UA"/>
        </w:rPr>
        <w:t>2. Питання про внесення пропозицій стосовно кандидатур Прем'єр-міністра України, інших членів Кабінету Міністрів України розглядається у порядку, визначеному коаліційною угодою.</w:t>
      </w:r>
    </w:p>
    <w:p w:rsidR="00DB4464" w:rsidRPr="00740FBD" w:rsidRDefault="00DB4464" w:rsidP="00906C23">
      <w:pPr>
        <w:spacing w:after="0" w:line="240" w:lineRule="auto"/>
        <w:ind w:firstLine="708"/>
        <w:jc w:val="both"/>
        <w:rPr>
          <w:szCs w:val="28"/>
          <w:lang w:val="uk-UA"/>
        </w:rPr>
      </w:pPr>
      <w:r w:rsidRPr="00740FBD">
        <w:rPr>
          <w:szCs w:val="28"/>
          <w:lang w:val="uk-UA"/>
        </w:rPr>
        <w:t xml:space="preserve">3. До виключних повноважень коаліції належить: внесення пропозицій Президенту України щодо кандидатур Прем’єр-міністра України, </w:t>
      </w:r>
      <w:bookmarkStart w:id="0" w:name="_GoBack"/>
      <w:bookmarkEnd w:id="0"/>
      <w:r w:rsidRPr="00740FBD">
        <w:rPr>
          <w:szCs w:val="28"/>
          <w:lang w:val="uk-UA"/>
        </w:rPr>
        <w:t>прийняття рішення про внесення змін до коаліційної угоди.</w:t>
      </w:r>
    </w:p>
    <w:p w:rsidR="00740FBD" w:rsidRPr="00740FBD" w:rsidRDefault="00740FBD" w:rsidP="00740FBD">
      <w:pPr>
        <w:spacing w:after="0" w:line="240" w:lineRule="auto"/>
        <w:ind w:firstLine="708"/>
        <w:jc w:val="both"/>
        <w:rPr>
          <w:szCs w:val="28"/>
          <w:lang w:val="uk-UA"/>
        </w:rPr>
      </w:pPr>
      <w:r w:rsidRPr="00740FBD">
        <w:rPr>
          <w:szCs w:val="28"/>
          <w:lang w:val="uk-UA"/>
        </w:rPr>
        <w:t xml:space="preserve">Стаття 65. Припинення діяльності коаліції </w:t>
      </w:r>
    </w:p>
    <w:p w:rsidR="00740FBD" w:rsidRPr="00740FBD" w:rsidRDefault="00740FBD" w:rsidP="00740FBD">
      <w:pPr>
        <w:spacing w:after="0" w:line="240" w:lineRule="auto"/>
        <w:jc w:val="both"/>
        <w:rPr>
          <w:szCs w:val="28"/>
          <w:lang w:val="uk-UA"/>
        </w:rPr>
      </w:pPr>
      <w:r w:rsidRPr="00740FBD">
        <w:rPr>
          <w:szCs w:val="28"/>
          <w:lang w:val="uk-UA"/>
        </w:rPr>
        <w:t xml:space="preserve">          1. Діяльність коаліції припиняється у разі: </w:t>
      </w:r>
    </w:p>
    <w:p w:rsidR="00740FBD" w:rsidRPr="00740FBD" w:rsidRDefault="00740FBD" w:rsidP="00740FBD">
      <w:pPr>
        <w:spacing w:after="0" w:line="240" w:lineRule="auto"/>
        <w:jc w:val="both"/>
        <w:rPr>
          <w:szCs w:val="28"/>
          <w:lang w:val="uk-UA"/>
        </w:rPr>
      </w:pPr>
      <w:r w:rsidRPr="00740FBD">
        <w:rPr>
          <w:szCs w:val="28"/>
          <w:lang w:val="uk-UA"/>
        </w:rPr>
        <w:t xml:space="preserve">     1) припинення   повноважень   Верховної   Ради   відповідного скликання; </w:t>
      </w:r>
    </w:p>
    <w:p w:rsidR="00740FBD" w:rsidRPr="00740FBD" w:rsidRDefault="00740FBD" w:rsidP="00740FBD">
      <w:pPr>
        <w:spacing w:after="0" w:line="240" w:lineRule="auto"/>
        <w:jc w:val="both"/>
        <w:rPr>
          <w:szCs w:val="28"/>
          <w:lang w:val="uk-UA"/>
        </w:rPr>
      </w:pPr>
      <w:r w:rsidRPr="00740FBD">
        <w:rPr>
          <w:szCs w:val="28"/>
          <w:lang w:val="uk-UA"/>
        </w:rPr>
        <w:t xml:space="preserve">     2) зменшення чисельного складу коаліції до кількості народних депутатів, меншої    ніж    визначе</w:t>
      </w:r>
      <w:r w:rsidR="0092494D">
        <w:rPr>
          <w:szCs w:val="28"/>
          <w:lang w:val="uk-UA"/>
        </w:rPr>
        <w:t>но     Конституцією     України</w:t>
      </w:r>
      <w:r w:rsidRPr="00740FBD">
        <w:rPr>
          <w:szCs w:val="28"/>
          <w:lang w:val="uk-UA"/>
        </w:rPr>
        <w:t xml:space="preserve">; </w:t>
      </w:r>
    </w:p>
    <w:p w:rsidR="00740FBD" w:rsidRPr="00740FBD" w:rsidRDefault="00740FBD" w:rsidP="00740FBD">
      <w:pPr>
        <w:spacing w:after="0" w:line="240" w:lineRule="auto"/>
        <w:jc w:val="both"/>
        <w:rPr>
          <w:szCs w:val="28"/>
          <w:lang w:val="uk-UA"/>
        </w:rPr>
      </w:pPr>
      <w:r w:rsidRPr="00740FBD">
        <w:rPr>
          <w:szCs w:val="28"/>
          <w:lang w:val="uk-UA"/>
        </w:rPr>
        <w:t xml:space="preserve">     3) прийняття   коаліцією   рішення   про   припинення   своєї діяльності. </w:t>
      </w:r>
    </w:p>
    <w:p w:rsidR="00740FBD" w:rsidRPr="00740FBD" w:rsidRDefault="00740FBD" w:rsidP="00740FBD">
      <w:pPr>
        <w:spacing w:after="0" w:line="240" w:lineRule="auto"/>
        <w:jc w:val="both"/>
        <w:rPr>
          <w:szCs w:val="28"/>
          <w:lang w:val="uk-UA"/>
        </w:rPr>
      </w:pPr>
      <w:r w:rsidRPr="00740FBD">
        <w:rPr>
          <w:szCs w:val="28"/>
          <w:lang w:val="uk-UA"/>
        </w:rPr>
        <w:t xml:space="preserve">           2. Діяльність  коаліції  вважається  припиненою  у  випадках, передбачених пунктами 2 і 3 частини першої цієї статті,  з моменту офіційного оголошення про це головуючим на  пленарному  засіданні. Повідомлення  про  припинення  діяльності  коаліції публікується в газеті "Голос України" не  пізніше  ніж  через  чотири  дні  після офіційного оголошення про припинення її діяльності. </w:t>
      </w:r>
    </w:p>
    <w:p w:rsidR="00740FBD" w:rsidRPr="00740FBD" w:rsidRDefault="00740FBD" w:rsidP="00740FBD">
      <w:pPr>
        <w:spacing w:after="0" w:line="240" w:lineRule="auto"/>
        <w:ind w:firstLine="708"/>
        <w:jc w:val="both"/>
        <w:rPr>
          <w:szCs w:val="28"/>
          <w:lang w:val="uk-UA"/>
        </w:rPr>
      </w:pPr>
      <w:r w:rsidRPr="00740FBD">
        <w:rPr>
          <w:szCs w:val="28"/>
          <w:lang w:val="uk-UA"/>
        </w:rPr>
        <w:t xml:space="preserve"> 3. Зміни у складі коаліції,  у тому числі у зв'язку з виходом із неї однієї чи кількох  депутатських  фракцій,  якщо  при  цьому кількісний   склад   коаліції   не   стає  меншим,  ніж  визначено Конституцією України, не є підставою для припинення діяльності коаліції. </w:t>
      </w:r>
    </w:p>
    <w:p w:rsidR="00740FBD" w:rsidRPr="00740FBD" w:rsidRDefault="00740FBD" w:rsidP="00740FBD">
      <w:pPr>
        <w:spacing w:after="0" w:line="240" w:lineRule="auto"/>
        <w:ind w:firstLine="708"/>
        <w:jc w:val="both"/>
        <w:rPr>
          <w:szCs w:val="28"/>
          <w:lang w:val="uk-UA"/>
        </w:rPr>
      </w:pPr>
      <w:r w:rsidRPr="00740FBD">
        <w:rPr>
          <w:szCs w:val="28"/>
          <w:lang w:val="uk-UA"/>
        </w:rPr>
        <w:t xml:space="preserve">Стаття 66. Депутатська фракція з правами коаліції </w:t>
      </w:r>
    </w:p>
    <w:p w:rsidR="00740FBD" w:rsidRPr="00740FBD" w:rsidRDefault="00740FBD" w:rsidP="00740FBD">
      <w:pPr>
        <w:spacing w:after="0" w:line="240" w:lineRule="auto"/>
        <w:ind w:firstLine="708"/>
        <w:jc w:val="both"/>
        <w:rPr>
          <w:szCs w:val="28"/>
          <w:lang w:val="uk-UA"/>
        </w:rPr>
      </w:pPr>
      <w:r w:rsidRPr="00740FBD">
        <w:rPr>
          <w:szCs w:val="28"/>
          <w:lang w:val="uk-UA"/>
        </w:rPr>
        <w:t>1. У   разі   якщо  за  результатами  виборів  у  новообраній Верховній  Раді  утворена  депутатська  фракція,  до  складу  якої входить  більшість  народних  депутатів від конституційного складу Верховної Ради,  коаліція може не утворюватися.  Така  депутатська фракція має  передбачені Конс</w:t>
      </w:r>
      <w:r w:rsidR="00366A43">
        <w:rPr>
          <w:szCs w:val="28"/>
          <w:lang w:val="uk-UA"/>
        </w:rPr>
        <w:t xml:space="preserve">титуцією України </w:t>
      </w:r>
      <w:r w:rsidRPr="00740FBD">
        <w:rPr>
          <w:szCs w:val="28"/>
          <w:lang w:val="uk-UA"/>
        </w:rPr>
        <w:t>права коаліції.</w:t>
      </w:r>
    </w:p>
    <w:p w:rsidR="00906C23" w:rsidRPr="00740FBD" w:rsidRDefault="00906C23" w:rsidP="00906C23">
      <w:pPr>
        <w:spacing w:after="0" w:line="240" w:lineRule="auto"/>
        <w:ind w:firstLine="708"/>
        <w:jc w:val="both"/>
        <w:rPr>
          <w:szCs w:val="28"/>
          <w:lang w:val="uk-UA"/>
        </w:rPr>
      </w:pPr>
    </w:p>
    <w:p w:rsidR="00906C23" w:rsidRPr="00740FBD" w:rsidRDefault="00906C23" w:rsidP="00906C23">
      <w:pPr>
        <w:spacing w:after="0" w:line="240" w:lineRule="auto"/>
        <w:ind w:firstLine="709"/>
        <w:jc w:val="both"/>
        <w:rPr>
          <w:szCs w:val="28"/>
          <w:lang w:val="uk-UA"/>
        </w:rPr>
      </w:pPr>
      <w:r w:rsidRPr="00740FBD">
        <w:rPr>
          <w:szCs w:val="28"/>
          <w:lang w:val="uk-UA"/>
        </w:rPr>
        <w:t>2. Цей Закон набирає чинності з дня його опублікування.</w:t>
      </w:r>
    </w:p>
    <w:p w:rsidR="00906C23" w:rsidRPr="00740FBD" w:rsidRDefault="00906C23" w:rsidP="00906C23">
      <w:pPr>
        <w:spacing w:after="0" w:line="240" w:lineRule="auto"/>
        <w:ind w:firstLine="709"/>
        <w:jc w:val="both"/>
        <w:rPr>
          <w:szCs w:val="28"/>
          <w:lang w:val="uk-UA"/>
        </w:rPr>
      </w:pPr>
    </w:p>
    <w:p w:rsidR="00D55F15" w:rsidRDefault="00D55F15" w:rsidP="00D55F15">
      <w:pPr>
        <w:spacing w:after="0" w:line="240" w:lineRule="auto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       </w:t>
      </w:r>
      <w:r w:rsidR="00906C23" w:rsidRPr="00740FBD">
        <w:rPr>
          <w:b/>
          <w:szCs w:val="28"/>
          <w:lang w:val="uk-UA"/>
        </w:rPr>
        <w:t xml:space="preserve">Голова </w:t>
      </w:r>
    </w:p>
    <w:p w:rsidR="00885151" w:rsidRDefault="00906C23" w:rsidP="00D55F15">
      <w:pPr>
        <w:spacing w:after="0" w:line="240" w:lineRule="auto"/>
      </w:pPr>
      <w:r w:rsidRPr="00740FBD">
        <w:rPr>
          <w:b/>
          <w:szCs w:val="28"/>
          <w:lang w:val="uk-UA"/>
        </w:rPr>
        <w:t>Верховної Ради України</w:t>
      </w:r>
    </w:p>
    <w:sectPr w:rsidR="00885151" w:rsidSect="009249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38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3E4" w:rsidRDefault="003E23E4" w:rsidP="00642083">
      <w:pPr>
        <w:spacing w:after="0" w:line="240" w:lineRule="auto"/>
      </w:pPr>
      <w:r>
        <w:separator/>
      </w:r>
    </w:p>
  </w:endnote>
  <w:endnote w:type="continuationSeparator" w:id="0">
    <w:p w:rsidR="003E23E4" w:rsidRDefault="003E23E4" w:rsidP="006420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083" w:rsidRDefault="0064208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083" w:rsidRDefault="0064208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083" w:rsidRDefault="0064208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3E4" w:rsidRDefault="003E23E4" w:rsidP="00642083">
      <w:pPr>
        <w:spacing w:after="0" w:line="240" w:lineRule="auto"/>
      </w:pPr>
      <w:r>
        <w:separator/>
      </w:r>
    </w:p>
  </w:footnote>
  <w:footnote w:type="continuationSeparator" w:id="0">
    <w:p w:rsidR="003E23E4" w:rsidRDefault="003E23E4" w:rsidP="006420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083" w:rsidRDefault="0064208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428370"/>
      <w:docPartObj>
        <w:docPartGallery w:val="Page Numbers (Top of Page)"/>
        <w:docPartUnique/>
      </w:docPartObj>
    </w:sdtPr>
    <w:sdtEndPr/>
    <w:sdtContent>
      <w:p w:rsidR="00642083" w:rsidRDefault="0064208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2B21">
          <w:rPr>
            <w:noProof/>
          </w:rPr>
          <w:t>3</w:t>
        </w:r>
        <w:r>
          <w:fldChar w:fldCharType="end"/>
        </w:r>
      </w:p>
    </w:sdtContent>
  </w:sdt>
  <w:p w:rsidR="00642083" w:rsidRDefault="0064208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083" w:rsidRDefault="0064208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C23"/>
    <w:rsid w:val="00014DF8"/>
    <w:rsid w:val="00055284"/>
    <w:rsid w:val="00186AAB"/>
    <w:rsid w:val="001C2B21"/>
    <w:rsid w:val="001C5B14"/>
    <w:rsid w:val="001F4705"/>
    <w:rsid w:val="00366A43"/>
    <w:rsid w:val="003E23E4"/>
    <w:rsid w:val="00495DCA"/>
    <w:rsid w:val="004F7147"/>
    <w:rsid w:val="005731D6"/>
    <w:rsid w:val="00606F35"/>
    <w:rsid w:val="00642083"/>
    <w:rsid w:val="00740FBD"/>
    <w:rsid w:val="00825146"/>
    <w:rsid w:val="00877E7B"/>
    <w:rsid w:val="00885151"/>
    <w:rsid w:val="00906C23"/>
    <w:rsid w:val="0092494D"/>
    <w:rsid w:val="00A32AAB"/>
    <w:rsid w:val="00B32FA7"/>
    <w:rsid w:val="00C544DF"/>
    <w:rsid w:val="00D55F15"/>
    <w:rsid w:val="00DB4464"/>
    <w:rsid w:val="00F90826"/>
    <w:rsid w:val="00FB1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C23"/>
    <w:pPr>
      <w:spacing w:after="160" w:line="256" w:lineRule="auto"/>
    </w:pPr>
    <w:rPr>
      <w:rFonts w:eastAsia="Times New Roman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20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42083"/>
    <w:rPr>
      <w:rFonts w:eastAsia="Times New Roman"/>
      <w:szCs w:val="22"/>
      <w:lang w:val="ru-RU"/>
    </w:rPr>
  </w:style>
  <w:style w:type="paragraph" w:styleId="a5">
    <w:name w:val="footer"/>
    <w:basedOn w:val="a"/>
    <w:link w:val="a6"/>
    <w:uiPriority w:val="99"/>
    <w:unhideWhenUsed/>
    <w:rsid w:val="006420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42083"/>
    <w:rPr>
      <w:rFonts w:eastAsia="Times New Roman"/>
      <w:szCs w:val="22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C23"/>
    <w:pPr>
      <w:spacing w:after="160" w:line="256" w:lineRule="auto"/>
    </w:pPr>
    <w:rPr>
      <w:rFonts w:eastAsia="Times New Roman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20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42083"/>
    <w:rPr>
      <w:rFonts w:eastAsia="Times New Roman"/>
      <w:szCs w:val="22"/>
      <w:lang w:val="ru-RU"/>
    </w:rPr>
  </w:style>
  <w:style w:type="paragraph" w:styleId="a5">
    <w:name w:val="footer"/>
    <w:basedOn w:val="a"/>
    <w:link w:val="a6"/>
    <w:uiPriority w:val="99"/>
    <w:unhideWhenUsed/>
    <w:rsid w:val="006420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42083"/>
    <w:rPr>
      <w:rFonts w:eastAsia="Times New Roman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11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18601-A9CD-4B72-BEDE-E4CDA4DB4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4560</Words>
  <Characters>2600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Цебит</Company>
  <LinksUpToDate>false</LinksUpToDate>
  <CharactersWithSpaces>7146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Коросташ</dc:creator>
  <cp:lastModifiedBy>Коросташ</cp:lastModifiedBy>
  <cp:revision>20</cp:revision>
  <dcterms:created xsi:type="dcterms:W3CDTF">2018-08-28T09:39:00Z</dcterms:created>
  <dcterms:modified xsi:type="dcterms:W3CDTF">2018-08-28T12:49:00Z</dcterms:modified>
</cp:coreProperties>
</file>