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F42" w:rsidRPr="00252F84" w:rsidRDefault="00587F42" w:rsidP="00587F42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252F84">
        <w:rPr>
          <w:szCs w:val="24"/>
          <w:lang w:val="uk-UA" w:eastAsia="ru-RU"/>
        </w:rPr>
        <w:t xml:space="preserve">                                                                                                       До реєстр.№ 9057</w:t>
      </w:r>
    </w:p>
    <w:p w:rsidR="00587F42" w:rsidRPr="00252F84" w:rsidRDefault="00587F42" w:rsidP="00587F42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252F84">
        <w:rPr>
          <w:szCs w:val="24"/>
          <w:lang w:val="uk-UA" w:eastAsia="ru-RU"/>
        </w:rPr>
        <w:t xml:space="preserve">                                                                                                       від 06.</w:t>
      </w:r>
      <w:r w:rsidRPr="00252F84">
        <w:rPr>
          <w:szCs w:val="24"/>
          <w:lang w:eastAsia="ru-RU"/>
        </w:rPr>
        <w:t>09</w:t>
      </w:r>
      <w:r w:rsidRPr="00252F84">
        <w:rPr>
          <w:szCs w:val="24"/>
          <w:lang w:val="uk-UA" w:eastAsia="ru-RU"/>
        </w:rPr>
        <w:t>.2018 р.</w:t>
      </w:r>
    </w:p>
    <w:p w:rsidR="00587F42" w:rsidRPr="00252F84" w:rsidRDefault="00587F42" w:rsidP="00587F4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87F42" w:rsidRPr="00252F84" w:rsidRDefault="00587F42" w:rsidP="00587F4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87F42" w:rsidRPr="00252F84" w:rsidRDefault="00587F42" w:rsidP="00587F4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52F84" w:rsidRPr="00252F84" w:rsidRDefault="00252F84" w:rsidP="00587F4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52F84" w:rsidRPr="00252F84" w:rsidRDefault="00252F84" w:rsidP="00587F4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87F42" w:rsidRPr="00252F84" w:rsidRDefault="00587F42" w:rsidP="00587F42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587F42" w:rsidRPr="00252F84" w:rsidRDefault="00587F42" w:rsidP="00587F42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587F42" w:rsidRPr="00252F84" w:rsidRDefault="00587F42" w:rsidP="00587F42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587F42" w:rsidRPr="00252F84" w:rsidRDefault="00587F42" w:rsidP="00587F42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587F42" w:rsidRPr="00252F84" w:rsidRDefault="00587F42" w:rsidP="00587F42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 w:rsidRPr="00252F84"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587F42" w:rsidRPr="00252F84" w:rsidRDefault="00587F42" w:rsidP="00587F42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252F84">
        <w:rPr>
          <w:szCs w:val="24"/>
          <w:lang w:val="uk-UA" w:eastAsia="ru-RU"/>
        </w:rPr>
        <w:t>щодо відповідності п</w:t>
      </w:r>
      <w:r w:rsidR="000D2E46" w:rsidRPr="00252F84">
        <w:rPr>
          <w:szCs w:val="24"/>
          <w:lang w:val="uk-UA" w:eastAsia="ru-RU"/>
        </w:rPr>
        <w:t>роекту нормативно-правового акту</w:t>
      </w:r>
    </w:p>
    <w:p w:rsidR="00587F42" w:rsidRPr="00252F84" w:rsidRDefault="00587F42" w:rsidP="00587F42">
      <w:pPr>
        <w:spacing w:after="360" w:line="240" w:lineRule="auto"/>
        <w:jc w:val="center"/>
        <w:rPr>
          <w:szCs w:val="28"/>
          <w:lang w:val="uk-UA" w:eastAsia="ru-RU"/>
        </w:rPr>
      </w:pPr>
      <w:r w:rsidRPr="00252F84">
        <w:rPr>
          <w:szCs w:val="28"/>
          <w:lang w:val="uk-UA" w:eastAsia="ru-RU"/>
        </w:rPr>
        <w:t>вимогам антикорупційного законодавства</w:t>
      </w:r>
    </w:p>
    <w:p w:rsidR="00587F42" w:rsidRPr="00252F84" w:rsidRDefault="00587F42" w:rsidP="00587F42">
      <w:pPr>
        <w:spacing w:after="360" w:line="240" w:lineRule="auto"/>
        <w:ind w:left="709"/>
        <w:jc w:val="center"/>
        <w:rPr>
          <w:sz w:val="24"/>
          <w:szCs w:val="24"/>
          <w:lang w:val="uk-UA" w:eastAsia="ru-RU"/>
        </w:rPr>
      </w:pPr>
    </w:p>
    <w:p w:rsidR="00587F42" w:rsidRPr="00252F84" w:rsidRDefault="00587F42" w:rsidP="00587F42">
      <w:pPr>
        <w:tabs>
          <w:tab w:val="center" w:pos="4677"/>
          <w:tab w:val="right" w:pos="9355"/>
        </w:tabs>
        <w:spacing w:after="0" w:line="240" w:lineRule="auto"/>
        <w:jc w:val="both"/>
        <w:rPr>
          <w:szCs w:val="28"/>
          <w:lang w:val="uk-UA"/>
        </w:rPr>
      </w:pPr>
      <w:r w:rsidRPr="00252F84">
        <w:rPr>
          <w:szCs w:val="28"/>
          <w:lang w:val="uk-UA" w:eastAsia="ru-RU"/>
        </w:rPr>
        <w:tab/>
        <w:t xml:space="preserve">          Назва проекту акту: п</w:t>
      </w:r>
      <w:r w:rsidRPr="00252F84">
        <w:rPr>
          <w:szCs w:val="28"/>
          <w:lang w:val="uk-UA"/>
        </w:rPr>
        <w:t>роект Закону про внесення змін до Податкового кодексу України щодо особливостей оподаткування тютюнових виробів.</w:t>
      </w:r>
    </w:p>
    <w:p w:rsidR="00587F42" w:rsidRPr="00252F84" w:rsidRDefault="00587F42" w:rsidP="00587F42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587F42" w:rsidRPr="00252F84" w:rsidRDefault="00587F42" w:rsidP="00587F42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 w:rsidRPr="00252F84">
        <w:rPr>
          <w:szCs w:val="28"/>
          <w:lang w:val="uk-UA" w:eastAsia="ru-RU"/>
        </w:rPr>
        <w:t xml:space="preserve">Реєстр. № </w:t>
      </w:r>
      <w:r w:rsidRPr="00252F84">
        <w:rPr>
          <w:szCs w:val="28"/>
          <w:lang w:val="uk-UA"/>
        </w:rPr>
        <w:t>9057 від 06.09.2018 р.</w:t>
      </w:r>
    </w:p>
    <w:p w:rsidR="00587F42" w:rsidRPr="00252F84" w:rsidRDefault="00587F42" w:rsidP="00587F42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587F42" w:rsidRPr="00252F84" w:rsidRDefault="00587F42" w:rsidP="00587F42">
      <w:pPr>
        <w:spacing w:after="120" w:line="240" w:lineRule="auto"/>
        <w:ind w:firstLine="708"/>
        <w:jc w:val="both"/>
        <w:rPr>
          <w:szCs w:val="28"/>
          <w:lang w:val="uk-UA" w:eastAsia="ru-RU"/>
        </w:rPr>
      </w:pPr>
      <w:r w:rsidRPr="00252F84">
        <w:rPr>
          <w:szCs w:val="28"/>
          <w:lang w:val="uk-UA" w:eastAsia="ru-RU"/>
        </w:rPr>
        <w:t>Суб’єкт права законодавчої ініціативи: Нар</w:t>
      </w:r>
      <w:r w:rsidR="000D2E46" w:rsidRPr="00252F84">
        <w:rPr>
          <w:szCs w:val="28"/>
          <w:lang w:val="uk-UA" w:eastAsia="ru-RU"/>
        </w:rPr>
        <w:t>одні депутати України О.</w:t>
      </w:r>
      <w:r w:rsidR="00252F84" w:rsidRPr="00252F84">
        <w:rPr>
          <w:szCs w:val="28"/>
          <w:lang w:val="uk-UA" w:eastAsia="ru-RU"/>
        </w:rPr>
        <w:t xml:space="preserve"> </w:t>
      </w:r>
      <w:proofErr w:type="spellStart"/>
      <w:r w:rsidR="000D2E46" w:rsidRPr="00252F84">
        <w:rPr>
          <w:szCs w:val="28"/>
          <w:lang w:val="uk-UA" w:eastAsia="ru-RU"/>
        </w:rPr>
        <w:t>Юринець</w:t>
      </w:r>
      <w:proofErr w:type="spellEnd"/>
      <w:r w:rsidR="000D2E46" w:rsidRPr="00252F84">
        <w:rPr>
          <w:szCs w:val="28"/>
          <w:lang w:val="uk-UA" w:eastAsia="ru-RU"/>
        </w:rPr>
        <w:t>, Д.</w:t>
      </w:r>
      <w:r w:rsidR="00252F84" w:rsidRPr="00252F84">
        <w:rPr>
          <w:szCs w:val="28"/>
          <w:lang w:val="uk-UA" w:eastAsia="ru-RU"/>
        </w:rPr>
        <w:t xml:space="preserve"> </w:t>
      </w:r>
      <w:proofErr w:type="spellStart"/>
      <w:r w:rsidR="000D2E46" w:rsidRPr="00252F84">
        <w:rPr>
          <w:szCs w:val="28"/>
          <w:lang w:val="uk-UA" w:eastAsia="ru-RU"/>
        </w:rPr>
        <w:t>Добродомов</w:t>
      </w:r>
      <w:proofErr w:type="spellEnd"/>
      <w:r w:rsidR="000D2E46" w:rsidRPr="00252F84">
        <w:rPr>
          <w:szCs w:val="28"/>
          <w:lang w:val="uk-UA" w:eastAsia="ru-RU"/>
        </w:rPr>
        <w:t>, Б.</w:t>
      </w:r>
      <w:r w:rsidR="00252F84" w:rsidRPr="00252F84">
        <w:rPr>
          <w:szCs w:val="28"/>
          <w:lang w:val="uk-UA" w:eastAsia="ru-RU"/>
        </w:rPr>
        <w:t xml:space="preserve"> </w:t>
      </w:r>
      <w:proofErr w:type="spellStart"/>
      <w:r w:rsidR="000D2E46" w:rsidRPr="00252F84">
        <w:rPr>
          <w:szCs w:val="28"/>
          <w:lang w:val="uk-UA" w:eastAsia="ru-RU"/>
        </w:rPr>
        <w:t>Дубневич</w:t>
      </w:r>
      <w:proofErr w:type="spellEnd"/>
      <w:r w:rsidRPr="00252F84">
        <w:rPr>
          <w:szCs w:val="28"/>
          <w:lang w:val="uk-UA" w:eastAsia="ru-RU"/>
        </w:rPr>
        <w:t>.</w:t>
      </w:r>
    </w:p>
    <w:p w:rsidR="00587F42" w:rsidRPr="00252F84" w:rsidRDefault="00587F42" w:rsidP="00587F42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 w:rsidRPr="00252F84"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 w:rsidRPr="00252F84">
        <w:rPr>
          <w:bCs/>
          <w:spacing w:val="4"/>
          <w:szCs w:val="28"/>
          <w:lang w:val="uk-UA" w:eastAsia="ru-RU"/>
        </w:rPr>
        <w:t xml:space="preserve"> Комітет Верховної Ради України з питань податкової та митної політики</w:t>
      </w:r>
      <w:r w:rsidRPr="00252F84">
        <w:rPr>
          <w:szCs w:val="28"/>
          <w:lang w:val="uk-UA"/>
        </w:rPr>
        <w:t>.</w:t>
      </w:r>
    </w:p>
    <w:p w:rsidR="00587F42" w:rsidRPr="00252F84" w:rsidRDefault="00587F42" w:rsidP="00587F42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 w:rsidRPr="00252F84"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 w:rsidRPr="00252F84">
        <w:rPr>
          <w:color w:val="000000" w:themeColor="text1"/>
          <w:szCs w:val="28"/>
          <w:lang w:val="uk-UA" w:eastAsia="ru-RU"/>
        </w:rPr>
        <w:t>коруп</w:t>
      </w:r>
      <w:r w:rsidR="000D2E46" w:rsidRPr="00252F84">
        <w:rPr>
          <w:color w:val="000000" w:themeColor="text1"/>
          <w:szCs w:val="28"/>
          <w:lang w:val="uk-UA" w:eastAsia="ru-RU"/>
        </w:rPr>
        <w:t>ціогенних</w:t>
      </w:r>
      <w:proofErr w:type="spellEnd"/>
      <w:r w:rsidR="000D2E46" w:rsidRPr="00252F84">
        <w:rPr>
          <w:color w:val="000000" w:themeColor="text1"/>
          <w:szCs w:val="28"/>
          <w:lang w:val="uk-UA" w:eastAsia="ru-RU"/>
        </w:rPr>
        <w:t xml:space="preserve"> факторів – проект акту</w:t>
      </w:r>
      <w:r w:rsidRPr="00252F84">
        <w:rPr>
          <w:color w:val="000000" w:themeColor="text1"/>
          <w:szCs w:val="28"/>
          <w:lang w:val="uk-UA" w:eastAsia="ru-RU"/>
        </w:rPr>
        <w:t xml:space="preserve"> </w:t>
      </w:r>
    </w:p>
    <w:p w:rsidR="00587F42" w:rsidRPr="00252F84" w:rsidRDefault="00587F42" w:rsidP="00587F42">
      <w:pPr>
        <w:spacing w:after="0"/>
        <w:jc w:val="both"/>
        <w:rPr>
          <w:color w:val="000000" w:themeColor="text1"/>
          <w:szCs w:val="28"/>
          <w:lang w:val="uk-UA"/>
        </w:rPr>
      </w:pPr>
      <w:r w:rsidRPr="00252F84"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.</w:t>
      </w:r>
      <w:r w:rsidRPr="00252F84">
        <w:rPr>
          <w:color w:val="000000" w:themeColor="text1"/>
          <w:szCs w:val="28"/>
          <w:lang w:val="uk-UA"/>
        </w:rPr>
        <w:t xml:space="preserve">(рішення Комітету від </w:t>
      </w:r>
      <w:r w:rsidR="00E54EE7">
        <w:rPr>
          <w:color w:val="000000" w:themeColor="text1"/>
          <w:szCs w:val="28"/>
          <w:lang w:val="uk-UA"/>
        </w:rPr>
        <w:t xml:space="preserve">21 листопада </w:t>
      </w:r>
      <w:r w:rsidRPr="00252F84">
        <w:rPr>
          <w:color w:val="000000" w:themeColor="text1"/>
          <w:szCs w:val="28"/>
          <w:lang w:val="uk-UA"/>
        </w:rPr>
        <w:t xml:space="preserve">2018 року, протокол № </w:t>
      </w:r>
      <w:r w:rsidR="003E6F13">
        <w:rPr>
          <w:color w:val="000000" w:themeColor="text1"/>
          <w:szCs w:val="28"/>
          <w:lang w:val="uk-UA"/>
        </w:rPr>
        <w:t>127</w:t>
      </w:r>
      <w:r w:rsidRPr="00252F84">
        <w:rPr>
          <w:color w:val="000000" w:themeColor="text1"/>
          <w:szCs w:val="28"/>
          <w:lang w:val="uk-UA"/>
        </w:rPr>
        <w:t>).</w:t>
      </w:r>
    </w:p>
    <w:p w:rsidR="00587F42" w:rsidRPr="00252F84" w:rsidRDefault="00587F42" w:rsidP="00587F42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val="uk-UA"/>
        </w:rPr>
      </w:pPr>
      <w:r w:rsidRPr="00252F84">
        <w:rPr>
          <w:color w:val="000000" w:themeColor="text1"/>
          <w:szCs w:val="28"/>
          <w:lang w:val="uk-UA" w:eastAsia="ru-RU"/>
        </w:rPr>
        <w:t>Разом з тим:</w:t>
      </w:r>
      <w:r w:rsidRPr="00252F84">
        <w:rPr>
          <w:rFonts w:eastAsia="Times New Roman"/>
          <w:szCs w:val="28"/>
        </w:rPr>
        <w:t xml:space="preserve"> </w:t>
      </w:r>
      <w:proofErr w:type="spellStart"/>
      <w:r w:rsidR="00E171DE" w:rsidRPr="00252F84">
        <w:rPr>
          <w:szCs w:val="28"/>
        </w:rPr>
        <w:t>збільшення</w:t>
      </w:r>
      <w:proofErr w:type="spellEnd"/>
      <w:r w:rsidR="00E171DE" w:rsidRPr="00252F84">
        <w:rPr>
          <w:szCs w:val="28"/>
        </w:rPr>
        <w:t xml:space="preserve"> акцизного </w:t>
      </w:r>
      <w:proofErr w:type="spellStart"/>
      <w:r w:rsidR="00E171DE" w:rsidRPr="00252F84">
        <w:rPr>
          <w:szCs w:val="28"/>
        </w:rPr>
        <w:t>зобов’язання</w:t>
      </w:r>
      <w:proofErr w:type="spellEnd"/>
      <w:r w:rsidR="00E171DE" w:rsidRPr="00252F84">
        <w:rPr>
          <w:szCs w:val="28"/>
        </w:rPr>
        <w:t xml:space="preserve"> </w:t>
      </w:r>
      <w:proofErr w:type="spellStart"/>
      <w:r w:rsidR="00E171DE" w:rsidRPr="00252F84">
        <w:rPr>
          <w:szCs w:val="28"/>
        </w:rPr>
        <w:t>призведе</w:t>
      </w:r>
      <w:proofErr w:type="spellEnd"/>
      <w:r w:rsidR="00E171DE" w:rsidRPr="00252F84">
        <w:rPr>
          <w:szCs w:val="28"/>
        </w:rPr>
        <w:t xml:space="preserve"> до </w:t>
      </w:r>
      <w:proofErr w:type="spellStart"/>
      <w:r w:rsidR="00E171DE" w:rsidRPr="00252F84">
        <w:rPr>
          <w:szCs w:val="28"/>
        </w:rPr>
        <w:t>підвищення</w:t>
      </w:r>
      <w:proofErr w:type="spellEnd"/>
      <w:r w:rsidR="00E171DE" w:rsidRPr="00252F84">
        <w:rPr>
          <w:szCs w:val="28"/>
        </w:rPr>
        <w:t xml:space="preserve"> </w:t>
      </w:r>
      <w:proofErr w:type="spellStart"/>
      <w:r w:rsidR="00E171DE" w:rsidRPr="00252F84">
        <w:rPr>
          <w:szCs w:val="28"/>
        </w:rPr>
        <w:t>цін</w:t>
      </w:r>
      <w:proofErr w:type="spellEnd"/>
      <w:r w:rsidR="00E171DE" w:rsidRPr="00252F84">
        <w:rPr>
          <w:szCs w:val="28"/>
        </w:rPr>
        <w:t xml:space="preserve"> на </w:t>
      </w:r>
      <w:proofErr w:type="spellStart"/>
      <w:r w:rsidR="00E171DE" w:rsidRPr="00252F84">
        <w:rPr>
          <w:szCs w:val="28"/>
        </w:rPr>
        <w:t>тютюнові</w:t>
      </w:r>
      <w:proofErr w:type="spellEnd"/>
      <w:r w:rsidR="00E171DE" w:rsidRPr="00252F84">
        <w:rPr>
          <w:szCs w:val="28"/>
        </w:rPr>
        <w:t xml:space="preserve"> </w:t>
      </w:r>
      <w:proofErr w:type="spellStart"/>
      <w:r w:rsidR="00E171DE" w:rsidRPr="00252F84">
        <w:rPr>
          <w:szCs w:val="28"/>
        </w:rPr>
        <w:t>вироби</w:t>
      </w:r>
      <w:proofErr w:type="spellEnd"/>
      <w:r w:rsidR="00E171DE" w:rsidRPr="00252F84">
        <w:rPr>
          <w:szCs w:val="28"/>
        </w:rPr>
        <w:t xml:space="preserve">. </w:t>
      </w:r>
      <w:proofErr w:type="spellStart"/>
      <w:r w:rsidR="00E171DE" w:rsidRPr="00252F84">
        <w:rPr>
          <w:szCs w:val="28"/>
        </w:rPr>
        <w:t>Однак</w:t>
      </w:r>
      <w:proofErr w:type="spellEnd"/>
      <w:r w:rsidR="00E171DE" w:rsidRPr="00252F84">
        <w:rPr>
          <w:szCs w:val="28"/>
        </w:rPr>
        <w:t xml:space="preserve"> </w:t>
      </w:r>
      <w:proofErr w:type="spellStart"/>
      <w:r w:rsidR="00E171DE" w:rsidRPr="00252F84">
        <w:rPr>
          <w:szCs w:val="28"/>
        </w:rPr>
        <w:t>сплата</w:t>
      </w:r>
      <w:proofErr w:type="spellEnd"/>
      <w:r w:rsidR="00E171DE" w:rsidRPr="00252F84">
        <w:rPr>
          <w:szCs w:val="28"/>
        </w:rPr>
        <w:t xml:space="preserve"> </w:t>
      </w:r>
      <w:proofErr w:type="spellStart"/>
      <w:r w:rsidR="00E171DE" w:rsidRPr="00252F84">
        <w:rPr>
          <w:szCs w:val="28"/>
        </w:rPr>
        <w:t>цього</w:t>
      </w:r>
      <w:proofErr w:type="spellEnd"/>
      <w:r w:rsidR="00E171DE" w:rsidRPr="00252F84">
        <w:rPr>
          <w:szCs w:val="28"/>
        </w:rPr>
        <w:t xml:space="preserve"> </w:t>
      </w:r>
      <w:proofErr w:type="spellStart"/>
      <w:r w:rsidR="00E171DE" w:rsidRPr="00252F84">
        <w:rPr>
          <w:szCs w:val="28"/>
        </w:rPr>
        <w:t>зобов’язання</w:t>
      </w:r>
      <w:proofErr w:type="spellEnd"/>
      <w:r w:rsidR="00E171DE" w:rsidRPr="00252F84">
        <w:rPr>
          <w:szCs w:val="28"/>
        </w:rPr>
        <w:t xml:space="preserve"> все одно </w:t>
      </w:r>
      <w:proofErr w:type="spellStart"/>
      <w:r w:rsidR="00E171DE" w:rsidRPr="00252F84">
        <w:rPr>
          <w:szCs w:val="28"/>
        </w:rPr>
        <w:t>залишиться</w:t>
      </w:r>
      <w:proofErr w:type="spellEnd"/>
      <w:r w:rsidR="00E171DE" w:rsidRPr="00252F84">
        <w:rPr>
          <w:szCs w:val="28"/>
        </w:rPr>
        <w:t xml:space="preserve"> на </w:t>
      </w:r>
      <w:proofErr w:type="spellStart"/>
      <w:r w:rsidR="00E171DE" w:rsidRPr="00252F84">
        <w:rPr>
          <w:szCs w:val="28"/>
        </w:rPr>
        <w:t>кінцевому</w:t>
      </w:r>
      <w:proofErr w:type="spellEnd"/>
      <w:r w:rsidR="00E171DE" w:rsidRPr="00252F84">
        <w:rPr>
          <w:szCs w:val="28"/>
        </w:rPr>
        <w:t xml:space="preserve"> </w:t>
      </w:r>
      <w:proofErr w:type="spellStart"/>
      <w:r w:rsidR="00E171DE" w:rsidRPr="00252F84">
        <w:rPr>
          <w:szCs w:val="28"/>
        </w:rPr>
        <w:t>споживачі</w:t>
      </w:r>
      <w:proofErr w:type="spellEnd"/>
      <w:r w:rsidR="00E171DE" w:rsidRPr="00252F84">
        <w:rPr>
          <w:szCs w:val="28"/>
        </w:rPr>
        <w:t xml:space="preserve">, </w:t>
      </w:r>
      <w:proofErr w:type="spellStart"/>
      <w:r w:rsidR="00E171DE" w:rsidRPr="00252F84">
        <w:rPr>
          <w:szCs w:val="28"/>
        </w:rPr>
        <w:t>оскільки</w:t>
      </w:r>
      <w:proofErr w:type="spellEnd"/>
      <w:r w:rsidR="00E171DE" w:rsidRPr="00252F84">
        <w:rPr>
          <w:szCs w:val="28"/>
        </w:rPr>
        <w:t xml:space="preserve"> </w:t>
      </w:r>
      <w:proofErr w:type="spellStart"/>
      <w:r w:rsidR="00E171DE" w:rsidRPr="00252F84">
        <w:rPr>
          <w:szCs w:val="28"/>
        </w:rPr>
        <w:t>акцизний</w:t>
      </w:r>
      <w:proofErr w:type="spellEnd"/>
      <w:r w:rsidR="00E171DE" w:rsidRPr="00252F84">
        <w:rPr>
          <w:szCs w:val="28"/>
        </w:rPr>
        <w:t xml:space="preserve"> </w:t>
      </w:r>
      <w:proofErr w:type="spellStart"/>
      <w:r w:rsidR="00E171DE" w:rsidRPr="00252F84">
        <w:rPr>
          <w:szCs w:val="28"/>
        </w:rPr>
        <w:t>податок</w:t>
      </w:r>
      <w:proofErr w:type="spellEnd"/>
      <w:r w:rsidR="00E171DE" w:rsidRPr="00252F84">
        <w:rPr>
          <w:szCs w:val="28"/>
        </w:rPr>
        <w:t xml:space="preserve"> є </w:t>
      </w:r>
      <w:proofErr w:type="spellStart"/>
      <w:r w:rsidR="00E171DE" w:rsidRPr="00252F84">
        <w:rPr>
          <w:szCs w:val="28"/>
        </w:rPr>
        <w:t>непрямим</w:t>
      </w:r>
      <w:proofErr w:type="spellEnd"/>
      <w:r w:rsidR="00E171DE" w:rsidRPr="00252F84">
        <w:rPr>
          <w:szCs w:val="28"/>
        </w:rPr>
        <w:t xml:space="preserve"> </w:t>
      </w:r>
      <w:proofErr w:type="spellStart"/>
      <w:r w:rsidR="00E171DE" w:rsidRPr="00252F84">
        <w:rPr>
          <w:szCs w:val="28"/>
        </w:rPr>
        <w:t>податком</w:t>
      </w:r>
      <w:proofErr w:type="spellEnd"/>
      <w:r w:rsidR="00E171DE" w:rsidRPr="00252F84">
        <w:rPr>
          <w:szCs w:val="28"/>
          <w:lang w:val="uk-UA"/>
        </w:rPr>
        <w:t>.</w:t>
      </w:r>
    </w:p>
    <w:p w:rsidR="00587F42" w:rsidRPr="00252F84" w:rsidRDefault="00587F42" w:rsidP="00587F42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val="uk-UA"/>
        </w:rPr>
      </w:pPr>
      <w:bookmarkStart w:id="0" w:name="_GoBack"/>
      <w:bookmarkEnd w:id="0"/>
    </w:p>
    <w:p w:rsidR="00587F42" w:rsidRPr="00252F84" w:rsidRDefault="00587F42" w:rsidP="00587F42">
      <w:pPr>
        <w:spacing w:after="0" w:line="240" w:lineRule="auto"/>
        <w:ind w:left="567"/>
        <w:jc w:val="both"/>
        <w:rPr>
          <w:rFonts w:eastAsia="Arial"/>
          <w:szCs w:val="28"/>
          <w:lang w:val="uk-UA"/>
        </w:rPr>
      </w:pPr>
    </w:p>
    <w:p w:rsidR="00587F42" w:rsidRPr="00252F84" w:rsidRDefault="00587F42" w:rsidP="00587F42">
      <w:pPr>
        <w:spacing w:after="0"/>
        <w:ind w:left="708"/>
        <w:jc w:val="both"/>
        <w:rPr>
          <w:color w:val="000000" w:themeColor="text1"/>
          <w:szCs w:val="28"/>
          <w:lang w:val="uk-UA"/>
        </w:rPr>
      </w:pPr>
    </w:p>
    <w:p w:rsidR="00587F42" w:rsidRPr="00252F84" w:rsidRDefault="00587F42" w:rsidP="00587F42">
      <w:pPr>
        <w:spacing w:after="0"/>
        <w:jc w:val="both"/>
        <w:rPr>
          <w:szCs w:val="28"/>
          <w:lang w:val="uk-UA"/>
        </w:rPr>
      </w:pPr>
    </w:p>
    <w:p w:rsidR="00587F42" w:rsidRPr="00252F84" w:rsidRDefault="00587F42" w:rsidP="00587F42">
      <w:pPr>
        <w:spacing w:after="0"/>
        <w:rPr>
          <w:b/>
          <w:lang w:val="uk-UA"/>
        </w:rPr>
      </w:pPr>
      <w:r w:rsidRPr="00252F84">
        <w:rPr>
          <w:b/>
          <w:lang w:val="uk-UA"/>
        </w:rPr>
        <w:t xml:space="preserve">          Перший заступник </w:t>
      </w:r>
    </w:p>
    <w:p w:rsidR="00587F42" w:rsidRPr="00252F84" w:rsidRDefault="00587F42" w:rsidP="00587F42">
      <w:pPr>
        <w:spacing w:after="0"/>
        <w:rPr>
          <w:b/>
          <w:lang w:val="uk-UA"/>
        </w:rPr>
      </w:pPr>
      <w:r w:rsidRPr="00252F84">
        <w:rPr>
          <w:b/>
          <w:lang w:val="uk-UA"/>
        </w:rPr>
        <w:t xml:space="preserve">          Голови Комітету</w:t>
      </w:r>
      <w:r w:rsidRPr="00252F84">
        <w:rPr>
          <w:b/>
          <w:lang w:val="uk-UA"/>
        </w:rPr>
        <w:tab/>
      </w:r>
      <w:r w:rsidRPr="00252F84">
        <w:rPr>
          <w:b/>
          <w:lang w:val="uk-UA"/>
        </w:rPr>
        <w:tab/>
      </w:r>
      <w:r w:rsidRPr="00252F84">
        <w:rPr>
          <w:b/>
          <w:lang w:val="uk-UA"/>
        </w:rPr>
        <w:tab/>
      </w:r>
      <w:r w:rsidRPr="00252F84">
        <w:rPr>
          <w:b/>
          <w:lang w:val="uk-UA"/>
        </w:rPr>
        <w:tab/>
      </w:r>
      <w:r w:rsidRPr="00252F84">
        <w:rPr>
          <w:b/>
          <w:lang w:val="uk-UA"/>
        </w:rPr>
        <w:tab/>
        <w:t xml:space="preserve">        </w:t>
      </w:r>
      <w:r w:rsidRPr="00252F84">
        <w:rPr>
          <w:b/>
          <w:lang w:val="uk-UA"/>
        </w:rPr>
        <w:tab/>
      </w:r>
      <w:r w:rsidRPr="00252F84">
        <w:rPr>
          <w:b/>
          <w:lang w:val="uk-UA"/>
        </w:rPr>
        <w:tab/>
        <w:t xml:space="preserve"> </w:t>
      </w:r>
      <w:r w:rsidRPr="00252F84">
        <w:rPr>
          <w:b/>
        </w:rPr>
        <w:t>Савчук</w:t>
      </w:r>
      <w:r w:rsidRPr="00252F84">
        <w:rPr>
          <w:b/>
          <w:lang w:val="uk-UA"/>
        </w:rPr>
        <w:t xml:space="preserve"> Ю.П.</w:t>
      </w:r>
    </w:p>
    <w:p w:rsidR="00587F42" w:rsidRPr="00252F84" w:rsidRDefault="00587F42" w:rsidP="00587F42">
      <w:pPr>
        <w:rPr>
          <w:lang w:val="uk-UA"/>
        </w:rPr>
      </w:pPr>
    </w:p>
    <w:p w:rsidR="002169D5" w:rsidRPr="00587F42" w:rsidRDefault="002169D5">
      <w:pPr>
        <w:rPr>
          <w:lang w:val="uk-UA"/>
        </w:rPr>
      </w:pPr>
    </w:p>
    <w:sectPr w:rsidR="002169D5" w:rsidRPr="00587F4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F42"/>
    <w:rsid w:val="000D2E46"/>
    <w:rsid w:val="002169D5"/>
    <w:rsid w:val="00252F84"/>
    <w:rsid w:val="002932A5"/>
    <w:rsid w:val="003E6F13"/>
    <w:rsid w:val="00587F42"/>
    <w:rsid w:val="00E171DE"/>
    <w:rsid w:val="00E54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6F208"/>
  <w15:chartTrackingRefBased/>
  <w15:docId w15:val="{2FD5D1A0-9538-407E-99F8-7F205F24E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F42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71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171DE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7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831</Words>
  <Characters>474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Желих Наталія Михайлівна</cp:lastModifiedBy>
  <cp:revision>10</cp:revision>
  <cp:lastPrinted>2018-11-22T08:08:00Z</cp:lastPrinted>
  <dcterms:created xsi:type="dcterms:W3CDTF">2018-11-01T07:41:00Z</dcterms:created>
  <dcterms:modified xsi:type="dcterms:W3CDTF">2018-11-26T11:25:00Z</dcterms:modified>
</cp:coreProperties>
</file>