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77E7" w:rsidRPr="00EB076C" w:rsidRDefault="00C877E7" w:rsidP="00C877E7">
      <w:pPr>
        <w:shd w:val="clear" w:color="auto" w:fill="FFFFFF"/>
        <w:spacing w:after="0" w:line="240" w:lineRule="auto"/>
        <w:jc w:val="center"/>
        <w:rPr>
          <w:rFonts w:ascii="Times New Roman" w:hAnsi="Times New Roman"/>
          <w:b/>
          <w:bCs/>
          <w:sz w:val="28"/>
          <w:szCs w:val="28"/>
          <w:lang w:eastAsia="uk-UA"/>
        </w:rPr>
      </w:pPr>
      <w:r w:rsidRPr="00EB076C">
        <w:rPr>
          <w:rFonts w:ascii="Times New Roman" w:hAnsi="Times New Roman"/>
          <w:b/>
          <w:bCs/>
          <w:sz w:val="28"/>
          <w:szCs w:val="28"/>
          <w:lang w:eastAsia="uk-UA"/>
        </w:rPr>
        <w:t>ПОЯСНЮВАЛЬНА ЗАПИСКА</w:t>
      </w:r>
    </w:p>
    <w:p w:rsidR="00C877E7" w:rsidRPr="00EB076C" w:rsidRDefault="00C877E7" w:rsidP="00C877E7">
      <w:pPr>
        <w:pStyle w:val="a3"/>
        <w:shd w:val="clear" w:color="auto" w:fill="FFFFFF"/>
        <w:spacing w:before="0" w:beforeAutospacing="0" w:after="0" w:afterAutospacing="0"/>
        <w:jc w:val="center"/>
        <w:rPr>
          <w:rFonts w:ascii="Times New Roman" w:hAnsi="Times New Roman"/>
          <w:b/>
          <w:bCs/>
          <w:sz w:val="28"/>
          <w:szCs w:val="28"/>
          <w:shd w:val="clear" w:color="auto" w:fill="FFFFFF"/>
        </w:rPr>
      </w:pPr>
    </w:p>
    <w:p w:rsidR="00C877E7" w:rsidRPr="00EB076C" w:rsidRDefault="00C877E7" w:rsidP="00C877E7">
      <w:pPr>
        <w:pStyle w:val="a3"/>
        <w:shd w:val="clear" w:color="auto" w:fill="FFFFFF"/>
        <w:spacing w:before="0" w:beforeAutospacing="0" w:after="0" w:afterAutospacing="0"/>
        <w:jc w:val="center"/>
        <w:rPr>
          <w:rFonts w:ascii="Times New Roman" w:hAnsi="Times New Roman"/>
          <w:b/>
          <w:bCs/>
          <w:sz w:val="28"/>
          <w:szCs w:val="28"/>
          <w:shd w:val="clear" w:color="auto" w:fill="FFFFFF"/>
        </w:rPr>
      </w:pPr>
      <w:r w:rsidRPr="00EB076C">
        <w:rPr>
          <w:rFonts w:ascii="Times New Roman" w:hAnsi="Times New Roman"/>
          <w:b/>
          <w:bCs/>
          <w:sz w:val="28"/>
          <w:szCs w:val="28"/>
          <w:shd w:val="clear" w:color="auto" w:fill="FFFFFF"/>
        </w:rPr>
        <w:t xml:space="preserve">до проекту Закону України </w:t>
      </w:r>
    </w:p>
    <w:p w:rsidR="00850BF5" w:rsidRPr="00A347C0" w:rsidRDefault="00C877E7" w:rsidP="00850BF5">
      <w:pPr>
        <w:spacing w:after="0" w:line="240" w:lineRule="auto"/>
        <w:jc w:val="center"/>
        <w:rPr>
          <w:rFonts w:ascii="Times New Roman" w:hAnsi="Times New Roman"/>
          <w:b/>
          <w:sz w:val="28"/>
          <w:szCs w:val="28"/>
        </w:rPr>
      </w:pPr>
      <w:r>
        <w:rPr>
          <w:rFonts w:asciiTheme="minorHAnsi" w:hAnsiTheme="minorHAnsi"/>
          <w:b/>
          <w:sz w:val="28"/>
          <w:szCs w:val="28"/>
        </w:rPr>
        <w:t>«</w:t>
      </w:r>
      <w:r w:rsidR="00850BF5" w:rsidRPr="00A347C0">
        <w:rPr>
          <w:rFonts w:ascii="Times New Roman" w:hAnsi="Times New Roman"/>
          <w:b/>
          <w:sz w:val="28"/>
          <w:szCs w:val="28"/>
        </w:rPr>
        <w:t>Про внесення змін до деяких законодавчих актів України</w:t>
      </w:r>
    </w:p>
    <w:p w:rsidR="00C877E7" w:rsidRPr="00C877E7" w:rsidRDefault="00850BF5" w:rsidP="00850BF5">
      <w:pPr>
        <w:spacing w:after="0" w:line="240" w:lineRule="auto"/>
        <w:jc w:val="center"/>
        <w:rPr>
          <w:rFonts w:ascii="Times New Roman" w:hAnsi="Times New Roman"/>
          <w:b/>
          <w:sz w:val="28"/>
          <w:szCs w:val="28"/>
        </w:rPr>
      </w:pPr>
      <w:r>
        <w:rPr>
          <w:rFonts w:ascii="Times New Roman" w:hAnsi="Times New Roman"/>
          <w:b/>
          <w:bCs/>
          <w:color w:val="000000"/>
          <w:sz w:val="28"/>
          <w:szCs w:val="28"/>
          <w:shd w:val="clear" w:color="auto" w:fill="FFFFFF"/>
        </w:rPr>
        <w:t>щодо</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продовження</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терміну</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спрощеної</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процедури</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реорганізації</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державних</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і</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комунальних</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закладів</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охорони</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здоров</w:t>
      </w:r>
      <w:r w:rsidRPr="001110B9">
        <w:rPr>
          <w:rFonts w:ascii="Baskerville Old Face" w:hAnsi="Baskerville Old Face" w:cs="Baskerville Old Face"/>
          <w:b/>
          <w:bCs/>
          <w:color w:val="000000"/>
          <w:sz w:val="28"/>
          <w:szCs w:val="28"/>
          <w:shd w:val="clear" w:color="auto" w:fill="FFFFFF"/>
        </w:rPr>
        <w:t>’</w:t>
      </w:r>
      <w:r w:rsidRPr="001110B9">
        <w:rPr>
          <w:rFonts w:ascii="Times New Roman" w:hAnsi="Times New Roman"/>
          <w:b/>
          <w:bCs/>
          <w:color w:val="000000"/>
          <w:sz w:val="28"/>
          <w:szCs w:val="28"/>
          <w:shd w:val="clear" w:color="auto" w:fill="FFFFFF"/>
        </w:rPr>
        <w:t>я</w:t>
      </w:r>
      <w:r w:rsidR="00C877E7">
        <w:rPr>
          <w:rFonts w:ascii="Times New Roman" w:hAnsi="Times New Roman"/>
          <w:b/>
          <w:bCs/>
          <w:color w:val="000000"/>
          <w:sz w:val="28"/>
          <w:szCs w:val="28"/>
          <w:shd w:val="clear" w:color="auto" w:fill="FFFFFF"/>
        </w:rPr>
        <w:t>»</w:t>
      </w:r>
    </w:p>
    <w:p w:rsidR="00C877E7" w:rsidRDefault="00C877E7" w:rsidP="00C877E7">
      <w:pPr>
        <w:shd w:val="clear" w:color="auto" w:fill="FFFFFF"/>
        <w:spacing w:after="0" w:line="240" w:lineRule="auto"/>
        <w:ind w:firstLine="709"/>
        <w:jc w:val="both"/>
        <w:rPr>
          <w:b/>
          <w:bCs/>
          <w:color w:val="000000"/>
          <w:sz w:val="28"/>
          <w:szCs w:val="28"/>
          <w:shd w:val="clear" w:color="auto" w:fill="FFFFFF"/>
        </w:rPr>
      </w:pPr>
    </w:p>
    <w:p w:rsidR="00C877E7" w:rsidRPr="008940A1" w:rsidRDefault="00C877E7" w:rsidP="003436C3">
      <w:pPr>
        <w:pStyle w:val="a4"/>
        <w:numPr>
          <w:ilvl w:val="0"/>
          <w:numId w:val="3"/>
        </w:numPr>
        <w:shd w:val="clear" w:color="auto" w:fill="FFFFFF"/>
        <w:ind w:left="0" w:firstLine="567"/>
        <w:jc w:val="both"/>
        <w:rPr>
          <w:rFonts w:ascii="Times New Roman" w:hAnsi="Times New Roman"/>
          <w:b/>
          <w:bCs/>
          <w:sz w:val="28"/>
          <w:szCs w:val="28"/>
          <w:lang w:eastAsia="uk-UA"/>
        </w:rPr>
      </w:pPr>
      <w:proofErr w:type="spellStart"/>
      <w:r w:rsidRPr="008940A1">
        <w:rPr>
          <w:rFonts w:ascii="Times New Roman" w:hAnsi="Times New Roman"/>
          <w:b/>
          <w:bCs/>
          <w:sz w:val="28"/>
          <w:szCs w:val="28"/>
          <w:lang w:eastAsia="uk-UA"/>
        </w:rPr>
        <w:t>Обґрунтування</w:t>
      </w:r>
      <w:proofErr w:type="spellEnd"/>
      <w:r w:rsidRPr="008940A1">
        <w:rPr>
          <w:rFonts w:ascii="Times New Roman" w:hAnsi="Times New Roman"/>
          <w:b/>
          <w:bCs/>
          <w:sz w:val="28"/>
          <w:szCs w:val="28"/>
          <w:lang w:eastAsia="uk-UA"/>
        </w:rPr>
        <w:t xml:space="preserve"> </w:t>
      </w:r>
      <w:proofErr w:type="spellStart"/>
      <w:r w:rsidRPr="008940A1">
        <w:rPr>
          <w:rFonts w:ascii="Times New Roman" w:hAnsi="Times New Roman"/>
          <w:b/>
          <w:bCs/>
          <w:sz w:val="28"/>
          <w:szCs w:val="28"/>
          <w:lang w:eastAsia="uk-UA"/>
        </w:rPr>
        <w:t>необхідності</w:t>
      </w:r>
      <w:proofErr w:type="spellEnd"/>
      <w:r w:rsidRPr="008940A1">
        <w:rPr>
          <w:rFonts w:ascii="Times New Roman" w:hAnsi="Times New Roman"/>
          <w:b/>
          <w:bCs/>
          <w:sz w:val="28"/>
          <w:szCs w:val="28"/>
          <w:lang w:eastAsia="uk-UA"/>
        </w:rPr>
        <w:t xml:space="preserve"> </w:t>
      </w:r>
      <w:proofErr w:type="spellStart"/>
      <w:r w:rsidRPr="008940A1">
        <w:rPr>
          <w:rFonts w:ascii="Times New Roman" w:hAnsi="Times New Roman"/>
          <w:b/>
          <w:bCs/>
          <w:sz w:val="28"/>
          <w:szCs w:val="28"/>
          <w:lang w:eastAsia="uk-UA"/>
        </w:rPr>
        <w:t>прийняття</w:t>
      </w:r>
      <w:proofErr w:type="spellEnd"/>
      <w:r w:rsidRPr="008940A1">
        <w:rPr>
          <w:rFonts w:ascii="Times New Roman" w:hAnsi="Times New Roman"/>
          <w:b/>
          <w:bCs/>
          <w:sz w:val="28"/>
          <w:szCs w:val="28"/>
          <w:lang w:eastAsia="uk-UA"/>
        </w:rPr>
        <w:t xml:space="preserve"> проекту Закону</w:t>
      </w:r>
    </w:p>
    <w:p w:rsidR="008940A1" w:rsidRPr="008940A1" w:rsidRDefault="00CF4A79" w:rsidP="003436C3">
      <w:pPr>
        <w:pStyle w:val="rvps2"/>
        <w:shd w:val="clear" w:color="auto" w:fill="FFFFFF"/>
        <w:spacing w:before="0" w:beforeAutospacing="0" w:after="0" w:afterAutospacing="0"/>
        <w:ind w:firstLine="567"/>
        <w:jc w:val="both"/>
        <w:rPr>
          <w:rFonts w:ascii="Times New Roman" w:hAnsi="Times New Roman"/>
          <w:color w:val="000000"/>
          <w:sz w:val="28"/>
          <w:szCs w:val="28"/>
          <w:lang w:val="uk-UA" w:eastAsia="uk-UA"/>
        </w:rPr>
      </w:pPr>
      <w:r w:rsidRPr="00CF4A79">
        <w:rPr>
          <w:rFonts w:ascii="Times New Roman" w:hAnsi="Times New Roman"/>
          <w:bCs/>
          <w:sz w:val="28"/>
          <w:szCs w:val="28"/>
          <w:lang w:val="uk-UA" w:eastAsia="uk-UA"/>
        </w:rPr>
        <w:t>Частиною третьою статті 49</w:t>
      </w:r>
      <w:r w:rsidR="008940A1" w:rsidRPr="00CF4A79">
        <w:rPr>
          <w:rFonts w:ascii="Times New Roman" w:hAnsi="Times New Roman"/>
          <w:bCs/>
          <w:sz w:val="28"/>
          <w:szCs w:val="28"/>
          <w:lang w:val="uk-UA" w:eastAsia="uk-UA"/>
        </w:rPr>
        <w:t xml:space="preserve"> Конституції України визначено,</w:t>
      </w:r>
      <w:bookmarkStart w:id="0" w:name="n4179"/>
      <w:bookmarkEnd w:id="0"/>
      <w:r w:rsidR="008940A1" w:rsidRPr="00CF4A79">
        <w:rPr>
          <w:rFonts w:ascii="Times New Roman" w:hAnsi="Times New Roman"/>
          <w:color w:val="000000"/>
          <w:sz w:val="28"/>
          <w:szCs w:val="28"/>
          <w:lang w:val="uk-UA" w:eastAsia="uk-UA"/>
        </w:rPr>
        <w:t xml:space="preserve"> </w:t>
      </w:r>
      <w:r w:rsidR="00A57E87">
        <w:rPr>
          <w:rFonts w:ascii="Times New Roman" w:hAnsi="Times New Roman"/>
          <w:color w:val="000000"/>
          <w:sz w:val="28"/>
          <w:szCs w:val="28"/>
          <w:lang w:val="uk-UA" w:eastAsia="uk-UA"/>
        </w:rPr>
        <w:t xml:space="preserve">що </w:t>
      </w:r>
      <w:r w:rsidR="008940A1" w:rsidRPr="008940A1">
        <w:rPr>
          <w:rFonts w:ascii="Times New Roman" w:hAnsi="Times New Roman"/>
          <w:color w:val="000000"/>
          <w:sz w:val="28"/>
          <w:szCs w:val="28"/>
          <w:lang w:val="uk-UA" w:eastAsia="uk-UA"/>
        </w:rPr>
        <w:t xml:space="preserve">держава створює умови для ефективного і доступного для всіх громадян медичного обслуговування. У державних і комунальних закладах охорони здоров'я медична допомога надається безоплатно; </w:t>
      </w:r>
      <w:r w:rsidR="008940A1" w:rsidRPr="00CF4A79">
        <w:rPr>
          <w:rFonts w:ascii="Times New Roman" w:hAnsi="Times New Roman"/>
          <w:color w:val="000000"/>
          <w:sz w:val="28"/>
          <w:szCs w:val="28"/>
          <w:u w:val="single"/>
          <w:lang w:val="uk-UA" w:eastAsia="uk-UA"/>
        </w:rPr>
        <w:t>існуюча мережа таких закладів не може бути скорочена</w:t>
      </w:r>
      <w:r w:rsidR="008940A1" w:rsidRPr="008940A1">
        <w:rPr>
          <w:rFonts w:ascii="Times New Roman" w:hAnsi="Times New Roman"/>
          <w:color w:val="000000"/>
          <w:sz w:val="28"/>
          <w:szCs w:val="28"/>
          <w:lang w:val="uk-UA" w:eastAsia="uk-UA"/>
        </w:rPr>
        <w:t>. Держава сприяє розвиткові лікувальних закладів усіх форм власності.</w:t>
      </w:r>
    </w:p>
    <w:p w:rsidR="00C877E7" w:rsidRPr="00EB076C" w:rsidRDefault="00C877E7" w:rsidP="003436C3">
      <w:pPr>
        <w:pStyle w:val="a3"/>
        <w:shd w:val="clear" w:color="auto" w:fill="FFFFFF"/>
        <w:spacing w:before="0" w:beforeAutospacing="0" w:after="0" w:afterAutospacing="0"/>
        <w:ind w:firstLine="567"/>
        <w:jc w:val="both"/>
        <w:rPr>
          <w:rFonts w:ascii="Times New Roman" w:hAnsi="Times New Roman"/>
          <w:sz w:val="28"/>
          <w:szCs w:val="28"/>
        </w:rPr>
      </w:pPr>
      <w:r w:rsidRPr="00EB076C">
        <w:rPr>
          <w:rFonts w:ascii="Times New Roman" w:hAnsi="Times New Roman"/>
          <w:sz w:val="28"/>
          <w:szCs w:val="28"/>
        </w:rPr>
        <w:t>6 квітня 2017 року був прийнятий Закон України «Про внесення змін до деяких законодавчих актів України щодо удосконалення законодавства з питань діяльності зак</w:t>
      </w:r>
      <w:r>
        <w:rPr>
          <w:rFonts w:ascii="Times New Roman" w:hAnsi="Times New Roman"/>
          <w:sz w:val="28"/>
          <w:szCs w:val="28"/>
        </w:rPr>
        <w:t>ладів охорони здоров’я» № 2002-</w:t>
      </w:r>
      <w:r w:rsidRPr="00EB076C">
        <w:rPr>
          <w:rFonts w:ascii="Times New Roman" w:hAnsi="Times New Roman"/>
          <w:sz w:val="28"/>
          <w:szCs w:val="28"/>
          <w:lang w:val="en-US"/>
        </w:rPr>
        <w:t>VIII</w:t>
      </w:r>
      <w:r w:rsidRPr="00EB076C">
        <w:rPr>
          <w:rFonts w:ascii="Times New Roman" w:hAnsi="Times New Roman"/>
          <w:sz w:val="28"/>
          <w:szCs w:val="28"/>
        </w:rPr>
        <w:t xml:space="preserve"> (далі – Закон № 2002- </w:t>
      </w:r>
      <w:r w:rsidRPr="00EB076C">
        <w:rPr>
          <w:rFonts w:ascii="Times New Roman" w:hAnsi="Times New Roman"/>
          <w:sz w:val="28"/>
          <w:szCs w:val="28"/>
          <w:lang w:val="en-US"/>
        </w:rPr>
        <w:t>VIII</w:t>
      </w:r>
      <w:r w:rsidRPr="00EB076C">
        <w:rPr>
          <w:rFonts w:ascii="Times New Roman" w:hAnsi="Times New Roman"/>
          <w:sz w:val="28"/>
          <w:szCs w:val="28"/>
        </w:rPr>
        <w:t>), яким запроваджено автономізацію медичних закладів. Закон прийнято з метою впровадження реформи зі зміни фінансування закладів охорони здоров’я, якою передбачено перехід від фінансування ліжко-місця до фінансування медичної послуги для конкретного пацієнта.</w:t>
      </w:r>
    </w:p>
    <w:p w:rsidR="00C877E7" w:rsidRPr="00EB076C" w:rsidRDefault="00C877E7" w:rsidP="003436C3">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sz w:val="28"/>
          <w:szCs w:val="28"/>
          <w:lang w:eastAsia="uk-UA"/>
        </w:rPr>
        <w:t>Розроблення та прийняття цього Закону було зумовлене тим, що більшість закладів охорони здоров’я, які існували у формі бюджетних установ, не мали достатнього рівня самостійності при прийнятті рішень з питань поточного управління та діяльності закладу, були обмежені в можливості самостійно визначати цілі та пріоритети для використання бюджетних ресурсів. Напрямки використання бюджетних коштів були ж</w:t>
      </w:r>
      <w:r>
        <w:rPr>
          <w:rFonts w:ascii="Times New Roman" w:hAnsi="Times New Roman"/>
          <w:sz w:val="28"/>
          <w:szCs w:val="28"/>
          <w:lang w:eastAsia="uk-UA"/>
        </w:rPr>
        <w:t>орстко регламентованими</w:t>
      </w:r>
      <w:r w:rsidRPr="00EB076C">
        <w:rPr>
          <w:rFonts w:ascii="Times New Roman" w:hAnsi="Times New Roman"/>
          <w:sz w:val="28"/>
          <w:szCs w:val="28"/>
          <w:lang w:eastAsia="uk-UA"/>
        </w:rPr>
        <w:t xml:space="preserve"> кошторисом. Навіть у разі екстреної необхідності, заклади охорони здоров’я не мали можливості перерозподіляти кошти з однієї статті бюджету до іншої.</w:t>
      </w:r>
    </w:p>
    <w:p w:rsidR="00C877E7" w:rsidRPr="00EB076C" w:rsidRDefault="00C877E7" w:rsidP="003436C3">
      <w:pPr>
        <w:pStyle w:val="a3"/>
        <w:shd w:val="clear" w:color="auto" w:fill="FFFFFF"/>
        <w:spacing w:before="0" w:beforeAutospacing="0" w:after="0" w:afterAutospacing="0"/>
        <w:ind w:firstLine="567"/>
        <w:jc w:val="both"/>
        <w:rPr>
          <w:rFonts w:ascii="Times New Roman" w:hAnsi="Times New Roman"/>
          <w:sz w:val="28"/>
          <w:szCs w:val="28"/>
        </w:rPr>
      </w:pPr>
      <w:r w:rsidRPr="00EB076C">
        <w:rPr>
          <w:rFonts w:ascii="Times New Roman" w:hAnsi="Times New Roman"/>
          <w:color w:val="000000"/>
          <w:sz w:val="28"/>
          <w:szCs w:val="28"/>
        </w:rPr>
        <w:t xml:space="preserve">Положеннями прийнятого Закону передбачено, що </w:t>
      </w:r>
      <w:r w:rsidRPr="00EB076C">
        <w:rPr>
          <w:rFonts w:ascii="Times New Roman" w:hAnsi="Times New Roman"/>
          <w:sz w:val="28"/>
          <w:szCs w:val="28"/>
        </w:rPr>
        <w:t xml:space="preserve">за організаційно-правовою формою заклади охорони здоров’я комунальної власності можуть утворюватися та функціонувати як комунальні некомерційні підприємства або комунальні установи, а державної власності — як казенні підприємства або державні установи. При цьому забороняється їх приватизація, а також зміна основного виду діяльності з медичного обслуговування населення (медична практика) у зв’язку зі зміною їх організаційно-правової форми. </w:t>
      </w:r>
    </w:p>
    <w:p w:rsidR="00C877E7" w:rsidRPr="00EB076C" w:rsidRDefault="00C877E7" w:rsidP="003436C3">
      <w:pPr>
        <w:pStyle w:val="a3"/>
        <w:shd w:val="clear" w:color="auto" w:fill="FFFFFF"/>
        <w:spacing w:before="0" w:beforeAutospacing="0" w:after="0" w:afterAutospacing="0"/>
        <w:ind w:firstLine="567"/>
        <w:jc w:val="both"/>
        <w:rPr>
          <w:rFonts w:ascii="Times New Roman" w:hAnsi="Times New Roman"/>
          <w:sz w:val="28"/>
          <w:szCs w:val="28"/>
        </w:rPr>
      </w:pPr>
      <w:r w:rsidRPr="00EB076C">
        <w:rPr>
          <w:rFonts w:ascii="Times New Roman" w:hAnsi="Times New Roman"/>
          <w:sz w:val="28"/>
          <w:szCs w:val="28"/>
        </w:rPr>
        <w:t>Закладам охорони здоров’я, утвореним у результаті реорганізації державних та комунальних закладів охорони здоров’я, дозволяється мати відокремлене майно (у тому числі кошти), закріплене за ними на праві оперативного управління, самостійний баланс, самостійно затверджувати штатний розпис, мати рахунки в установах банків, печатки.</w:t>
      </w:r>
    </w:p>
    <w:p w:rsidR="00C877E7" w:rsidRPr="00EB076C" w:rsidRDefault="00C877E7" w:rsidP="003436C3">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color w:val="000000"/>
          <w:sz w:val="28"/>
          <w:szCs w:val="28"/>
          <w:lang w:eastAsia="uk-UA"/>
        </w:rPr>
        <w:t>Внаслідок проведеної реорганізації закладів охорони здоров’я – бюджетних установ первинної ланки у комунальні некомерційні підприємства (КНП) встановлено наступні переваги:</w:t>
      </w:r>
    </w:p>
    <w:p w:rsidR="00C877E7" w:rsidRPr="00EB076C" w:rsidRDefault="00C877E7" w:rsidP="003436C3">
      <w:pPr>
        <w:numPr>
          <w:ilvl w:val="0"/>
          <w:numId w:val="1"/>
        </w:numPr>
        <w:shd w:val="clear" w:color="auto" w:fill="FFFFFF"/>
        <w:spacing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t>керівник підприємства отримав значно більшу, ніж керівник бюджетної установи, свободу у розпорядженні активами, фінансами та формуванні кадрової політики, визначенні внутрішньої організаційної структури закладу;</w:t>
      </w:r>
    </w:p>
    <w:p w:rsidR="00C877E7" w:rsidRPr="00EB076C" w:rsidRDefault="00C877E7" w:rsidP="003436C3">
      <w:pPr>
        <w:numPr>
          <w:ilvl w:val="0"/>
          <w:numId w:val="1"/>
        </w:numPr>
        <w:shd w:val="clear" w:color="auto" w:fill="FFFFFF"/>
        <w:spacing w:before="100" w:beforeAutospacing="1"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lastRenderedPageBreak/>
        <w:t>керівник має можливість самостійно встановлювати будь-які форми оплати праці працівників, що допускаються законодавством;</w:t>
      </w:r>
    </w:p>
    <w:p w:rsidR="00C877E7" w:rsidRPr="00EB076C" w:rsidRDefault="00C877E7" w:rsidP="003436C3">
      <w:pPr>
        <w:numPr>
          <w:ilvl w:val="0"/>
          <w:numId w:val="1"/>
        </w:numPr>
        <w:shd w:val="clear" w:color="auto" w:fill="FFFFFF"/>
        <w:spacing w:before="100" w:beforeAutospacing="1"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t>фінансуван</w:t>
      </w:r>
      <w:r>
        <w:rPr>
          <w:rFonts w:ascii="Times New Roman" w:hAnsi="Times New Roman"/>
          <w:color w:val="000000"/>
          <w:sz w:val="28"/>
          <w:szCs w:val="28"/>
          <w:lang w:eastAsia="uk-UA"/>
        </w:rPr>
        <w:t>ня підприємства здійснюється не</w:t>
      </w:r>
      <w:r w:rsidRPr="000D6FF4">
        <w:rPr>
          <w:rFonts w:ascii="Times New Roman" w:hAnsi="Times New Roman"/>
          <w:color w:val="000000"/>
          <w:sz w:val="28"/>
          <w:szCs w:val="28"/>
          <w:lang w:val="ru-RU" w:eastAsia="uk-UA"/>
        </w:rPr>
        <w:t xml:space="preserve"> </w:t>
      </w:r>
      <w:r w:rsidRPr="00EB076C">
        <w:rPr>
          <w:rFonts w:ascii="Times New Roman" w:hAnsi="Times New Roman"/>
          <w:color w:val="000000"/>
          <w:sz w:val="28"/>
          <w:szCs w:val="28"/>
          <w:lang w:eastAsia="uk-UA"/>
        </w:rPr>
        <w:t>за постатейним кошторисом витрат, а на основі власного фінансового плану, що дозволяє ефективно розпоряджатися коштами;</w:t>
      </w:r>
    </w:p>
    <w:p w:rsidR="00C877E7" w:rsidRPr="00EB076C" w:rsidRDefault="00C877E7" w:rsidP="003436C3">
      <w:pPr>
        <w:numPr>
          <w:ilvl w:val="0"/>
          <w:numId w:val="1"/>
        </w:numPr>
        <w:shd w:val="clear" w:color="auto" w:fill="FFFFFF"/>
        <w:spacing w:before="100" w:beforeAutospacing="1"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t>медичні заклади отримали право мати власний рахунок у  банку;</w:t>
      </w:r>
    </w:p>
    <w:p w:rsidR="00C877E7" w:rsidRPr="00EB076C" w:rsidRDefault="00C877E7" w:rsidP="003436C3">
      <w:pPr>
        <w:numPr>
          <w:ilvl w:val="0"/>
          <w:numId w:val="1"/>
        </w:numPr>
        <w:shd w:val="clear" w:color="auto" w:fill="FFFFFF"/>
        <w:spacing w:before="100" w:beforeAutospacing="1"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t>медичні заклади отримали право утворювати об’єднання з іншими закладами, які також діють у статусі підприємства, з метою перерозподілу функцій між ними та спільної оптимізації використання матеріальних, людських та фінансових ресурсів;</w:t>
      </w:r>
    </w:p>
    <w:p w:rsidR="00C877E7" w:rsidRPr="00EB076C" w:rsidRDefault="00C877E7" w:rsidP="003436C3">
      <w:pPr>
        <w:numPr>
          <w:ilvl w:val="0"/>
          <w:numId w:val="1"/>
        </w:numPr>
        <w:shd w:val="clear" w:color="auto" w:fill="FFFFFF"/>
        <w:spacing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t xml:space="preserve">медичні заклади отримали можливість наймати за договорами </w:t>
      </w:r>
      <w:proofErr w:type="spellStart"/>
      <w:r w:rsidRPr="00EB076C">
        <w:rPr>
          <w:rFonts w:ascii="Times New Roman" w:hAnsi="Times New Roman"/>
          <w:color w:val="000000"/>
          <w:sz w:val="28"/>
          <w:szCs w:val="28"/>
          <w:lang w:eastAsia="uk-UA"/>
        </w:rPr>
        <w:t>підряду</w:t>
      </w:r>
      <w:proofErr w:type="spellEnd"/>
      <w:r w:rsidRPr="00EB076C">
        <w:rPr>
          <w:rFonts w:ascii="Times New Roman" w:hAnsi="Times New Roman"/>
          <w:color w:val="000000"/>
          <w:sz w:val="28"/>
          <w:szCs w:val="28"/>
          <w:lang w:eastAsia="uk-UA"/>
        </w:rPr>
        <w:t xml:space="preserve"> лікарів фізичних осіб — підприємців, які зареєстровані та одержали відповідну ліцензію на здійснення господарської діяльності з медичної практики, тощо.</w:t>
      </w:r>
    </w:p>
    <w:p w:rsidR="00C877E7" w:rsidRPr="00EB076C" w:rsidRDefault="00C877E7" w:rsidP="003436C3">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color w:val="000000"/>
          <w:sz w:val="28"/>
          <w:szCs w:val="28"/>
          <w:lang w:eastAsia="uk-UA"/>
        </w:rPr>
        <w:t xml:space="preserve">Крім того, </w:t>
      </w:r>
      <w:r w:rsidRPr="00EB076C">
        <w:rPr>
          <w:rFonts w:ascii="Times New Roman" w:hAnsi="Times New Roman"/>
          <w:sz w:val="28"/>
          <w:szCs w:val="28"/>
          <w:lang w:eastAsia="uk-UA"/>
        </w:rPr>
        <w:t xml:space="preserve">до </w:t>
      </w:r>
      <w:r w:rsidRPr="00EB076C">
        <w:rPr>
          <w:rFonts w:ascii="Times New Roman" w:hAnsi="Times New Roman"/>
          <w:sz w:val="28"/>
          <w:szCs w:val="28"/>
        </w:rPr>
        <w:t xml:space="preserve">31 грудня 2018 року </w:t>
      </w:r>
      <w:r w:rsidRPr="00EB076C">
        <w:rPr>
          <w:rFonts w:ascii="Times New Roman" w:hAnsi="Times New Roman"/>
          <w:sz w:val="28"/>
          <w:szCs w:val="28"/>
          <w:lang w:eastAsia="uk-UA"/>
        </w:rPr>
        <w:t xml:space="preserve">Законом </w:t>
      </w:r>
      <w:r>
        <w:rPr>
          <w:rFonts w:ascii="Times New Roman" w:hAnsi="Times New Roman"/>
          <w:sz w:val="28"/>
          <w:szCs w:val="28"/>
          <w:lang w:eastAsia="uk-UA"/>
        </w:rPr>
        <w:t xml:space="preserve">передбачена спрощена процедура реорганізації </w:t>
      </w:r>
      <w:r w:rsidRPr="001E3C91">
        <w:rPr>
          <w:rFonts w:ascii="Times New Roman" w:hAnsi="Times New Roman"/>
          <w:bCs/>
          <w:color w:val="000000"/>
          <w:sz w:val="28"/>
          <w:szCs w:val="28"/>
          <w:shd w:val="clear" w:color="auto" w:fill="FFFFFF"/>
        </w:rPr>
        <w:t>державних</w:t>
      </w:r>
      <w:r w:rsidRPr="001E3C91">
        <w:rPr>
          <w:rFonts w:ascii="Baskerville Old Face" w:hAnsi="Baskerville Old Face"/>
          <w:bCs/>
          <w:color w:val="000000"/>
          <w:sz w:val="28"/>
          <w:szCs w:val="28"/>
          <w:shd w:val="clear" w:color="auto" w:fill="FFFFFF"/>
        </w:rPr>
        <w:t xml:space="preserve"> </w:t>
      </w:r>
      <w:r w:rsidRPr="001E3C91">
        <w:rPr>
          <w:rFonts w:ascii="Times New Roman" w:hAnsi="Times New Roman"/>
          <w:bCs/>
          <w:color w:val="000000"/>
          <w:sz w:val="28"/>
          <w:szCs w:val="28"/>
          <w:shd w:val="clear" w:color="auto" w:fill="FFFFFF"/>
        </w:rPr>
        <w:t>і</w:t>
      </w:r>
      <w:r w:rsidRPr="001E3C91">
        <w:rPr>
          <w:rFonts w:ascii="Baskerville Old Face" w:hAnsi="Baskerville Old Face"/>
          <w:bCs/>
          <w:color w:val="000000"/>
          <w:sz w:val="28"/>
          <w:szCs w:val="28"/>
          <w:shd w:val="clear" w:color="auto" w:fill="FFFFFF"/>
        </w:rPr>
        <w:t xml:space="preserve"> </w:t>
      </w:r>
      <w:r w:rsidRPr="001E3C91">
        <w:rPr>
          <w:rFonts w:ascii="Times New Roman" w:hAnsi="Times New Roman"/>
          <w:bCs/>
          <w:color w:val="000000"/>
          <w:sz w:val="28"/>
          <w:szCs w:val="28"/>
          <w:shd w:val="clear" w:color="auto" w:fill="FFFFFF"/>
        </w:rPr>
        <w:t>комунальних</w:t>
      </w:r>
      <w:r>
        <w:rPr>
          <w:rFonts w:ascii="Times New Roman" w:hAnsi="Times New Roman"/>
          <w:sz w:val="28"/>
          <w:szCs w:val="28"/>
          <w:lang w:eastAsia="uk-UA"/>
        </w:rPr>
        <w:t xml:space="preserve"> закладів охорони здоров’я у казенні та КНП</w:t>
      </w:r>
      <w:r w:rsidRPr="00EB076C">
        <w:rPr>
          <w:rFonts w:ascii="Times New Roman" w:hAnsi="Times New Roman"/>
          <w:sz w:val="28"/>
          <w:szCs w:val="28"/>
          <w:lang w:eastAsia="uk-UA"/>
        </w:rPr>
        <w:t>, а саме:</w:t>
      </w:r>
    </w:p>
    <w:p w:rsidR="00C877E7" w:rsidRPr="00EB076C" w:rsidRDefault="00C877E7" w:rsidP="003436C3">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sz w:val="28"/>
          <w:szCs w:val="28"/>
          <w:lang w:eastAsia="uk-UA"/>
        </w:rPr>
        <w:t xml:space="preserve">1) </w:t>
      </w:r>
      <w:r w:rsidRPr="00EB076C">
        <w:rPr>
          <w:rFonts w:ascii="Times New Roman" w:hAnsi="Times New Roman"/>
          <w:sz w:val="28"/>
          <w:szCs w:val="28"/>
        </w:rPr>
        <w:t>кредитори державних та комунальних закладів охорони здоров’я, що реорганізуються, не вправі вимагати від них виконання незабезпечених зобов’язань, припинення або дострокового виконання зобов’язання, або забезпечення виконання зобов’язання. Згода кредитора на заміну боржника у зобов’язан</w:t>
      </w:r>
      <w:r>
        <w:rPr>
          <w:rFonts w:ascii="Times New Roman" w:hAnsi="Times New Roman"/>
          <w:sz w:val="28"/>
          <w:szCs w:val="28"/>
        </w:rPr>
        <w:t>ні у такому разі не вимагається</w:t>
      </w:r>
      <w:r w:rsidRPr="00EB076C">
        <w:rPr>
          <w:rFonts w:ascii="Times New Roman" w:hAnsi="Times New Roman"/>
          <w:sz w:val="28"/>
          <w:szCs w:val="28"/>
          <w:lang w:eastAsia="uk-UA"/>
        </w:rPr>
        <w:t>;</w:t>
      </w:r>
    </w:p>
    <w:p w:rsidR="00C877E7" w:rsidRPr="00EB076C" w:rsidRDefault="00C877E7" w:rsidP="003436C3">
      <w:pPr>
        <w:pStyle w:val="StyleZakonu"/>
        <w:spacing w:after="0" w:line="240" w:lineRule="auto"/>
        <w:ind w:firstLine="567"/>
        <w:rPr>
          <w:color w:val="000000"/>
          <w:sz w:val="28"/>
          <w:szCs w:val="28"/>
        </w:rPr>
      </w:pPr>
      <w:r w:rsidRPr="00EB076C">
        <w:rPr>
          <w:sz w:val="28"/>
          <w:szCs w:val="28"/>
          <w:lang w:eastAsia="uk-UA"/>
        </w:rPr>
        <w:t>2)</w:t>
      </w:r>
      <w:r w:rsidRPr="00EB076C">
        <w:rPr>
          <w:sz w:val="28"/>
          <w:szCs w:val="28"/>
        </w:rPr>
        <w:t xml:space="preserve"> обов’язкова оцінка майна, передбачена Законом України «Про оцінку майна, майнових прав та професійну оціночну діяльність в Україні», для закладів охорони здоров’я, що реорганізуються, не застосов</w:t>
      </w:r>
      <w:r>
        <w:rPr>
          <w:sz w:val="28"/>
          <w:szCs w:val="28"/>
        </w:rPr>
        <w:t>ується</w:t>
      </w:r>
      <w:r w:rsidRPr="00EB076C">
        <w:rPr>
          <w:color w:val="000000"/>
          <w:sz w:val="28"/>
          <w:szCs w:val="28"/>
        </w:rPr>
        <w:t>;</w:t>
      </w:r>
    </w:p>
    <w:p w:rsidR="00C877E7" w:rsidRPr="00EB076C" w:rsidRDefault="00C877E7" w:rsidP="003436C3">
      <w:pPr>
        <w:pStyle w:val="a3"/>
        <w:shd w:val="clear" w:color="auto" w:fill="FFFFFF"/>
        <w:spacing w:before="0" w:beforeAutospacing="0" w:after="0" w:afterAutospacing="0"/>
        <w:ind w:firstLine="567"/>
        <w:jc w:val="both"/>
        <w:rPr>
          <w:rFonts w:ascii="Times New Roman" w:hAnsi="Times New Roman"/>
          <w:sz w:val="28"/>
          <w:szCs w:val="28"/>
        </w:rPr>
      </w:pPr>
      <w:r w:rsidRPr="00EB076C">
        <w:rPr>
          <w:rFonts w:ascii="Times New Roman" w:hAnsi="Times New Roman"/>
          <w:color w:val="000000"/>
          <w:sz w:val="28"/>
          <w:szCs w:val="28"/>
        </w:rPr>
        <w:t>3)</w:t>
      </w:r>
      <w:r w:rsidRPr="00EB076C">
        <w:rPr>
          <w:rFonts w:ascii="Times New Roman" w:hAnsi="Times New Roman"/>
          <w:sz w:val="28"/>
          <w:szCs w:val="28"/>
        </w:rPr>
        <w:t xml:space="preserve"> казенні підприємства та комунальні некомерційні підприємства, що утворюються у результаті реорганізації державних та комунальних закладів охорони здоров’я – бюджетних установ, є правонаступниками всіх прав та обов’язків відповідних бюджетних установ. Майно, що передається від державних та комунальних закладів охорони здоров’я – бюджетних установ до казенних підприємств та комунальних некомерційних підприємств, закріплюється за ними на праві оперативного управління;</w:t>
      </w:r>
    </w:p>
    <w:p w:rsidR="00C877E7" w:rsidRPr="00EB076C" w:rsidRDefault="00C877E7" w:rsidP="003436C3">
      <w:pPr>
        <w:shd w:val="clear" w:color="auto" w:fill="FFFFFF"/>
        <w:spacing w:after="0" w:line="240" w:lineRule="auto"/>
        <w:ind w:firstLine="567"/>
        <w:jc w:val="both"/>
        <w:rPr>
          <w:rFonts w:ascii="Times New Roman" w:hAnsi="Times New Roman"/>
          <w:bCs/>
          <w:sz w:val="28"/>
          <w:szCs w:val="28"/>
        </w:rPr>
      </w:pPr>
      <w:r w:rsidRPr="00EB076C">
        <w:rPr>
          <w:rFonts w:ascii="Times New Roman" w:hAnsi="Times New Roman"/>
          <w:sz w:val="28"/>
          <w:szCs w:val="28"/>
        </w:rPr>
        <w:t>4)</w:t>
      </w:r>
      <w:r w:rsidRPr="00EB076C">
        <w:rPr>
          <w:rFonts w:ascii="Times New Roman" w:hAnsi="Times New Roman"/>
          <w:bCs/>
          <w:sz w:val="28"/>
          <w:szCs w:val="28"/>
        </w:rPr>
        <w:t xml:space="preserve"> передача нерухомого майна до казенних підприємств та комунальних некомерційних підприємств здійснюється на підставі даних бухгалтерського обліку відповідних бюджетних установ щодо такого майна та результатів обов’язкової його інвентаризації;</w:t>
      </w:r>
    </w:p>
    <w:p w:rsidR="00C877E7" w:rsidRPr="00EB076C" w:rsidRDefault="00C877E7" w:rsidP="003436C3">
      <w:pPr>
        <w:pStyle w:val="StyleAwt"/>
        <w:spacing w:line="240" w:lineRule="auto"/>
        <w:ind w:firstLine="567"/>
        <w:jc w:val="both"/>
        <w:rPr>
          <w:rFonts w:ascii="Times New Roman" w:hAnsi="Times New Roman"/>
          <w:b w:val="0"/>
          <w:i w:val="0"/>
          <w:sz w:val="28"/>
          <w:szCs w:val="28"/>
          <w:u w:val="none"/>
        </w:rPr>
      </w:pPr>
      <w:r w:rsidRPr="00EB076C">
        <w:rPr>
          <w:rFonts w:ascii="Times New Roman" w:hAnsi="Times New Roman"/>
          <w:b w:val="0"/>
          <w:bCs/>
          <w:i w:val="0"/>
          <w:sz w:val="28"/>
          <w:szCs w:val="28"/>
          <w:u w:val="none"/>
        </w:rPr>
        <w:t>5) к</w:t>
      </w:r>
      <w:r w:rsidRPr="00EB076C">
        <w:rPr>
          <w:rFonts w:ascii="Times New Roman" w:hAnsi="Times New Roman"/>
          <w:b w:val="0"/>
          <w:i w:val="0"/>
          <w:sz w:val="28"/>
          <w:szCs w:val="28"/>
          <w:u w:val="none"/>
        </w:rPr>
        <w:t>ошти, не використані протягом бюджетного періоду, не вилучаються та можуть бути використані у подальшому. Невикористання бюджетних коштів та/або коштів, отриманих за договорами про медичне обслуговування населення, не може бути підставою для зменшення обсягу бюджетних коштів, що будуть перераховані такому закладу охорони здоров’я у наступному бюджетному періоді, за умови належного виконання договорів про медичне обслуговування населення.</w:t>
      </w:r>
    </w:p>
    <w:p w:rsidR="00C877E7" w:rsidRPr="00EB076C" w:rsidRDefault="00C877E7" w:rsidP="003436C3">
      <w:pPr>
        <w:pStyle w:val="1"/>
        <w:spacing w:before="0" w:beforeAutospacing="0" w:after="0" w:afterAutospacing="0"/>
        <w:ind w:right="-284" w:firstLine="567"/>
        <w:jc w:val="both"/>
        <w:rPr>
          <w:rFonts w:ascii="Times New Roman" w:hAnsi="Times New Roman"/>
          <w:b w:val="0"/>
          <w:sz w:val="28"/>
          <w:szCs w:val="28"/>
        </w:rPr>
      </w:pPr>
      <w:r w:rsidRPr="00EB076C">
        <w:rPr>
          <w:rFonts w:ascii="Times New Roman" w:hAnsi="Times New Roman"/>
          <w:b w:val="0"/>
          <w:sz w:val="28"/>
          <w:szCs w:val="28"/>
        </w:rPr>
        <w:t>Відповідно до Закону України «</w:t>
      </w:r>
      <w:r w:rsidRPr="00EB076C">
        <w:rPr>
          <w:rFonts w:ascii="Times New Roman" w:hAnsi="Times New Roman"/>
          <w:b w:val="0"/>
          <w:color w:val="000000"/>
          <w:sz w:val="28"/>
          <w:szCs w:val="28"/>
          <w:shd w:val="clear" w:color="auto" w:fill="FFFFFF"/>
        </w:rPr>
        <w:t>Про внесення змін до Бюджетного кодексу України» від 0</w:t>
      </w:r>
      <w:r w:rsidRPr="00EB076C">
        <w:rPr>
          <w:rStyle w:val="rvts44"/>
          <w:rFonts w:ascii="Times New Roman" w:hAnsi="Times New Roman"/>
          <w:b w:val="0"/>
          <w:color w:val="000000"/>
          <w:sz w:val="28"/>
          <w:szCs w:val="28"/>
          <w:shd w:val="clear" w:color="auto" w:fill="FFFFFF"/>
        </w:rPr>
        <w:t>7.12.2017 р.</w:t>
      </w:r>
      <w:r w:rsidRPr="00EB076C">
        <w:rPr>
          <w:rFonts w:ascii="Times New Roman" w:hAnsi="Times New Roman"/>
          <w:b w:val="0"/>
          <w:color w:val="000000"/>
          <w:sz w:val="28"/>
          <w:szCs w:val="28"/>
          <w:shd w:val="clear" w:color="auto" w:fill="FFFFFF"/>
        </w:rPr>
        <w:t> </w:t>
      </w:r>
      <w:r w:rsidRPr="00EB076C">
        <w:rPr>
          <w:rStyle w:val="rvts44"/>
          <w:rFonts w:ascii="Times New Roman" w:hAnsi="Times New Roman"/>
          <w:b w:val="0"/>
          <w:color w:val="000000"/>
          <w:sz w:val="28"/>
          <w:szCs w:val="28"/>
          <w:shd w:val="clear" w:color="auto" w:fill="FFFFFF"/>
        </w:rPr>
        <w:t xml:space="preserve">№ 2233-VIII </w:t>
      </w:r>
      <w:r w:rsidRPr="00EB076C">
        <w:rPr>
          <w:rFonts w:ascii="Times New Roman" w:hAnsi="Times New Roman"/>
          <w:b w:val="0"/>
          <w:sz w:val="28"/>
          <w:szCs w:val="28"/>
          <w:shd w:val="clear" w:color="auto" w:fill="FFFFFF"/>
        </w:rPr>
        <w:t>з 1 липня 2018 року запроваджено державне фінансування Національною службою здоров’я надання послуг із первинної медичної допомоги (крім видатків на оплату комунальних послуг та енергоносіїв) комунальними закладами охорони здоров’я.</w:t>
      </w:r>
    </w:p>
    <w:p w:rsidR="00C877E7" w:rsidRPr="00EB076C" w:rsidRDefault="00C877E7" w:rsidP="003436C3">
      <w:pPr>
        <w:pStyle w:val="1"/>
        <w:spacing w:before="0" w:beforeAutospacing="0" w:after="0" w:afterAutospacing="0"/>
        <w:ind w:right="-284" w:firstLine="567"/>
        <w:jc w:val="both"/>
        <w:rPr>
          <w:rFonts w:ascii="Times New Roman" w:hAnsi="Times New Roman"/>
          <w:sz w:val="28"/>
          <w:szCs w:val="28"/>
        </w:rPr>
      </w:pPr>
      <w:r w:rsidRPr="00EB076C">
        <w:rPr>
          <w:rFonts w:ascii="Times New Roman" w:hAnsi="Times New Roman"/>
          <w:b w:val="0"/>
          <w:sz w:val="28"/>
          <w:szCs w:val="28"/>
        </w:rPr>
        <w:lastRenderedPageBreak/>
        <w:t>Законом України «</w:t>
      </w:r>
      <w:r w:rsidRPr="00EB076C">
        <w:rPr>
          <w:rFonts w:ascii="Times New Roman" w:hAnsi="Times New Roman"/>
          <w:b w:val="0"/>
          <w:bCs w:val="0"/>
          <w:sz w:val="28"/>
          <w:szCs w:val="28"/>
        </w:rPr>
        <w:t>Про Державний бюджет України на 2018 рік» від 0</w:t>
      </w:r>
      <w:r w:rsidRPr="00EB076C">
        <w:rPr>
          <w:rStyle w:val="rvts44"/>
          <w:rFonts w:ascii="Times New Roman" w:hAnsi="Times New Roman"/>
          <w:b w:val="0"/>
          <w:bCs w:val="0"/>
          <w:sz w:val="28"/>
          <w:szCs w:val="28"/>
          <w:shd w:val="clear" w:color="auto" w:fill="FFFFFF"/>
        </w:rPr>
        <w:t>7.12.2017 № 2246-VIII у</w:t>
      </w:r>
      <w:r w:rsidRPr="00EB076C">
        <w:rPr>
          <w:rFonts w:ascii="Times New Roman" w:hAnsi="Times New Roman"/>
          <w:b w:val="0"/>
          <w:sz w:val="28"/>
          <w:szCs w:val="28"/>
        </w:rPr>
        <w:t>становлено, що з 1 липня 2018 року видатки на надання первинної медичної допомоги здійснюються з державного бюджету за програмою державних гарантій медичного обслуговування населення для первинної медичної допомоги у порядку, встановленому Кабінетом Міністрів України.</w:t>
      </w:r>
    </w:p>
    <w:p w:rsidR="00C877E7" w:rsidRDefault="00C877E7" w:rsidP="003436C3">
      <w:pPr>
        <w:spacing w:after="0" w:line="240" w:lineRule="auto"/>
        <w:ind w:firstLine="567"/>
        <w:jc w:val="both"/>
        <w:rPr>
          <w:rFonts w:ascii="Times New Roman" w:hAnsi="Times New Roman"/>
          <w:bCs/>
          <w:sz w:val="28"/>
          <w:szCs w:val="28"/>
        </w:rPr>
      </w:pPr>
      <w:r w:rsidRPr="00EB076C">
        <w:rPr>
          <w:rFonts w:ascii="Times New Roman" w:hAnsi="Times New Roman"/>
          <w:sz w:val="28"/>
          <w:szCs w:val="28"/>
        </w:rPr>
        <w:t xml:space="preserve">Таким чином, з 1 липня 2018 року розпочалася реалізація медичної реформи на первинній ланці, тобто </w:t>
      </w:r>
      <w:r w:rsidRPr="00EB076C">
        <w:rPr>
          <w:rFonts w:ascii="Times New Roman" w:hAnsi="Times New Roman"/>
          <w:bCs/>
          <w:sz w:val="28"/>
          <w:szCs w:val="28"/>
        </w:rPr>
        <w:t>Національна служба здоров’я України (НСЗУ) розпочала державне фінансування послуг первинної медичної допомоги, які надаються закладами охорони здоров’я різних форм власності, зокрема сімейними лікарями - приватними підприємцями.</w:t>
      </w:r>
    </w:p>
    <w:p w:rsidR="0034111B" w:rsidRPr="00822393" w:rsidRDefault="0034111B" w:rsidP="003436C3">
      <w:pPr>
        <w:shd w:val="clear" w:color="auto" w:fill="FFFFFF"/>
        <w:spacing w:after="0" w:line="240" w:lineRule="auto"/>
        <w:ind w:firstLine="567"/>
        <w:jc w:val="both"/>
        <w:rPr>
          <w:rFonts w:ascii="Times New Roman" w:hAnsi="Times New Roman"/>
          <w:sz w:val="28"/>
          <w:szCs w:val="28"/>
        </w:rPr>
      </w:pPr>
      <w:r w:rsidRPr="00822393">
        <w:rPr>
          <w:rFonts w:ascii="Times New Roman" w:hAnsi="Times New Roman"/>
          <w:sz w:val="28"/>
          <w:szCs w:val="28"/>
        </w:rPr>
        <w:t xml:space="preserve">Слід зважати, що зміна основного джерела фінансових надходжень суб’єкта господарювання із бюджетного фінансування на оплату за договорами про медичне обслуговування, потребує зміни організаційно-правової форми закладів охорони здоров’я із установи на підприємство. </w:t>
      </w:r>
    </w:p>
    <w:p w:rsidR="00744B43" w:rsidRPr="00822393" w:rsidRDefault="000D1AC1" w:rsidP="003436C3">
      <w:pPr>
        <w:shd w:val="clear" w:color="auto" w:fill="FFFFFF"/>
        <w:spacing w:after="0" w:line="240" w:lineRule="auto"/>
        <w:ind w:firstLine="567"/>
        <w:jc w:val="both"/>
        <w:rPr>
          <w:rFonts w:ascii="Times New Roman" w:hAnsi="Times New Roman"/>
          <w:strike/>
          <w:sz w:val="28"/>
          <w:szCs w:val="28"/>
          <w:shd w:val="clear" w:color="auto" w:fill="FFFFFF"/>
        </w:rPr>
      </w:pPr>
      <w:bookmarkStart w:id="1" w:name="n124"/>
      <w:bookmarkStart w:id="2" w:name="n125"/>
      <w:bookmarkEnd w:id="1"/>
      <w:bookmarkEnd w:id="2"/>
      <w:r w:rsidRPr="00822393">
        <w:rPr>
          <w:rFonts w:ascii="Times New Roman" w:hAnsi="Times New Roman"/>
          <w:sz w:val="28"/>
          <w:szCs w:val="28"/>
        </w:rPr>
        <w:t>Саме запровадження спрощеної</w:t>
      </w:r>
      <w:r w:rsidR="0034111B" w:rsidRPr="00822393">
        <w:rPr>
          <w:rFonts w:ascii="Times New Roman" w:hAnsi="Times New Roman"/>
          <w:sz w:val="28"/>
          <w:szCs w:val="28"/>
        </w:rPr>
        <w:t xml:space="preserve"> процедур</w:t>
      </w:r>
      <w:r w:rsidRPr="00822393">
        <w:rPr>
          <w:rFonts w:ascii="Times New Roman" w:hAnsi="Times New Roman"/>
          <w:sz w:val="28"/>
          <w:szCs w:val="28"/>
        </w:rPr>
        <w:t>и</w:t>
      </w:r>
      <w:r w:rsidR="0034111B" w:rsidRPr="00822393">
        <w:rPr>
          <w:rFonts w:ascii="Times New Roman" w:hAnsi="Times New Roman"/>
          <w:sz w:val="28"/>
          <w:szCs w:val="28"/>
        </w:rPr>
        <w:t xml:space="preserve"> реорганізації закладів охорони здоров’я та початок реформи на первинній ланці медичної допомоги стимулювали масову реорганізацію закладів – надава</w:t>
      </w:r>
      <w:r w:rsidRPr="00822393">
        <w:rPr>
          <w:rFonts w:ascii="Times New Roman" w:hAnsi="Times New Roman"/>
          <w:sz w:val="28"/>
          <w:szCs w:val="28"/>
        </w:rPr>
        <w:t xml:space="preserve">чів первинної медичної допомоги, які </w:t>
      </w:r>
      <w:r w:rsidR="0034111B" w:rsidRPr="00822393">
        <w:rPr>
          <w:rFonts w:ascii="Times New Roman" w:hAnsi="Times New Roman"/>
          <w:bCs/>
          <w:sz w:val="28"/>
          <w:szCs w:val="28"/>
        </w:rPr>
        <w:t>отримали значно більше державних коштів</w:t>
      </w:r>
      <w:r w:rsidR="00744B43" w:rsidRPr="00822393">
        <w:rPr>
          <w:rFonts w:ascii="Times New Roman" w:hAnsi="Times New Roman"/>
          <w:bCs/>
          <w:sz w:val="28"/>
          <w:szCs w:val="28"/>
        </w:rPr>
        <w:t xml:space="preserve"> за договорами про медичне обслуговування населення</w:t>
      </w:r>
      <w:r w:rsidR="0034111B" w:rsidRPr="00822393">
        <w:rPr>
          <w:rFonts w:ascii="Times New Roman" w:hAnsi="Times New Roman"/>
          <w:bCs/>
          <w:sz w:val="28"/>
          <w:szCs w:val="28"/>
        </w:rPr>
        <w:t xml:space="preserve">, </w:t>
      </w:r>
      <w:r w:rsidR="0034111B" w:rsidRPr="00822393">
        <w:rPr>
          <w:rFonts w:ascii="Times New Roman" w:hAnsi="Times New Roman"/>
          <w:sz w:val="28"/>
          <w:szCs w:val="28"/>
          <w:shd w:val="clear" w:color="auto" w:fill="FFFFFF"/>
        </w:rPr>
        <w:t>ніж вони б о</w:t>
      </w:r>
      <w:r w:rsidRPr="00822393">
        <w:rPr>
          <w:rFonts w:ascii="Times New Roman" w:hAnsi="Times New Roman"/>
          <w:sz w:val="28"/>
          <w:szCs w:val="28"/>
          <w:shd w:val="clear" w:color="auto" w:fill="FFFFFF"/>
        </w:rPr>
        <w:t>тримали за медичною субвенцією</w:t>
      </w:r>
      <w:r w:rsidR="00744B43" w:rsidRPr="00822393">
        <w:rPr>
          <w:rFonts w:ascii="Times New Roman" w:hAnsi="Times New Roman"/>
          <w:sz w:val="28"/>
          <w:szCs w:val="28"/>
          <w:shd w:val="clear" w:color="auto" w:fill="FFFFFF"/>
        </w:rPr>
        <w:t>.</w:t>
      </w:r>
    </w:p>
    <w:p w:rsidR="00744B43" w:rsidRPr="00822393" w:rsidRDefault="0034111B" w:rsidP="003436C3">
      <w:pPr>
        <w:shd w:val="clear" w:color="auto" w:fill="FFFFFF"/>
        <w:spacing w:after="0" w:line="240" w:lineRule="auto"/>
        <w:ind w:firstLine="567"/>
        <w:jc w:val="both"/>
        <w:rPr>
          <w:rFonts w:ascii="Times New Roman" w:hAnsi="Times New Roman"/>
          <w:sz w:val="28"/>
          <w:szCs w:val="28"/>
          <w:shd w:val="clear" w:color="auto" w:fill="FFFFFF"/>
        </w:rPr>
      </w:pPr>
      <w:r w:rsidRPr="00822393">
        <w:rPr>
          <w:rFonts w:ascii="Times New Roman" w:hAnsi="Times New Roman"/>
          <w:sz w:val="28"/>
          <w:szCs w:val="28"/>
          <w:shd w:val="clear" w:color="auto" w:fill="FFFFFF"/>
        </w:rPr>
        <w:t xml:space="preserve">У той же час, зміни до статті 104 Цивільного кодексу України, внесені відповідно до Прикінцевих та перехідних положень Закону України «Про товариства з обмеженою та додатковою відповідальністю» (Відомості Верховної Ради (ВВР), 2018, № 13, ст.69), щодо неможливості перетворення установ спричинили колізію із положеннями статті 16 Основ законодавства України про охорону здоров’я щодо можливості реорганізації державних та комунальних установ – закладів охорони здоров’я відповідно у казенні або комунальні некомерційні підприємства. Оскільки реорганізація установ шляхом перетворення є найбільш оптимальним шляхом реорганізації для закладів охорони здоров’я, зазначена колізія норм викликає неоднозначність застосування норм на практиці та значно сповільнить у 2019 році процеси реорганізації у галузі охорони здоров’я, що матиме негативні наслідки для галузі в цілому. Для усунення зазначеної колізії норм проектом Закону пропонується доповнити </w:t>
      </w:r>
      <w:r w:rsidRPr="00822393">
        <w:rPr>
          <w:rFonts w:ascii="Times New Roman" w:hAnsi="Times New Roman"/>
          <w:sz w:val="28"/>
          <w:szCs w:val="28"/>
        </w:rPr>
        <w:t xml:space="preserve">частину четверту статті 104 словами «, </w:t>
      </w:r>
      <w:r w:rsidR="00B203BC">
        <w:rPr>
          <w:rFonts w:ascii="Times New Roman" w:hAnsi="Times New Roman"/>
          <w:color w:val="000000"/>
          <w:sz w:val="28"/>
          <w:szCs w:val="28"/>
        </w:rPr>
        <w:t>крім випадків, передбачених законодавством про охорону здоров’я</w:t>
      </w:r>
      <w:r w:rsidRPr="00822393">
        <w:rPr>
          <w:rFonts w:ascii="Times New Roman" w:hAnsi="Times New Roman"/>
          <w:sz w:val="28"/>
          <w:szCs w:val="28"/>
        </w:rPr>
        <w:t>»</w:t>
      </w:r>
      <w:r w:rsidR="00E515CD">
        <w:rPr>
          <w:rFonts w:ascii="Times New Roman" w:hAnsi="Times New Roman"/>
          <w:sz w:val="28"/>
          <w:szCs w:val="28"/>
        </w:rPr>
        <w:t>.</w:t>
      </w:r>
    </w:p>
    <w:p w:rsidR="00C877E7" w:rsidRPr="00744B43" w:rsidRDefault="00744B43" w:rsidP="003436C3">
      <w:pPr>
        <w:shd w:val="clear" w:color="auto" w:fill="FFFFFF"/>
        <w:spacing w:after="0" w:line="240" w:lineRule="auto"/>
        <w:ind w:firstLine="567"/>
        <w:jc w:val="both"/>
        <w:rPr>
          <w:rFonts w:ascii="Times New Roman" w:hAnsi="Times New Roman"/>
          <w:color w:val="FF0000"/>
          <w:sz w:val="28"/>
          <w:szCs w:val="28"/>
          <w:shd w:val="clear" w:color="auto" w:fill="FFFFFF"/>
        </w:rPr>
      </w:pPr>
      <w:r w:rsidRPr="00822393">
        <w:rPr>
          <w:rFonts w:ascii="Times New Roman" w:hAnsi="Times New Roman"/>
          <w:sz w:val="28"/>
          <w:szCs w:val="28"/>
          <w:shd w:val="clear" w:color="auto" w:fill="FFFFFF"/>
        </w:rPr>
        <w:t xml:space="preserve">Слід зазначити, що </w:t>
      </w:r>
      <w:r>
        <w:rPr>
          <w:rFonts w:ascii="Times New Roman" w:hAnsi="Times New Roman"/>
          <w:bCs/>
          <w:sz w:val="28"/>
          <w:szCs w:val="28"/>
        </w:rPr>
        <w:t>в</w:t>
      </w:r>
      <w:r w:rsidR="00C877E7" w:rsidRPr="00CB5EE3">
        <w:rPr>
          <w:rFonts w:ascii="Times New Roman" w:hAnsi="Times New Roman"/>
          <w:bCs/>
          <w:sz w:val="28"/>
          <w:szCs w:val="28"/>
        </w:rPr>
        <w:t xml:space="preserve">ідповідно до пункту 3 розділу </w:t>
      </w:r>
      <w:r w:rsidR="00C877E7" w:rsidRPr="00CB5EE3">
        <w:rPr>
          <w:rFonts w:ascii="Times New Roman" w:hAnsi="Times New Roman"/>
          <w:bCs/>
          <w:sz w:val="28"/>
          <w:szCs w:val="28"/>
          <w:lang w:val="en-US"/>
        </w:rPr>
        <w:t>IV</w:t>
      </w:r>
      <w:r w:rsidR="00C877E7" w:rsidRPr="00CB5EE3">
        <w:rPr>
          <w:rFonts w:ascii="Times New Roman" w:hAnsi="Times New Roman"/>
          <w:bCs/>
          <w:sz w:val="28"/>
          <w:szCs w:val="28"/>
        </w:rPr>
        <w:t xml:space="preserve"> «Прикінцеві та перехідні положення» Закону України «Про державні фінансові гарантії медичного обслуговування населення»</w:t>
      </w:r>
      <w:r w:rsidR="00C877E7" w:rsidRPr="00CB5EE3">
        <w:rPr>
          <w:rFonts w:ascii="Times New Roman" w:hAnsi="Times New Roman"/>
          <w:bCs/>
          <w:color w:val="000000"/>
          <w:sz w:val="28"/>
          <w:szCs w:val="28"/>
          <w:shd w:val="clear" w:color="auto" w:fill="FFFFFF"/>
        </w:rPr>
        <w:t xml:space="preserve"> № 2168-VIII</w:t>
      </w:r>
      <w:r w:rsidR="00C877E7" w:rsidRPr="00CB5EE3">
        <w:rPr>
          <w:rFonts w:ascii="Times New Roman" w:hAnsi="Times New Roman"/>
          <w:bCs/>
          <w:sz w:val="28"/>
          <w:szCs w:val="28"/>
        </w:rPr>
        <w:t xml:space="preserve"> (далі – Закон </w:t>
      </w:r>
      <w:r w:rsidR="00C877E7" w:rsidRPr="00CB5EE3">
        <w:rPr>
          <w:rFonts w:ascii="Times New Roman" w:hAnsi="Times New Roman"/>
          <w:bCs/>
          <w:color w:val="000000"/>
          <w:sz w:val="28"/>
          <w:szCs w:val="28"/>
          <w:shd w:val="clear" w:color="auto" w:fill="FFFFFF"/>
        </w:rPr>
        <w:t>№ 2168-VIII)</w:t>
      </w:r>
      <w:r w:rsidR="00C877E7" w:rsidRPr="00CB5EE3">
        <w:rPr>
          <w:rFonts w:ascii="Times New Roman" w:hAnsi="Times New Roman"/>
          <w:b/>
          <w:bCs/>
          <w:color w:val="000000"/>
          <w:sz w:val="28"/>
          <w:szCs w:val="28"/>
          <w:shd w:val="clear" w:color="auto" w:fill="FFFFFF"/>
        </w:rPr>
        <w:t xml:space="preserve"> </w:t>
      </w:r>
      <w:r w:rsidR="00C877E7" w:rsidRPr="00CB5EE3">
        <w:rPr>
          <w:rFonts w:ascii="Times New Roman" w:hAnsi="Times New Roman"/>
          <w:bCs/>
          <w:sz w:val="28"/>
          <w:szCs w:val="28"/>
        </w:rPr>
        <w:t>п</w:t>
      </w:r>
      <w:r w:rsidR="00C877E7" w:rsidRPr="00CB5EE3">
        <w:rPr>
          <w:rFonts w:ascii="Times New Roman" w:hAnsi="Times New Roman"/>
          <w:color w:val="000000"/>
          <w:sz w:val="28"/>
          <w:szCs w:val="28"/>
          <w:lang w:eastAsia="uk-UA"/>
        </w:rPr>
        <w:t xml:space="preserve">ротягом 2018-2019 років реалізація державних гарантій медичного обслуговування населення за програмою медичних гарантій поступово запроваджується для інших видів медичної допомоги, зокрема шляхом реалізації пілотних проектів для відповідних видів медичних послуг, окремих закладів охорони здоров’я, населених пунктів чи регіонів. Порядок реалізації таких проектів, перелік медичних послуг та лікарських засобів, що оплачуються за рахунок коштів Державного бюджету України, тарифи та коригувальні коефіцієнти встановлюються Кабінетом Міністрів України. </w:t>
      </w:r>
    </w:p>
    <w:p w:rsidR="00C877E7" w:rsidRPr="00CB5EE3" w:rsidRDefault="00C877E7" w:rsidP="003436C3">
      <w:pPr>
        <w:shd w:val="clear" w:color="auto" w:fill="FFFFFF"/>
        <w:spacing w:after="0" w:line="240" w:lineRule="auto"/>
        <w:ind w:firstLine="567"/>
        <w:jc w:val="both"/>
        <w:textAlignment w:val="baseline"/>
        <w:rPr>
          <w:rFonts w:ascii="Times New Roman" w:hAnsi="Times New Roman"/>
          <w:color w:val="000000"/>
          <w:sz w:val="28"/>
          <w:szCs w:val="28"/>
          <w:lang w:eastAsia="uk-UA"/>
        </w:rPr>
      </w:pPr>
      <w:bookmarkStart w:id="3" w:name="n161"/>
      <w:bookmarkEnd w:id="3"/>
      <w:r w:rsidRPr="00CB5EE3">
        <w:rPr>
          <w:rFonts w:ascii="Times New Roman" w:hAnsi="Times New Roman"/>
          <w:color w:val="000000"/>
          <w:sz w:val="28"/>
          <w:szCs w:val="28"/>
          <w:lang w:eastAsia="uk-UA"/>
        </w:rPr>
        <w:lastRenderedPageBreak/>
        <w:t xml:space="preserve">Згідно з пунктом 4 </w:t>
      </w:r>
      <w:r w:rsidRPr="00CB5EE3">
        <w:rPr>
          <w:rFonts w:ascii="Times New Roman" w:hAnsi="Times New Roman"/>
          <w:bCs/>
          <w:sz w:val="28"/>
          <w:szCs w:val="28"/>
          <w:lang w:val="en-US"/>
        </w:rPr>
        <w:t>IV</w:t>
      </w:r>
      <w:r w:rsidRPr="00CB5EE3">
        <w:rPr>
          <w:rFonts w:ascii="Times New Roman" w:hAnsi="Times New Roman"/>
          <w:bCs/>
          <w:sz w:val="28"/>
          <w:szCs w:val="28"/>
        </w:rPr>
        <w:t xml:space="preserve"> «Прикінцеві та перехідні положення»</w:t>
      </w:r>
      <w:r w:rsidRPr="00CB5EE3">
        <w:rPr>
          <w:rFonts w:ascii="Times New Roman" w:hAnsi="Times New Roman"/>
          <w:color w:val="000000"/>
          <w:sz w:val="28"/>
          <w:szCs w:val="28"/>
          <w:lang w:eastAsia="uk-UA"/>
        </w:rPr>
        <w:t xml:space="preserve"> </w:t>
      </w:r>
      <w:r>
        <w:rPr>
          <w:rFonts w:ascii="Times New Roman" w:hAnsi="Times New Roman"/>
          <w:bCs/>
          <w:sz w:val="28"/>
          <w:szCs w:val="28"/>
        </w:rPr>
        <w:t xml:space="preserve"> Закону</w:t>
      </w:r>
      <w:r w:rsidRPr="00CB5EE3">
        <w:rPr>
          <w:rFonts w:ascii="Times New Roman" w:hAnsi="Times New Roman"/>
          <w:bCs/>
          <w:sz w:val="28"/>
          <w:szCs w:val="28"/>
        </w:rPr>
        <w:t xml:space="preserve"> </w:t>
      </w:r>
      <w:r w:rsidRPr="00CB5EE3">
        <w:rPr>
          <w:rFonts w:ascii="Times New Roman" w:hAnsi="Times New Roman"/>
          <w:bCs/>
          <w:color w:val="000000"/>
          <w:sz w:val="28"/>
          <w:szCs w:val="28"/>
          <w:shd w:val="clear" w:color="auto" w:fill="FFFFFF"/>
        </w:rPr>
        <w:t>№ 2168-VIII</w:t>
      </w:r>
      <w:r w:rsidRPr="00CB5EE3">
        <w:rPr>
          <w:rFonts w:ascii="Times New Roman" w:hAnsi="Times New Roman"/>
          <w:bCs/>
          <w:sz w:val="28"/>
          <w:szCs w:val="28"/>
        </w:rPr>
        <w:t xml:space="preserve"> </w:t>
      </w:r>
      <w:r w:rsidRPr="00EA4239">
        <w:rPr>
          <w:rFonts w:ascii="Times New Roman" w:hAnsi="Times New Roman"/>
          <w:bCs/>
          <w:sz w:val="28"/>
          <w:szCs w:val="28"/>
          <w:u w:val="single"/>
        </w:rPr>
        <w:t>з</w:t>
      </w:r>
      <w:r w:rsidRPr="00EA4239">
        <w:rPr>
          <w:rFonts w:ascii="Times New Roman" w:hAnsi="Times New Roman"/>
          <w:color w:val="000000"/>
          <w:sz w:val="28"/>
          <w:szCs w:val="28"/>
          <w:u w:val="single"/>
          <w:lang w:eastAsia="uk-UA"/>
        </w:rPr>
        <w:t xml:space="preserve"> 1 січня 2020 року реалізація державних гарантій медичного обслуговування населення за програмою медичних гарантій здійснюється відповідно до цього Закону дл</w:t>
      </w:r>
      <w:r w:rsidR="00EA4239">
        <w:rPr>
          <w:rFonts w:ascii="Times New Roman" w:hAnsi="Times New Roman"/>
          <w:color w:val="000000"/>
          <w:sz w:val="28"/>
          <w:szCs w:val="28"/>
          <w:u w:val="single"/>
          <w:lang w:eastAsia="uk-UA"/>
        </w:rPr>
        <w:t>я всіх видів медичної допомоги</w:t>
      </w:r>
      <w:r w:rsidRPr="00EB076C">
        <w:rPr>
          <w:rFonts w:ascii="Times New Roman" w:hAnsi="Times New Roman"/>
          <w:bCs/>
          <w:sz w:val="28"/>
          <w:szCs w:val="28"/>
        </w:rPr>
        <w:t xml:space="preserve">. </w:t>
      </w:r>
    </w:p>
    <w:p w:rsidR="00C877E7" w:rsidRPr="00EB076C" w:rsidRDefault="00C877E7" w:rsidP="003436C3">
      <w:pPr>
        <w:spacing w:after="0" w:line="240" w:lineRule="auto"/>
        <w:ind w:firstLine="567"/>
        <w:jc w:val="both"/>
        <w:rPr>
          <w:rFonts w:ascii="Times New Roman" w:hAnsi="Times New Roman"/>
          <w:sz w:val="28"/>
          <w:szCs w:val="28"/>
        </w:rPr>
      </w:pPr>
      <w:r w:rsidRPr="00EB076C">
        <w:rPr>
          <w:rFonts w:ascii="Times New Roman" w:hAnsi="Times New Roman"/>
          <w:bCs/>
          <w:sz w:val="28"/>
          <w:szCs w:val="28"/>
        </w:rPr>
        <w:t xml:space="preserve">Є зрозумілим, що за такий короткий термін, до кінця 2018 року, заклади охорони здоров’я вторинного та третинного рівня надання медичної допомоги державної та комунальної форми власності </w:t>
      </w:r>
      <w:r w:rsidRPr="00EB076C">
        <w:rPr>
          <w:rFonts w:ascii="Times New Roman" w:hAnsi="Times New Roman"/>
          <w:sz w:val="28"/>
          <w:szCs w:val="28"/>
        </w:rPr>
        <w:t xml:space="preserve">не встигнуть завершити процедуру </w:t>
      </w:r>
      <w:r w:rsidRPr="005A04EC">
        <w:rPr>
          <w:rFonts w:ascii="Times New Roman" w:hAnsi="Times New Roman"/>
          <w:sz w:val="28"/>
          <w:szCs w:val="28"/>
        </w:rPr>
        <w:t>перетворення у казенні  та комунальні некомерційні підприємства. Як наслідок, у наступному році вони вже не матимуть можливості</w:t>
      </w:r>
      <w:r>
        <w:rPr>
          <w:rFonts w:ascii="Times New Roman" w:hAnsi="Times New Roman"/>
          <w:sz w:val="28"/>
          <w:szCs w:val="28"/>
        </w:rPr>
        <w:t xml:space="preserve"> скористатися спрощеною процедурою реорганізації</w:t>
      </w:r>
      <w:r w:rsidRPr="00EB076C">
        <w:rPr>
          <w:rFonts w:ascii="Times New Roman" w:hAnsi="Times New Roman"/>
          <w:sz w:val="28"/>
          <w:szCs w:val="28"/>
        </w:rPr>
        <w:t>, що може призвести до затя</w:t>
      </w:r>
      <w:r>
        <w:rPr>
          <w:rFonts w:ascii="Times New Roman" w:hAnsi="Times New Roman"/>
          <w:sz w:val="28"/>
          <w:szCs w:val="28"/>
        </w:rPr>
        <w:t>гування або порушення встановлених</w:t>
      </w:r>
      <w:r w:rsidRPr="00EB076C">
        <w:rPr>
          <w:rFonts w:ascii="Times New Roman" w:hAnsi="Times New Roman"/>
          <w:sz w:val="28"/>
          <w:szCs w:val="28"/>
        </w:rPr>
        <w:t xml:space="preserve"> законодавством термінів реалізації медичної реформи. </w:t>
      </w:r>
    </w:p>
    <w:p w:rsidR="00C877E7" w:rsidRPr="00EB076C" w:rsidRDefault="00C877E7" w:rsidP="003436C3">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sz w:val="28"/>
          <w:szCs w:val="28"/>
          <w:lang w:eastAsia="uk-UA"/>
        </w:rPr>
        <w:t>Стратегія сталого розвитку «Україна-2020», затверджена Указом Президента України від 12 січня 2015 року № 5/2015, передбачає здійснення реформи системи</w:t>
      </w:r>
      <w:r>
        <w:rPr>
          <w:rFonts w:ascii="Times New Roman" w:hAnsi="Times New Roman"/>
          <w:sz w:val="28"/>
          <w:szCs w:val="28"/>
          <w:lang w:eastAsia="uk-UA"/>
        </w:rPr>
        <w:t xml:space="preserve"> охорони здоров'я. Так, пункт 7</w:t>
      </w:r>
      <w:r w:rsidRPr="00EB076C">
        <w:rPr>
          <w:rFonts w:ascii="Times New Roman" w:hAnsi="Times New Roman"/>
          <w:sz w:val="28"/>
          <w:szCs w:val="28"/>
          <w:lang w:eastAsia="uk-UA"/>
        </w:rPr>
        <w:t xml:space="preserve"> розділу 3 передбачає, що метою державної політики у цій сфері є кардинальне, системне реформування, спрямоване на створення системи, орієнтованої на пацієнта, здатної забезпечити медичне обслуговування для всіх громадян України на рівні розвинутих європейських держав. </w:t>
      </w:r>
    </w:p>
    <w:p w:rsidR="00C877E7" w:rsidRPr="00EB076C" w:rsidRDefault="00C877E7" w:rsidP="003436C3">
      <w:pPr>
        <w:shd w:val="clear" w:color="auto" w:fill="FFFFFF"/>
        <w:spacing w:after="0" w:line="240" w:lineRule="auto"/>
        <w:ind w:firstLine="567"/>
        <w:jc w:val="both"/>
        <w:rPr>
          <w:rFonts w:ascii="Times New Roman" w:hAnsi="Times New Roman"/>
          <w:sz w:val="28"/>
          <w:szCs w:val="28"/>
          <w:lang w:eastAsia="uk-UA"/>
        </w:rPr>
      </w:pPr>
      <w:r w:rsidRPr="001E7A2A">
        <w:rPr>
          <w:rFonts w:ascii="Times New Roman" w:hAnsi="Times New Roman"/>
          <w:sz w:val="28"/>
          <w:szCs w:val="28"/>
          <w:lang w:eastAsia="uk-UA"/>
        </w:rPr>
        <w:t xml:space="preserve">Однак, незважаючи на задекларовану державою важливість здійснення системного та комплексного реформування галузі охорони здоров’я, це може виявитися неможливим внаслідок встановленого Законом </w:t>
      </w:r>
      <w:r w:rsidRPr="001E7A2A">
        <w:rPr>
          <w:rFonts w:ascii="Times New Roman" w:hAnsi="Times New Roman"/>
          <w:sz w:val="28"/>
          <w:szCs w:val="28"/>
        </w:rPr>
        <w:t xml:space="preserve">№ 2002- </w:t>
      </w:r>
      <w:r w:rsidRPr="001E7A2A">
        <w:rPr>
          <w:rFonts w:ascii="Times New Roman" w:hAnsi="Times New Roman"/>
          <w:sz w:val="28"/>
          <w:szCs w:val="28"/>
          <w:lang w:val="en-US"/>
        </w:rPr>
        <w:t>VIII</w:t>
      </w:r>
      <w:r w:rsidRPr="001E7A2A">
        <w:rPr>
          <w:rFonts w:ascii="Times New Roman" w:hAnsi="Times New Roman"/>
          <w:sz w:val="28"/>
          <w:szCs w:val="28"/>
          <w:lang w:eastAsia="uk-UA"/>
        </w:rPr>
        <w:t xml:space="preserve"> обмеження терміну дії спрощеної процедури реорганізації на нову організаційно-правову форму діяльності, що потребує негайного внесення змін щодо його продовження.</w:t>
      </w:r>
      <w:r w:rsidRPr="00EB076C">
        <w:rPr>
          <w:rFonts w:ascii="Times New Roman" w:hAnsi="Times New Roman"/>
          <w:sz w:val="28"/>
          <w:szCs w:val="28"/>
          <w:lang w:eastAsia="uk-UA"/>
        </w:rPr>
        <w:t xml:space="preserve"> </w:t>
      </w:r>
    </w:p>
    <w:p w:rsidR="00C877E7" w:rsidRPr="00EB076C" w:rsidRDefault="00C877E7" w:rsidP="003436C3">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sz w:val="28"/>
          <w:szCs w:val="28"/>
          <w:lang w:eastAsia="uk-UA"/>
        </w:rPr>
        <w:t>Враховуючи, що з</w:t>
      </w:r>
      <w:r w:rsidRPr="00EB076C">
        <w:rPr>
          <w:rFonts w:ascii="Times New Roman" w:hAnsi="Times New Roman"/>
          <w:color w:val="000000"/>
          <w:sz w:val="28"/>
          <w:szCs w:val="28"/>
          <w:lang w:eastAsia="uk-UA"/>
        </w:rPr>
        <w:t xml:space="preserve">гідно з частиною четвертою </w:t>
      </w:r>
      <w:r w:rsidRPr="00EB076C">
        <w:rPr>
          <w:rFonts w:ascii="Times New Roman" w:hAnsi="Times New Roman"/>
          <w:bCs/>
          <w:sz w:val="28"/>
          <w:szCs w:val="28"/>
        </w:rPr>
        <w:t xml:space="preserve">Прикінцевих та перехідних положень Закону </w:t>
      </w:r>
      <w:r w:rsidRPr="00EB076C">
        <w:rPr>
          <w:rFonts w:ascii="Times New Roman" w:hAnsi="Times New Roman"/>
          <w:bCs/>
          <w:color w:val="000000"/>
          <w:sz w:val="28"/>
          <w:szCs w:val="28"/>
          <w:shd w:val="clear" w:color="auto" w:fill="FFFFFF"/>
        </w:rPr>
        <w:t>№ 2168-VIII</w:t>
      </w:r>
      <w:r w:rsidRPr="00EB076C">
        <w:rPr>
          <w:rFonts w:ascii="Times New Roman" w:hAnsi="Times New Roman"/>
          <w:bCs/>
          <w:sz w:val="28"/>
          <w:szCs w:val="28"/>
        </w:rPr>
        <w:t xml:space="preserve"> з</w:t>
      </w:r>
      <w:r w:rsidRPr="00EB076C">
        <w:rPr>
          <w:rFonts w:ascii="Times New Roman" w:hAnsi="Times New Roman"/>
          <w:color w:val="000000"/>
          <w:sz w:val="28"/>
          <w:szCs w:val="28"/>
          <w:lang w:eastAsia="uk-UA"/>
        </w:rPr>
        <w:t xml:space="preserve"> 1 січня 2020 року реалізація державних гарантій медичного обслуговування населення за програмою медичних гарантій здійснюється для всіх видів медичної допомоги</w:t>
      </w:r>
      <w:r w:rsidR="00B37B0B">
        <w:rPr>
          <w:rFonts w:ascii="Times New Roman" w:hAnsi="Times New Roman"/>
          <w:sz w:val="28"/>
          <w:szCs w:val="28"/>
          <w:lang w:eastAsia="uk-UA"/>
        </w:rPr>
        <w:t xml:space="preserve"> до 31 грудня 2018</w:t>
      </w:r>
      <w:r w:rsidRPr="00EB076C">
        <w:rPr>
          <w:rFonts w:ascii="Times New Roman" w:hAnsi="Times New Roman"/>
          <w:sz w:val="28"/>
          <w:szCs w:val="28"/>
          <w:lang w:eastAsia="uk-UA"/>
        </w:rPr>
        <w:t xml:space="preserve"> року, доцільно продовжити термін дії пільгових умов переходу на нову форму ді</w:t>
      </w:r>
      <w:r w:rsidR="00450238">
        <w:rPr>
          <w:rFonts w:ascii="Times New Roman" w:hAnsi="Times New Roman"/>
          <w:sz w:val="28"/>
          <w:szCs w:val="28"/>
          <w:lang w:eastAsia="uk-UA"/>
        </w:rPr>
        <w:t>яльності</w:t>
      </w:r>
      <w:r w:rsidRPr="00EB076C">
        <w:rPr>
          <w:rFonts w:ascii="Times New Roman" w:hAnsi="Times New Roman"/>
          <w:sz w:val="28"/>
          <w:szCs w:val="28"/>
          <w:lang w:eastAsia="uk-UA"/>
        </w:rPr>
        <w:t xml:space="preserve"> до 31 грудня 2019 року</w:t>
      </w:r>
      <w:r w:rsidR="00450238">
        <w:rPr>
          <w:rFonts w:ascii="Times New Roman" w:hAnsi="Times New Roman"/>
          <w:sz w:val="28"/>
          <w:szCs w:val="28"/>
          <w:lang w:eastAsia="uk-UA"/>
        </w:rPr>
        <w:t>, зокрема для реалізації За</w:t>
      </w:r>
      <w:r w:rsidR="00BC6C1B">
        <w:rPr>
          <w:rFonts w:ascii="Times New Roman" w:hAnsi="Times New Roman"/>
          <w:sz w:val="28"/>
          <w:szCs w:val="28"/>
          <w:lang w:eastAsia="uk-UA"/>
        </w:rPr>
        <w:t>кону</w:t>
      </w:r>
      <w:r w:rsidR="00BC6C1B" w:rsidRPr="00CB5EE3">
        <w:rPr>
          <w:rFonts w:ascii="Times New Roman" w:hAnsi="Times New Roman"/>
          <w:bCs/>
          <w:sz w:val="28"/>
          <w:szCs w:val="28"/>
        </w:rPr>
        <w:t xml:space="preserve"> </w:t>
      </w:r>
      <w:r w:rsidR="00BC6C1B" w:rsidRPr="00CB5EE3">
        <w:rPr>
          <w:rFonts w:ascii="Times New Roman" w:hAnsi="Times New Roman"/>
          <w:bCs/>
          <w:color w:val="000000"/>
          <w:sz w:val="28"/>
          <w:szCs w:val="28"/>
          <w:shd w:val="clear" w:color="auto" w:fill="FFFFFF"/>
        </w:rPr>
        <w:t>№ 2168-VIII</w:t>
      </w:r>
      <w:r w:rsidRPr="00EB076C">
        <w:rPr>
          <w:rFonts w:ascii="Times New Roman" w:hAnsi="Times New Roman"/>
          <w:sz w:val="28"/>
          <w:szCs w:val="28"/>
          <w:lang w:eastAsia="uk-UA"/>
        </w:rPr>
        <w:t>.</w:t>
      </w:r>
    </w:p>
    <w:p w:rsidR="00C877E7" w:rsidRPr="00EB076C" w:rsidRDefault="00C877E7" w:rsidP="003436C3">
      <w:pPr>
        <w:shd w:val="clear" w:color="auto" w:fill="FFFFFF"/>
        <w:spacing w:after="0" w:line="240" w:lineRule="auto"/>
        <w:ind w:firstLine="567"/>
        <w:jc w:val="both"/>
        <w:rPr>
          <w:rFonts w:ascii="Times New Roman" w:hAnsi="Times New Roman"/>
          <w:sz w:val="28"/>
          <w:szCs w:val="28"/>
          <w:lang w:eastAsia="uk-UA"/>
        </w:rPr>
      </w:pPr>
    </w:p>
    <w:p w:rsidR="00C877E7" w:rsidRPr="00EB076C" w:rsidRDefault="00C877E7" w:rsidP="003436C3">
      <w:pPr>
        <w:shd w:val="clear" w:color="auto" w:fill="FFFFFF"/>
        <w:spacing w:after="0" w:line="240" w:lineRule="auto"/>
        <w:ind w:firstLine="567"/>
        <w:jc w:val="both"/>
        <w:rPr>
          <w:rFonts w:ascii="Times New Roman" w:hAnsi="Times New Roman"/>
          <w:b/>
          <w:bCs/>
          <w:sz w:val="28"/>
          <w:szCs w:val="28"/>
          <w:lang w:eastAsia="uk-UA"/>
        </w:rPr>
      </w:pPr>
      <w:r w:rsidRPr="00EB076C">
        <w:rPr>
          <w:rFonts w:ascii="Times New Roman" w:hAnsi="Times New Roman"/>
          <w:b/>
          <w:bCs/>
          <w:sz w:val="28"/>
          <w:szCs w:val="28"/>
          <w:lang w:eastAsia="uk-UA"/>
        </w:rPr>
        <w:t>2. Цілі та завдання проекту Закону</w:t>
      </w:r>
    </w:p>
    <w:p w:rsidR="00C877E7" w:rsidRPr="00EB076C" w:rsidRDefault="00C877E7" w:rsidP="003436C3">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sz w:val="28"/>
          <w:szCs w:val="28"/>
          <w:lang w:eastAsia="uk-UA"/>
        </w:rPr>
        <w:t xml:space="preserve">Основною метою цього законопроекту є забезпечення комплексного та своєчасного реформування системи охорони здоров’я України задля створення в Україні мережі державних так комунальних закладів охорони здоров’я з достатнім </w:t>
      </w:r>
      <w:r w:rsidR="00BA2B5D">
        <w:rPr>
          <w:rFonts w:ascii="Times New Roman" w:hAnsi="Times New Roman"/>
          <w:sz w:val="28"/>
          <w:szCs w:val="28"/>
          <w:lang w:eastAsia="uk-UA"/>
        </w:rPr>
        <w:t>рівнем самостійності для здійснення</w:t>
      </w:r>
      <w:r w:rsidRPr="00EB076C">
        <w:rPr>
          <w:rFonts w:ascii="Times New Roman" w:hAnsi="Times New Roman"/>
          <w:sz w:val="28"/>
          <w:szCs w:val="28"/>
          <w:lang w:eastAsia="uk-UA"/>
        </w:rPr>
        <w:t xml:space="preserve"> ефективного та своєчасного м</w:t>
      </w:r>
      <w:r w:rsidR="00BA2B5D">
        <w:rPr>
          <w:rFonts w:ascii="Times New Roman" w:hAnsi="Times New Roman"/>
          <w:sz w:val="28"/>
          <w:szCs w:val="28"/>
          <w:lang w:eastAsia="uk-UA"/>
        </w:rPr>
        <w:t>едичного обслуговування</w:t>
      </w:r>
      <w:r w:rsidR="00B37B0B">
        <w:rPr>
          <w:rFonts w:ascii="Times New Roman" w:hAnsi="Times New Roman"/>
          <w:sz w:val="28"/>
          <w:szCs w:val="28"/>
          <w:lang w:eastAsia="uk-UA"/>
        </w:rPr>
        <w:t xml:space="preserve"> населення.</w:t>
      </w:r>
    </w:p>
    <w:p w:rsidR="00C877E7" w:rsidRPr="00EB076C" w:rsidRDefault="00C877E7" w:rsidP="003436C3">
      <w:pPr>
        <w:shd w:val="clear" w:color="auto" w:fill="FFFFFF"/>
        <w:spacing w:after="0" w:line="240" w:lineRule="auto"/>
        <w:ind w:firstLine="567"/>
        <w:jc w:val="both"/>
        <w:rPr>
          <w:rFonts w:ascii="Times New Roman" w:hAnsi="Times New Roman"/>
          <w:bCs/>
          <w:sz w:val="28"/>
          <w:szCs w:val="28"/>
          <w:lang w:eastAsia="uk-UA"/>
        </w:rPr>
      </w:pPr>
    </w:p>
    <w:p w:rsidR="00C877E7" w:rsidRPr="00EB076C" w:rsidRDefault="00C877E7" w:rsidP="003436C3">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b/>
          <w:bCs/>
          <w:sz w:val="28"/>
          <w:szCs w:val="28"/>
          <w:lang w:eastAsia="uk-UA"/>
        </w:rPr>
        <w:t xml:space="preserve">3. </w:t>
      </w:r>
      <w:r w:rsidRPr="00EB076C">
        <w:rPr>
          <w:rFonts w:ascii="Times New Roman" w:hAnsi="Times New Roman"/>
          <w:b/>
          <w:sz w:val="28"/>
          <w:szCs w:val="28"/>
        </w:rPr>
        <w:t>Загальна характеристика і основні положення проекту Закону</w:t>
      </w:r>
    </w:p>
    <w:p w:rsidR="00C877E7" w:rsidRPr="00822393" w:rsidRDefault="00C877E7" w:rsidP="003436C3">
      <w:pPr>
        <w:pStyle w:val="rvps2"/>
        <w:shd w:val="clear" w:color="auto" w:fill="FFFFFF"/>
        <w:spacing w:before="0" w:beforeAutospacing="0" w:after="0" w:afterAutospacing="0"/>
        <w:ind w:firstLine="567"/>
        <w:jc w:val="both"/>
        <w:textAlignment w:val="baseline"/>
        <w:rPr>
          <w:rFonts w:ascii="Times New Roman" w:hAnsi="Times New Roman"/>
          <w:sz w:val="28"/>
          <w:szCs w:val="28"/>
          <w:lang w:val="uk-UA"/>
        </w:rPr>
      </w:pPr>
      <w:r w:rsidRPr="00EB076C">
        <w:rPr>
          <w:rFonts w:ascii="Times New Roman" w:hAnsi="Times New Roman"/>
          <w:bCs/>
          <w:sz w:val="28"/>
          <w:szCs w:val="28"/>
          <w:shd w:val="clear" w:color="auto" w:fill="FFFFFF"/>
          <w:lang w:val="uk-UA"/>
        </w:rPr>
        <w:t xml:space="preserve">Законопроектом пропонується </w:t>
      </w:r>
      <w:r w:rsidRPr="00744B43">
        <w:rPr>
          <w:rFonts w:ascii="Times New Roman" w:hAnsi="Times New Roman"/>
          <w:sz w:val="28"/>
          <w:szCs w:val="28"/>
          <w:lang w:val="uk-UA" w:eastAsia="uk-UA"/>
        </w:rPr>
        <w:t xml:space="preserve">для закладів охорони </w:t>
      </w:r>
      <w:proofErr w:type="spellStart"/>
      <w:r w:rsidRPr="00744B43">
        <w:rPr>
          <w:rFonts w:ascii="Times New Roman" w:hAnsi="Times New Roman"/>
          <w:sz w:val="28"/>
          <w:szCs w:val="28"/>
          <w:lang w:val="uk-UA" w:eastAsia="uk-UA"/>
        </w:rPr>
        <w:t>здоровʼя</w:t>
      </w:r>
      <w:proofErr w:type="spellEnd"/>
      <w:r w:rsidRPr="00744B43">
        <w:rPr>
          <w:rFonts w:ascii="Times New Roman" w:hAnsi="Times New Roman"/>
          <w:sz w:val="28"/>
          <w:szCs w:val="28"/>
          <w:lang w:val="uk-UA" w:eastAsia="uk-UA"/>
        </w:rPr>
        <w:t xml:space="preserve"> </w:t>
      </w:r>
      <w:r w:rsidRPr="00EB076C">
        <w:rPr>
          <w:rFonts w:ascii="Times New Roman" w:hAnsi="Times New Roman"/>
          <w:sz w:val="28"/>
          <w:szCs w:val="28"/>
          <w:lang w:val="uk-UA" w:eastAsia="uk-UA"/>
        </w:rPr>
        <w:t xml:space="preserve">вторинного та третинного рівня надання медичної допомоги </w:t>
      </w:r>
      <w:r w:rsidRPr="00744B43">
        <w:rPr>
          <w:rFonts w:ascii="Times New Roman" w:hAnsi="Times New Roman"/>
          <w:bCs/>
          <w:sz w:val="28"/>
          <w:szCs w:val="28"/>
          <w:lang w:val="uk-UA"/>
        </w:rPr>
        <w:t>державної та комунальної форми власності</w:t>
      </w:r>
      <w:r w:rsidRPr="00EB076C">
        <w:rPr>
          <w:rFonts w:ascii="Times New Roman" w:hAnsi="Times New Roman"/>
          <w:bCs/>
          <w:sz w:val="28"/>
          <w:szCs w:val="28"/>
          <w:shd w:val="clear" w:color="auto" w:fill="FFFFFF"/>
          <w:lang w:val="uk-UA"/>
        </w:rPr>
        <w:t xml:space="preserve"> продовжити термін дії </w:t>
      </w:r>
      <w:r>
        <w:rPr>
          <w:rFonts w:ascii="Times New Roman" w:hAnsi="Times New Roman"/>
          <w:bCs/>
          <w:sz w:val="28"/>
          <w:szCs w:val="28"/>
          <w:shd w:val="clear" w:color="auto" w:fill="FFFFFF"/>
          <w:lang w:val="uk-UA"/>
        </w:rPr>
        <w:t>спрощеної процедури реорганізації</w:t>
      </w:r>
      <w:r w:rsidRPr="00EB076C">
        <w:rPr>
          <w:rFonts w:ascii="Times New Roman" w:hAnsi="Times New Roman"/>
          <w:sz w:val="28"/>
          <w:szCs w:val="28"/>
          <w:lang w:val="uk-UA" w:eastAsia="uk-UA"/>
        </w:rPr>
        <w:t xml:space="preserve"> </w:t>
      </w:r>
      <w:r>
        <w:rPr>
          <w:rFonts w:ascii="Times New Roman" w:hAnsi="Times New Roman"/>
          <w:sz w:val="28"/>
          <w:szCs w:val="28"/>
          <w:lang w:val="uk-UA" w:eastAsia="uk-UA"/>
        </w:rPr>
        <w:t xml:space="preserve">шляхом </w:t>
      </w:r>
      <w:r w:rsidRPr="00744B43">
        <w:rPr>
          <w:rFonts w:ascii="Times New Roman" w:hAnsi="Times New Roman"/>
          <w:sz w:val="28"/>
          <w:szCs w:val="28"/>
          <w:lang w:val="uk-UA"/>
        </w:rPr>
        <w:t>перетворення у комунальні некомерційні підприємства та казенні підприємства</w:t>
      </w:r>
      <w:r w:rsidR="00744B43">
        <w:rPr>
          <w:rFonts w:ascii="Times New Roman" w:hAnsi="Times New Roman"/>
          <w:sz w:val="28"/>
          <w:szCs w:val="28"/>
          <w:lang w:val="uk-UA" w:eastAsia="uk-UA"/>
        </w:rPr>
        <w:t xml:space="preserve"> до 31 грудня 2019 року </w:t>
      </w:r>
      <w:r w:rsidR="00744B43" w:rsidRPr="00822393">
        <w:rPr>
          <w:rFonts w:ascii="Times New Roman" w:hAnsi="Times New Roman"/>
          <w:sz w:val="28"/>
          <w:szCs w:val="28"/>
          <w:lang w:val="uk-UA" w:eastAsia="uk-UA"/>
        </w:rPr>
        <w:t>шляхом внесення змін до ч</w:t>
      </w:r>
      <w:r w:rsidR="00744B43" w:rsidRPr="00822393">
        <w:rPr>
          <w:rFonts w:ascii="Times New Roman" w:hAnsi="Times New Roman"/>
          <w:sz w:val="28"/>
          <w:szCs w:val="28"/>
          <w:lang w:val="uk-UA"/>
        </w:rPr>
        <w:t xml:space="preserve">астини четвертої статті 104 Цивільного кодексу України </w:t>
      </w:r>
      <w:bookmarkStart w:id="4" w:name="n6"/>
      <w:bookmarkEnd w:id="4"/>
      <w:r w:rsidR="00744B43" w:rsidRPr="00822393">
        <w:rPr>
          <w:rFonts w:ascii="Times New Roman" w:hAnsi="Times New Roman"/>
          <w:sz w:val="28"/>
          <w:szCs w:val="28"/>
          <w:shd w:val="clear" w:color="auto" w:fill="FFFFFF"/>
          <w:lang w:val="uk-UA"/>
        </w:rPr>
        <w:t>та</w:t>
      </w:r>
      <w:r w:rsidR="00744B43" w:rsidRPr="00822393">
        <w:rPr>
          <w:rFonts w:ascii="Times New Roman" w:hAnsi="Times New Roman"/>
          <w:sz w:val="28"/>
          <w:szCs w:val="28"/>
          <w:lang w:val="uk-UA"/>
        </w:rPr>
        <w:t xml:space="preserve"> розділу ІІ «Прикінцеві положення» Закону України «Про внесення змін до деяких законодавчих актів України щодо </w:t>
      </w:r>
      <w:r w:rsidR="00744B43" w:rsidRPr="00822393">
        <w:rPr>
          <w:rFonts w:ascii="Times New Roman" w:hAnsi="Times New Roman"/>
          <w:sz w:val="28"/>
          <w:szCs w:val="28"/>
          <w:lang w:val="uk-UA"/>
        </w:rPr>
        <w:lastRenderedPageBreak/>
        <w:t>удосконалення законодавства з питань діяльності закладів охорони здоров</w:t>
      </w:r>
      <w:r w:rsidR="00B37B0B" w:rsidRPr="00822393">
        <w:rPr>
          <w:rFonts w:ascii="Times New Roman" w:hAnsi="Times New Roman"/>
          <w:sz w:val="28"/>
          <w:szCs w:val="28"/>
          <w:lang w:val="uk-UA"/>
        </w:rPr>
        <w:t>’я» від 06.04.2017 № 2002-</w:t>
      </w:r>
      <w:r w:rsidR="00B37B0B" w:rsidRPr="00822393">
        <w:rPr>
          <w:rFonts w:ascii="Times New Roman" w:hAnsi="Times New Roman"/>
          <w:sz w:val="28"/>
          <w:szCs w:val="28"/>
          <w:lang w:val="en-US"/>
        </w:rPr>
        <w:t>VIII</w:t>
      </w:r>
      <w:r w:rsidR="00B37B0B" w:rsidRPr="00822393">
        <w:rPr>
          <w:rFonts w:ascii="Times New Roman" w:hAnsi="Times New Roman"/>
          <w:sz w:val="28"/>
          <w:szCs w:val="28"/>
          <w:lang w:val="uk-UA"/>
        </w:rPr>
        <w:t>.</w:t>
      </w:r>
    </w:p>
    <w:p w:rsidR="00C877E7" w:rsidRPr="00EB076C" w:rsidRDefault="00C877E7" w:rsidP="003436C3">
      <w:pPr>
        <w:spacing w:after="0" w:line="240" w:lineRule="auto"/>
        <w:ind w:firstLine="567"/>
        <w:jc w:val="both"/>
        <w:rPr>
          <w:rFonts w:ascii="Times New Roman" w:hAnsi="Times New Roman"/>
          <w:bCs/>
          <w:sz w:val="28"/>
          <w:szCs w:val="28"/>
          <w:shd w:val="clear" w:color="auto" w:fill="FFFFFF"/>
        </w:rPr>
      </w:pPr>
    </w:p>
    <w:p w:rsidR="00C877E7" w:rsidRPr="00EB076C" w:rsidRDefault="00C877E7" w:rsidP="003436C3">
      <w:pPr>
        <w:shd w:val="clear" w:color="auto" w:fill="FFFFFF"/>
        <w:spacing w:after="0" w:line="240" w:lineRule="auto"/>
        <w:ind w:firstLine="567"/>
        <w:jc w:val="both"/>
        <w:rPr>
          <w:rFonts w:ascii="Times New Roman" w:hAnsi="Times New Roman"/>
          <w:sz w:val="28"/>
          <w:szCs w:val="28"/>
          <w:lang w:val="ru-RU" w:eastAsia="uk-UA"/>
        </w:rPr>
      </w:pPr>
      <w:r w:rsidRPr="00EB076C">
        <w:rPr>
          <w:rFonts w:ascii="Times New Roman" w:hAnsi="Times New Roman"/>
          <w:b/>
          <w:bCs/>
          <w:sz w:val="28"/>
          <w:szCs w:val="28"/>
          <w:lang w:eastAsia="uk-UA"/>
        </w:rPr>
        <w:t xml:space="preserve">4. </w:t>
      </w:r>
      <w:r w:rsidRPr="00EB076C">
        <w:rPr>
          <w:rFonts w:ascii="Times New Roman" w:hAnsi="Times New Roman"/>
          <w:b/>
          <w:sz w:val="28"/>
          <w:szCs w:val="28"/>
        </w:rPr>
        <w:t>Стан нормативно-правової бази у даній сфері правового регулювання</w:t>
      </w:r>
    </w:p>
    <w:p w:rsidR="00C877E7" w:rsidRPr="00EB076C" w:rsidRDefault="00C877E7" w:rsidP="003436C3">
      <w:pPr>
        <w:shd w:val="clear" w:color="auto" w:fill="FFFFFF"/>
        <w:spacing w:after="0" w:line="240" w:lineRule="auto"/>
        <w:ind w:firstLine="567"/>
        <w:jc w:val="both"/>
        <w:rPr>
          <w:rFonts w:ascii="Times New Roman" w:hAnsi="Times New Roman"/>
          <w:bCs/>
          <w:sz w:val="28"/>
          <w:szCs w:val="28"/>
          <w:lang w:eastAsia="uk-UA"/>
        </w:rPr>
      </w:pPr>
      <w:r w:rsidRPr="00EB076C">
        <w:rPr>
          <w:rFonts w:ascii="Times New Roman" w:hAnsi="Times New Roman"/>
          <w:bCs/>
          <w:sz w:val="28"/>
          <w:szCs w:val="28"/>
          <w:lang w:eastAsia="uk-UA"/>
        </w:rPr>
        <w:t xml:space="preserve">Основними нормативно-правовими актами, що регулюють відносини у сфері охорони здоров’я, є Конституція України, Основи законодавства України про охорону здоров’я, Господарський кодекс України, </w:t>
      </w:r>
      <w:r w:rsidRPr="00EB076C">
        <w:rPr>
          <w:rFonts w:ascii="Times New Roman" w:hAnsi="Times New Roman"/>
          <w:sz w:val="28"/>
          <w:szCs w:val="28"/>
        </w:rPr>
        <w:t xml:space="preserve">Закон України «Про внесення змін до деяких законодавчих актів України щодо удосконалення законодавства з питань діяльності закладів охорони здоров’я» № 2002- </w:t>
      </w:r>
      <w:r w:rsidRPr="00EB076C">
        <w:rPr>
          <w:rFonts w:ascii="Times New Roman" w:hAnsi="Times New Roman"/>
          <w:sz w:val="28"/>
          <w:szCs w:val="28"/>
          <w:lang w:val="en-US"/>
        </w:rPr>
        <w:t>VIII</w:t>
      </w:r>
      <w:r w:rsidRPr="00EB076C">
        <w:rPr>
          <w:rFonts w:ascii="Times New Roman" w:hAnsi="Times New Roman"/>
          <w:sz w:val="28"/>
          <w:szCs w:val="28"/>
        </w:rPr>
        <w:t xml:space="preserve">, </w:t>
      </w:r>
      <w:r w:rsidRPr="00EB076C">
        <w:rPr>
          <w:rFonts w:ascii="Times New Roman" w:hAnsi="Times New Roman"/>
          <w:bCs/>
          <w:sz w:val="28"/>
          <w:szCs w:val="28"/>
        </w:rPr>
        <w:t>Закон України «Про державні фінансові гарантії медичного обслуговування населення»</w:t>
      </w:r>
      <w:r w:rsidRPr="00EB076C">
        <w:rPr>
          <w:rFonts w:ascii="Times New Roman" w:hAnsi="Times New Roman"/>
          <w:bCs/>
          <w:color w:val="000000"/>
          <w:sz w:val="28"/>
          <w:szCs w:val="28"/>
          <w:shd w:val="clear" w:color="auto" w:fill="FFFFFF"/>
        </w:rPr>
        <w:t xml:space="preserve"> № 2168-VIII, тощо</w:t>
      </w:r>
      <w:r w:rsidRPr="00EB076C">
        <w:rPr>
          <w:rFonts w:ascii="Times New Roman" w:hAnsi="Times New Roman"/>
          <w:bCs/>
          <w:sz w:val="28"/>
          <w:szCs w:val="28"/>
          <w:lang w:eastAsia="uk-UA"/>
        </w:rPr>
        <w:t xml:space="preserve">. </w:t>
      </w:r>
    </w:p>
    <w:p w:rsidR="00C877E7" w:rsidRPr="00EB076C" w:rsidRDefault="00C877E7" w:rsidP="003436C3">
      <w:pPr>
        <w:shd w:val="clear" w:color="auto" w:fill="FFFFFF"/>
        <w:spacing w:after="0" w:line="240" w:lineRule="auto"/>
        <w:ind w:firstLine="567"/>
        <w:jc w:val="both"/>
        <w:rPr>
          <w:rFonts w:ascii="Times New Roman" w:hAnsi="Times New Roman"/>
          <w:b/>
          <w:bCs/>
          <w:sz w:val="28"/>
          <w:szCs w:val="28"/>
          <w:lang w:eastAsia="uk-UA"/>
        </w:rPr>
      </w:pPr>
    </w:p>
    <w:p w:rsidR="00C877E7" w:rsidRPr="00EB076C" w:rsidRDefault="00C877E7" w:rsidP="003436C3">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b/>
          <w:bCs/>
          <w:sz w:val="28"/>
          <w:szCs w:val="28"/>
          <w:lang w:eastAsia="uk-UA"/>
        </w:rPr>
        <w:t xml:space="preserve">5. Фінансово-економічне обґрунтування </w:t>
      </w:r>
      <w:r w:rsidRPr="00EB076C">
        <w:rPr>
          <w:rFonts w:ascii="Times New Roman" w:hAnsi="Times New Roman"/>
          <w:b/>
          <w:bCs/>
          <w:sz w:val="28"/>
          <w:szCs w:val="28"/>
        </w:rPr>
        <w:t>проекту Закону</w:t>
      </w:r>
    </w:p>
    <w:p w:rsidR="00C877E7" w:rsidRPr="00EB076C" w:rsidRDefault="00C877E7" w:rsidP="003436C3">
      <w:pPr>
        <w:shd w:val="clear" w:color="auto" w:fill="FFFFFF"/>
        <w:spacing w:after="0" w:line="240" w:lineRule="auto"/>
        <w:ind w:firstLine="567"/>
        <w:jc w:val="both"/>
        <w:rPr>
          <w:rFonts w:ascii="Times New Roman" w:hAnsi="Times New Roman"/>
          <w:sz w:val="28"/>
          <w:szCs w:val="28"/>
        </w:rPr>
      </w:pPr>
      <w:r w:rsidRPr="00EB076C">
        <w:rPr>
          <w:rFonts w:ascii="Times New Roman" w:hAnsi="Times New Roman"/>
          <w:sz w:val="28"/>
          <w:szCs w:val="28"/>
          <w:lang w:eastAsia="uk-UA"/>
        </w:rPr>
        <w:t xml:space="preserve">Реалізація проекту Закону не потребує додаткових витрат </w:t>
      </w:r>
      <w:r w:rsidRPr="00EB076C">
        <w:rPr>
          <w:rFonts w:ascii="Times New Roman" w:hAnsi="Times New Roman"/>
          <w:sz w:val="28"/>
          <w:szCs w:val="28"/>
        </w:rPr>
        <w:t>з Державного бюджету України або місцевих бюджетів.</w:t>
      </w:r>
    </w:p>
    <w:p w:rsidR="00C877E7" w:rsidRPr="00EB076C" w:rsidRDefault="00C877E7" w:rsidP="003436C3">
      <w:pPr>
        <w:shd w:val="clear" w:color="auto" w:fill="FFFFFF"/>
        <w:spacing w:after="0" w:line="240" w:lineRule="auto"/>
        <w:ind w:firstLine="567"/>
        <w:jc w:val="both"/>
        <w:rPr>
          <w:rFonts w:ascii="Times New Roman" w:hAnsi="Times New Roman"/>
          <w:b/>
          <w:bCs/>
          <w:sz w:val="28"/>
          <w:szCs w:val="28"/>
          <w:lang w:eastAsia="uk-UA"/>
        </w:rPr>
      </w:pPr>
    </w:p>
    <w:p w:rsidR="00C877E7" w:rsidRPr="00EB076C" w:rsidRDefault="00C877E7" w:rsidP="003436C3">
      <w:pPr>
        <w:shd w:val="clear" w:color="auto" w:fill="FFFFFF"/>
        <w:spacing w:after="0" w:line="240" w:lineRule="auto"/>
        <w:ind w:firstLine="567"/>
        <w:jc w:val="both"/>
        <w:rPr>
          <w:rFonts w:ascii="Times New Roman" w:hAnsi="Times New Roman"/>
          <w:b/>
          <w:sz w:val="28"/>
          <w:szCs w:val="28"/>
        </w:rPr>
      </w:pPr>
      <w:r w:rsidRPr="00EB076C">
        <w:rPr>
          <w:rFonts w:ascii="Times New Roman" w:hAnsi="Times New Roman"/>
          <w:b/>
          <w:bCs/>
          <w:sz w:val="28"/>
          <w:szCs w:val="28"/>
          <w:lang w:eastAsia="uk-UA"/>
        </w:rPr>
        <w:t xml:space="preserve">6. </w:t>
      </w:r>
      <w:r w:rsidRPr="00EB076C">
        <w:rPr>
          <w:rFonts w:ascii="Times New Roman" w:hAnsi="Times New Roman"/>
          <w:b/>
          <w:sz w:val="28"/>
          <w:szCs w:val="28"/>
        </w:rPr>
        <w:t>Прогноз соціально-економічних та інших наслідків прийняття проектів Закону.</w:t>
      </w:r>
    </w:p>
    <w:p w:rsidR="00C877E7" w:rsidRDefault="00C877E7" w:rsidP="003436C3">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sz w:val="28"/>
          <w:szCs w:val="28"/>
        </w:rPr>
        <w:t xml:space="preserve">Прийняття проекту Закону </w:t>
      </w:r>
      <w:r w:rsidRPr="00EB076C">
        <w:rPr>
          <w:rFonts w:ascii="Times New Roman" w:hAnsi="Times New Roman"/>
          <w:sz w:val="28"/>
          <w:szCs w:val="28"/>
          <w:lang w:eastAsia="uk-UA"/>
        </w:rPr>
        <w:t xml:space="preserve">дозволить </w:t>
      </w:r>
      <w:r w:rsidRPr="00EB076C">
        <w:rPr>
          <w:rFonts w:ascii="Times New Roman" w:hAnsi="Times New Roman"/>
          <w:bCs/>
          <w:sz w:val="28"/>
          <w:szCs w:val="28"/>
          <w:lang w:eastAsia="uk-UA"/>
        </w:rPr>
        <w:t xml:space="preserve">забезпечити </w:t>
      </w:r>
      <w:r w:rsidRPr="00EB076C">
        <w:rPr>
          <w:rFonts w:ascii="Times New Roman" w:hAnsi="Times New Roman"/>
          <w:sz w:val="28"/>
          <w:szCs w:val="28"/>
          <w:lang w:eastAsia="uk-UA"/>
        </w:rPr>
        <w:t>комплексне та своєча</w:t>
      </w:r>
      <w:r w:rsidR="001B0D1F">
        <w:rPr>
          <w:rFonts w:ascii="Times New Roman" w:hAnsi="Times New Roman"/>
          <w:sz w:val="28"/>
          <w:szCs w:val="28"/>
          <w:lang w:eastAsia="uk-UA"/>
        </w:rPr>
        <w:t>сне</w:t>
      </w:r>
      <w:r w:rsidRPr="00EB076C">
        <w:rPr>
          <w:rFonts w:ascii="Times New Roman" w:hAnsi="Times New Roman"/>
          <w:sz w:val="28"/>
          <w:szCs w:val="28"/>
          <w:lang w:eastAsia="uk-UA"/>
        </w:rPr>
        <w:t xml:space="preserve"> реформування системи охорони здоров’я України задля створення в Україні мережі державних так комунальних закладів охорони здоров’я з достатнім </w:t>
      </w:r>
      <w:r w:rsidR="001B0D1F">
        <w:rPr>
          <w:rFonts w:ascii="Times New Roman" w:hAnsi="Times New Roman"/>
          <w:sz w:val="28"/>
          <w:szCs w:val="28"/>
          <w:lang w:eastAsia="uk-UA"/>
        </w:rPr>
        <w:t>рівнем самостійності для здійснення</w:t>
      </w:r>
      <w:r w:rsidRPr="00EB076C">
        <w:rPr>
          <w:rFonts w:ascii="Times New Roman" w:hAnsi="Times New Roman"/>
          <w:sz w:val="28"/>
          <w:szCs w:val="28"/>
          <w:lang w:eastAsia="uk-UA"/>
        </w:rPr>
        <w:t xml:space="preserve"> ефективного та св</w:t>
      </w:r>
      <w:r w:rsidR="001B0D1F">
        <w:rPr>
          <w:rFonts w:ascii="Times New Roman" w:hAnsi="Times New Roman"/>
          <w:sz w:val="28"/>
          <w:szCs w:val="28"/>
          <w:lang w:eastAsia="uk-UA"/>
        </w:rPr>
        <w:t>оєчасного медичного обслуговування</w:t>
      </w:r>
      <w:r w:rsidRPr="00EB076C">
        <w:rPr>
          <w:rFonts w:ascii="Times New Roman" w:hAnsi="Times New Roman"/>
          <w:sz w:val="28"/>
          <w:szCs w:val="28"/>
          <w:lang w:eastAsia="uk-UA"/>
        </w:rPr>
        <w:t xml:space="preserve"> населення.</w:t>
      </w:r>
      <w:r w:rsidR="00B37B0B">
        <w:rPr>
          <w:rFonts w:ascii="Times New Roman" w:hAnsi="Times New Roman"/>
          <w:sz w:val="28"/>
          <w:szCs w:val="28"/>
          <w:lang w:eastAsia="uk-UA"/>
        </w:rPr>
        <w:t xml:space="preserve"> </w:t>
      </w:r>
    </w:p>
    <w:p w:rsidR="00B37B0B" w:rsidRPr="00822393" w:rsidRDefault="00B37B0B" w:rsidP="007779A9">
      <w:pPr>
        <w:shd w:val="clear" w:color="auto" w:fill="FFFFFF"/>
        <w:spacing w:line="240" w:lineRule="auto"/>
        <w:ind w:firstLine="567"/>
        <w:jc w:val="both"/>
        <w:textAlignment w:val="baseline"/>
        <w:rPr>
          <w:rFonts w:ascii="Times New Roman" w:hAnsi="Times New Roman"/>
          <w:b/>
          <w:sz w:val="28"/>
          <w:szCs w:val="28"/>
          <w:bdr w:val="none" w:sz="0" w:space="0" w:color="auto" w:frame="1"/>
        </w:rPr>
      </w:pPr>
      <w:r w:rsidRPr="00822393">
        <w:rPr>
          <w:rFonts w:ascii="Times New Roman" w:hAnsi="Times New Roman"/>
          <w:sz w:val="28"/>
          <w:szCs w:val="28"/>
        </w:rPr>
        <w:t>Спрощення процедур</w:t>
      </w:r>
      <w:r w:rsidR="001B0D1F">
        <w:rPr>
          <w:rFonts w:ascii="Times New Roman" w:hAnsi="Times New Roman"/>
          <w:sz w:val="28"/>
          <w:szCs w:val="28"/>
        </w:rPr>
        <w:t xml:space="preserve">и </w:t>
      </w:r>
      <w:r w:rsidRPr="00822393">
        <w:rPr>
          <w:rFonts w:ascii="Times New Roman" w:hAnsi="Times New Roman"/>
          <w:sz w:val="28"/>
          <w:szCs w:val="28"/>
        </w:rPr>
        <w:t xml:space="preserve"> реорганізації закладів охорони здоров’</w:t>
      </w:r>
      <w:r w:rsidR="0056461F" w:rsidRPr="00822393">
        <w:rPr>
          <w:rFonts w:ascii="Times New Roman" w:hAnsi="Times New Roman"/>
          <w:sz w:val="28"/>
          <w:szCs w:val="28"/>
        </w:rPr>
        <w:t>я дозволить більшості бюджетних установ</w:t>
      </w:r>
      <w:r w:rsidRPr="00822393">
        <w:rPr>
          <w:rFonts w:ascii="Times New Roman" w:hAnsi="Times New Roman"/>
          <w:sz w:val="28"/>
          <w:szCs w:val="28"/>
        </w:rPr>
        <w:t xml:space="preserve"> реорганізув</w:t>
      </w:r>
      <w:r w:rsidR="0056461F" w:rsidRPr="00822393">
        <w:rPr>
          <w:rFonts w:ascii="Times New Roman" w:hAnsi="Times New Roman"/>
          <w:sz w:val="28"/>
          <w:szCs w:val="28"/>
        </w:rPr>
        <w:t>атись у казенні або</w:t>
      </w:r>
      <w:r w:rsidRPr="00822393" w:rsidDel="00032A95">
        <w:rPr>
          <w:rFonts w:ascii="Times New Roman" w:hAnsi="Times New Roman"/>
          <w:sz w:val="28"/>
          <w:szCs w:val="28"/>
        </w:rPr>
        <w:t xml:space="preserve"> </w:t>
      </w:r>
      <w:r w:rsidR="00730A35" w:rsidRPr="00822393">
        <w:rPr>
          <w:rFonts w:ascii="Times New Roman" w:hAnsi="Times New Roman"/>
          <w:sz w:val="28"/>
          <w:szCs w:val="28"/>
        </w:rPr>
        <w:t xml:space="preserve">комунальні </w:t>
      </w:r>
      <w:r w:rsidR="0056461F" w:rsidRPr="00822393">
        <w:rPr>
          <w:rFonts w:ascii="Times New Roman" w:hAnsi="Times New Roman"/>
          <w:sz w:val="28"/>
          <w:szCs w:val="28"/>
        </w:rPr>
        <w:t xml:space="preserve">некомерційні </w:t>
      </w:r>
      <w:r w:rsidRPr="00822393">
        <w:rPr>
          <w:rFonts w:ascii="Times New Roman" w:hAnsi="Times New Roman"/>
          <w:sz w:val="28"/>
          <w:szCs w:val="28"/>
        </w:rPr>
        <w:t>підприємства протягом 20</w:t>
      </w:r>
      <w:r w:rsidR="00602AAA" w:rsidRPr="00822393">
        <w:rPr>
          <w:rFonts w:ascii="Times New Roman" w:hAnsi="Times New Roman"/>
          <w:sz w:val="28"/>
          <w:szCs w:val="28"/>
        </w:rPr>
        <w:t>19 року з метою отримання бюджетних коштів</w:t>
      </w:r>
      <w:r w:rsidRPr="00822393">
        <w:rPr>
          <w:rFonts w:ascii="Times New Roman" w:hAnsi="Times New Roman"/>
          <w:sz w:val="28"/>
          <w:szCs w:val="28"/>
        </w:rPr>
        <w:t xml:space="preserve"> за договорами про медичне обслуговування населення</w:t>
      </w:r>
      <w:r w:rsidR="003B1B0B" w:rsidRPr="00822393">
        <w:rPr>
          <w:rFonts w:ascii="Times New Roman" w:hAnsi="Times New Roman"/>
          <w:sz w:val="28"/>
          <w:szCs w:val="28"/>
        </w:rPr>
        <w:t xml:space="preserve"> з НСЗУ</w:t>
      </w:r>
      <w:r w:rsidRPr="00822393">
        <w:rPr>
          <w:rFonts w:ascii="Times New Roman" w:hAnsi="Times New Roman"/>
          <w:sz w:val="28"/>
          <w:szCs w:val="28"/>
        </w:rPr>
        <w:t>.</w:t>
      </w:r>
      <w:r w:rsidR="007779A9">
        <w:rPr>
          <w:rFonts w:ascii="Times New Roman" w:hAnsi="Times New Roman"/>
          <w:sz w:val="28"/>
          <w:szCs w:val="28"/>
        </w:rPr>
        <w:t xml:space="preserve"> Крім цього, іншим закладам охорони здоров’я - бюджетним  установам дозволить пройти процедуру реорганізації шляхом перетворення у загальному порядку, визначеному законодавством з 01 січня 2020.</w:t>
      </w:r>
    </w:p>
    <w:p w:rsidR="001B3BBB" w:rsidRPr="00DE4A11" w:rsidRDefault="00C877E7" w:rsidP="001B3BBB">
      <w:pPr>
        <w:widowControl w:val="0"/>
        <w:autoSpaceDE w:val="0"/>
        <w:autoSpaceDN w:val="0"/>
        <w:adjustRightInd w:val="0"/>
        <w:spacing w:after="0"/>
        <w:ind w:right="-1"/>
        <w:rPr>
          <w:rFonts w:ascii="TimesNewRomanPSMT" w:eastAsiaTheme="minorEastAsia" w:hAnsi="TimesNewRomanPSMT" w:cs="TimesNewRomanPSMT"/>
          <w:b/>
          <w:bCs/>
          <w:sz w:val="28"/>
          <w:szCs w:val="28"/>
          <w:lang w:eastAsia="uk-UA"/>
        </w:rPr>
      </w:pPr>
      <w:r w:rsidRPr="00EB076C">
        <w:rPr>
          <w:rFonts w:ascii="Times New Roman" w:hAnsi="Times New Roman"/>
          <w:b/>
          <w:sz w:val="28"/>
          <w:szCs w:val="28"/>
          <w:lang w:val="ru-RU"/>
        </w:rPr>
        <w:t>Н</w:t>
      </w:r>
      <w:proofErr w:type="spellStart"/>
      <w:r w:rsidRPr="00EB076C">
        <w:rPr>
          <w:rFonts w:ascii="Times New Roman" w:hAnsi="Times New Roman"/>
          <w:b/>
          <w:sz w:val="28"/>
          <w:szCs w:val="28"/>
        </w:rPr>
        <w:t>ародні</w:t>
      </w:r>
      <w:proofErr w:type="spellEnd"/>
      <w:r w:rsidRPr="00EB076C">
        <w:rPr>
          <w:rFonts w:ascii="Times New Roman" w:hAnsi="Times New Roman"/>
          <w:b/>
          <w:sz w:val="28"/>
          <w:szCs w:val="28"/>
        </w:rPr>
        <w:t xml:space="preserve"> депутати України</w:t>
      </w:r>
      <w:r w:rsidRPr="00EB076C">
        <w:rPr>
          <w:rFonts w:ascii="Times New Roman" w:hAnsi="Times New Roman"/>
          <w:b/>
          <w:sz w:val="28"/>
          <w:szCs w:val="28"/>
          <w:lang w:val="ru-RU"/>
        </w:rPr>
        <w:tab/>
      </w:r>
      <w:r>
        <w:rPr>
          <w:rFonts w:ascii="Times New Roman" w:hAnsi="Times New Roman"/>
          <w:b/>
          <w:sz w:val="28"/>
          <w:szCs w:val="28"/>
          <w:lang w:val="ru-RU"/>
        </w:rPr>
        <w:t xml:space="preserve">  </w:t>
      </w:r>
      <w:r w:rsidR="003B1B0B">
        <w:rPr>
          <w:rFonts w:ascii="Times New Roman" w:hAnsi="Times New Roman"/>
          <w:b/>
          <w:sz w:val="28"/>
          <w:szCs w:val="28"/>
          <w:lang w:val="ru-RU"/>
        </w:rPr>
        <w:t xml:space="preserve">    </w:t>
      </w:r>
      <w:r w:rsidR="001B3BBB">
        <w:rPr>
          <w:rFonts w:ascii="Times New Roman" w:hAnsi="Times New Roman"/>
          <w:b/>
          <w:sz w:val="28"/>
          <w:szCs w:val="28"/>
          <w:lang w:val="ru-RU"/>
        </w:rPr>
        <w:t xml:space="preserve">                        </w:t>
      </w:r>
      <w:proofErr w:type="spellStart"/>
      <w:r w:rsidR="001B3BBB" w:rsidRPr="00DE4A11">
        <w:rPr>
          <w:rFonts w:ascii="TimesNewRomanPSMT" w:eastAsiaTheme="minorEastAsia" w:hAnsi="TimesNewRomanPSMT" w:cs="TimesNewRomanPSMT"/>
          <w:b/>
          <w:bCs/>
          <w:sz w:val="28"/>
          <w:szCs w:val="28"/>
          <w:lang w:eastAsia="uk-UA"/>
        </w:rPr>
        <w:t>Сисоєнко</w:t>
      </w:r>
      <w:proofErr w:type="spellEnd"/>
      <w:r w:rsidR="001B3BBB" w:rsidRPr="00DE4A11">
        <w:rPr>
          <w:rFonts w:ascii="TimesNewRomanPSMT" w:eastAsiaTheme="minorEastAsia" w:hAnsi="TimesNewRomanPSMT" w:cs="TimesNewRomanPSMT"/>
          <w:b/>
          <w:bCs/>
          <w:sz w:val="28"/>
          <w:szCs w:val="28"/>
          <w:lang w:eastAsia="uk-UA"/>
        </w:rPr>
        <w:t xml:space="preserve"> </w:t>
      </w:r>
      <w:proofErr w:type="gramStart"/>
      <w:r w:rsidR="001B3BBB" w:rsidRPr="00DE4A11">
        <w:rPr>
          <w:rFonts w:ascii="TimesNewRomanPSMT" w:eastAsiaTheme="minorEastAsia" w:hAnsi="TimesNewRomanPSMT" w:cs="TimesNewRomanPSMT"/>
          <w:b/>
          <w:bCs/>
          <w:sz w:val="28"/>
          <w:szCs w:val="28"/>
          <w:lang w:eastAsia="uk-UA"/>
        </w:rPr>
        <w:t>І.В.(</w:t>
      </w:r>
      <w:proofErr w:type="spellStart"/>
      <w:proofErr w:type="gramEnd"/>
      <w:r w:rsidR="001B3BBB" w:rsidRPr="00DE4A11">
        <w:rPr>
          <w:rFonts w:ascii="TimesNewRomanPSMT" w:eastAsiaTheme="minorEastAsia" w:hAnsi="TimesNewRomanPSMT" w:cs="TimesNewRomanPSMT"/>
          <w:b/>
          <w:bCs/>
          <w:sz w:val="28"/>
          <w:szCs w:val="28"/>
          <w:lang w:eastAsia="uk-UA"/>
        </w:rPr>
        <w:t>посв</w:t>
      </w:r>
      <w:proofErr w:type="spellEnd"/>
      <w:r w:rsidR="001B3BBB" w:rsidRPr="00DE4A11">
        <w:rPr>
          <w:rFonts w:ascii="TimesNewRomanPSMT" w:eastAsiaTheme="minorEastAsia" w:hAnsi="TimesNewRomanPSMT" w:cs="TimesNewRomanPSMT"/>
          <w:b/>
          <w:bCs/>
          <w:sz w:val="28"/>
          <w:szCs w:val="28"/>
          <w:lang w:eastAsia="uk-UA"/>
        </w:rPr>
        <w:t>. № 152)</w:t>
      </w:r>
    </w:p>
    <w:p w:rsidR="001B3BBB" w:rsidRPr="001B3BBB" w:rsidRDefault="001B3BBB" w:rsidP="001B3BBB">
      <w:pPr>
        <w:widowControl w:val="0"/>
        <w:autoSpaceDE w:val="0"/>
        <w:autoSpaceDN w:val="0"/>
        <w:adjustRightInd w:val="0"/>
        <w:spacing w:after="0" w:line="240" w:lineRule="auto"/>
        <w:ind w:right="-92"/>
        <w:rPr>
          <w:rFonts w:ascii="Times New Roman" w:hAnsi="Times New Roman"/>
          <w:b/>
          <w:bCs/>
          <w:sz w:val="28"/>
          <w:szCs w:val="28"/>
          <w:lang w:eastAsia="ru-RU"/>
        </w:rPr>
      </w:pPr>
      <w:r w:rsidRPr="001B3BBB">
        <w:rPr>
          <w:rFonts w:asciiTheme="minorHAnsi" w:eastAsiaTheme="minorEastAsia" w:hAnsiTheme="minorHAnsi"/>
          <w:lang w:eastAsia="uk-UA"/>
        </w:rPr>
        <w:t xml:space="preserve">                                                                                                               </w:t>
      </w:r>
      <w:r>
        <w:rPr>
          <w:rFonts w:asciiTheme="minorHAnsi" w:eastAsiaTheme="minorEastAsia" w:hAnsiTheme="minorHAnsi"/>
          <w:lang w:val="en-US" w:eastAsia="uk-UA"/>
        </w:rPr>
        <w:t xml:space="preserve">  </w:t>
      </w:r>
      <w:r w:rsidRPr="001B3BBB">
        <w:rPr>
          <w:rFonts w:asciiTheme="minorHAnsi" w:eastAsiaTheme="minorEastAsia" w:hAnsiTheme="minorHAnsi"/>
          <w:lang w:eastAsia="uk-UA"/>
        </w:rPr>
        <w:t xml:space="preserve"> </w:t>
      </w:r>
      <w:proofErr w:type="spellStart"/>
      <w:r w:rsidRPr="001B3BBB">
        <w:rPr>
          <w:rFonts w:ascii="Times New Roman" w:hAnsi="Times New Roman"/>
          <w:b/>
          <w:bCs/>
          <w:sz w:val="28"/>
          <w:szCs w:val="28"/>
          <w:lang w:eastAsia="ru-RU"/>
        </w:rPr>
        <w:t>Яриніч</w:t>
      </w:r>
      <w:proofErr w:type="spellEnd"/>
      <w:r w:rsidRPr="001B3BBB">
        <w:rPr>
          <w:rFonts w:ascii="Times New Roman" w:hAnsi="Times New Roman"/>
          <w:b/>
          <w:bCs/>
          <w:sz w:val="28"/>
          <w:szCs w:val="28"/>
          <w:lang w:eastAsia="ru-RU"/>
        </w:rPr>
        <w:t xml:space="preserve"> К.В. (</w:t>
      </w:r>
      <w:proofErr w:type="spellStart"/>
      <w:r w:rsidRPr="001B3BBB">
        <w:rPr>
          <w:rFonts w:ascii="Times New Roman" w:hAnsi="Times New Roman"/>
          <w:b/>
          <w:bCs/>
          <w:sz w:val="28"/>
          <w:szCs w:val="28"/>
          <w:lang w:eastAsia="ru-RU"/>
        </w:rPr>
        <w:t>посв</w:t>
      </w:r>
      <w:proofErr w:type="spellEnd"/>
      <w:r w:rsidRPr="001B3BBB">
        <w:rPr>
          <w:rFonts w:ascii="Times New Roman" w:hAnsi="Times New Roman"/>
          <w:b/>
          <w:bCs/>
          <w:sz w:val="28"/>
          <w:szCs w:val="28"/>
          <w:lang w:eastAsia="ru-RU"/>
        </w:rPr>
        <w:t xml:space="preserve">. №303)       </w:t>
      </w:r>
    </w:p>
    <w:p w:rsidR="001B3BBB" w:rsidRPr="001B3BBB" w:rsidRDefault="001B3BBB" w:rsidP="001B3BBB">
      <w:pPr>
        <w:widowControl w:val="0"/>
        <w:autoSpaceDE w:val="0"/>
        <w:autoSpaceDN w:val="0"/>
        <w:adjustRightInd w:val="0"/>
        <w:spacing w:after="0" w:line="240" w:lineRule="auto"/>
        <w:ind w:right="-92"/>
        <w:rPr>
          <w:rFonts w:ascii="Times New Roman" w:hAnsi="Times New Roman"/>
          <w:b/>
          <w:bCs/>
          <w:sz w:val="28"/>
          <w:szCs w:val="28"/>
          <w:lang w:eastAsia="ru-RU"/>
        </w:rPr>
      </w:pPr>
      <w:r w:rsidRPr="001B3BBB">
        <w:rPr>
          <w:rFonts w:ascii="Times New Roman" w:hAnsi="Times New Roman"/>
          <w:b/>
          <w:bCs/>
          <w:sz w:val="28"/>
          <w:szCs w:val="28"/>
          <w:lang w:val="ru-RU" w:eastAsia="ru-RU"/>
        </w:rPr>
        <w:t xml:space="preserve">                                                                               </w:t>
      </w:r>
      <w:r>
        <w:rPr>
          <w:rFonts w:ascii="Times New Roman" w:hAnsi="Times New Roman"/>
          <w:b/>
          <w:bCs/>
          <w:sz w:val="28"/>
          <w:szCs w:val="28"/>
          <w:lang w:val="en-US" w:eastAsia="ru-RU"/>
        </w:rPr>
        <w:t xml:space="preserve">  </w:t>
      </w:r>
      <w:proofErr w:type="spellStart"/>
      <w:r w:rsidRPr="001B3BBB">
        <w:rPr>
          <w:rFonts w:ascii="Times New Roman" w:hAnsi="Times New Roman"/>
          <w:b/>
          <w:bCs/>
          <w:sz w:val="28"/>
          <w:szCs w:val="28"/>
          <w:lang w:eastAsia="ru-RU"/>
        </w:rPr>
        <w:t>Березенко</w:t>
      </w:r>
      <w:proofErr w:type="spellEnd"/>
      <w:r w:rsidRPr="001B3BBB">
        <w:rPr>
          <w:rFonts w:ascii="Times New Roman" w:hAnsi="Times New Roman"/>
          <w:b/>
          <w:bCs/>
          <w:sz w:val="28"/>
          <w:szCs w:val="28"/>
          <w:lang w:eastAsia="ru-RU"/>
        </w:rPr>
        <w:t xml:space="preserve"> С.І. (</w:t>
      </w:r>
      <w:proofErr w:type="spellStart"/>
      <w:r w:rsidRPr="001B3BBB">
        <w:rPr>
          <w:rFonts w:ascii="Times New Roman" w:hAnsi="Times New Roman"/>
          <w:b/>
          <w:bCs/>
          <w:sz w:val="28"/>
          <w:szCs w:val="28"/>
          <w:lang w:eastAsia="ru-RU"/>
        </w:rPr>
        <w:t>посв</w:t>
      </w:r>
      <w:proofErr w:type="spellEnd"/>
      <w:r w:rsidRPr="001B3BBB">
        <w:rPr>
          <w:rFonts w:ascii="Times New Roman" w:hAnsi="Times New Roman"/>
          <w:b/>
          <w:bCs/>
          <w:sz w:val="28"/>
          <w:szCs w:val="28"/>
          <w:lang w:eastAsia="ru-RU"/>
        </w:rPr>
        <w:t xml:space="preserve">. № </w:t>
      </w:r>
      <w:r w:rsidRPr="001B3BBB">
        <w:rPr>
          <w:rFonts w:ascii="Times New Roman" w:hAnsi="Times New Roman"/>
          <w:b/>
          <w:bCs/>
          <w:sz w:val="28"/>
          <w:szCs w:val="28"/>
          <w:lang w:val="ru-RU" w:eastAsia="ru-RU"/>
        </w:rPr>
        <w:t>439</w:t>
      </w:r>
      <w:r w:rsidRPr="001B3BBB">
        <w:rPr>
          <w:rFonts w:ascii="Times New Roman" w:hAnsi="Times New Roman"/>
          <w:b/>
          <w:bCs/>
          <w:sz w:val="28"/>
          <w:szCs w:val="28"/>
          <w:lang w:eastAsia="ru-RU"/>
        </w:rPr>
        <w:t xml:space="preserve">)                                                                                                                                                                                                            </w:t>
      </w:r>
    </w:p>
    <w:p w:rsidR="001B3BBB" w:rsidRPr="001B3BBB" w:rsidRDefault="001B3BBB" w:rsidP="001B3BBB">
      <w:pPr>
        <w:widowControl w:val="0"/>
        <w:autoSpaceDE w:val="0"/>
        <w:autoSpaceDN w:val="0"/>
        <w:adjustRightInd w:val="0"/>
        <w:spacing w:after="0" w:line="240" w:lineRule="auto"/>
        <w:ind w:right="-92"/>
        <w:jc w:val="center"/>
        <w:rPr>
          <w:rFonts w:ascii="Times New Roman" w:hAnsi="Times New Roman"/>
          <w:b/>
          <w:bCs/>
          <w:sz w:val="28"/>
          <w:szCs w:val="28"/>
          <w:lang w:eastAsia="ru-RU"/>
        </w:rPr>
      </w:pPr>
      <w:r w:rsidRPr="001B3BBB">
        <w:rPr>
          <w:rFonts w:ascii="Times New Roman" w:hAnsi="Times New Roman"/>
          <w:b/>
          <w:bCs/>
          <w:sz w:val="28"/>
          <w:szCs w:val="28"/>
          <w:lang w:val="ru-RU" w:eastAsia="ru-RU"/>
        </w:rPr>
        <w:t xml:space="preserve">                                                                              </w:t>
      </w:r>
      <w:r w:rsidRPr="001B3BBB">
        <w:rPr>
          <w:rFonts w:ascii="Times New Roman" w:hAnsi="Times New Roman"/>
          <w:b/>
          <w:bCs/>
          <w:sz w:val="28"/>
          <w:szCs w:val="28"/>
          <w:lang w:eastAsia="ru-RU"/>
        </w:rPr>
        <w:t>Кириченко О.М. (</w:t>
      </w:r>
      <w:proofErr w:type="spellStart"/>
      <w:r w:rsidRPr="001B3BBB">
        <w:rPr>
          <w:rFonts w:ascii="Times New Roman" w:hAnsi="Times New Roman"/>
          <w:b/>
          <w:bCs/>
          <w:sz w:val="28"/>
          <w:szCs w:val="28"/>
          <w:lang w:eastAsia="ru-RU"/>
        </w:rPr>
        <w:t>посв</w:t>
      </w:r>
      <w:proofErr w:type="spellEnd"/>
      <w:r w:rsidRPr="001B3BBB">
        <w:rPr>
          <w:rFonts w:ascii="Times New Roman" w:hAnsi="Times New Roman"/>
          <w:b/>
          <w:bCs/>
          <w:sz w:val="28"/>
          <w:szCs w:val="28"/>
          <w:lang w:eastAsia="ru-RU"/>
        </w:rPr>
        <w:t xml:space="preserve">. № 202)                                                                   </w:t>
      </w:r>
    </w:p>
    <w:p w:rsidR="001B3BBB" w:rsidRPr="001B3BBB" w:rsidRDefault="001B3BBB" w:rsidP="001B3BBB">
      <w:pPr>
        <w:widowControl w:val="0"/>
        <w:autoSpaceDE w:val="0"/>
        <w:autoSpaceDN w:val="0"/>
        <w:adjustRightInd w:val="0"/>
        <w:spacing w:after="0" w:line="240" w:lineRule="auto"/>
        <w:ind w:right="-92"/>
        <w:jc w:val="center"/>
        <w:rPr>
          <w:rFonts w:ascii="Times New Roman" w:hAnsi="Times New Roman"/>
          <w:b/>
          <w:bCs/>
          <w:sz w:val="28"/>
          <w:szCs w:val="28"/>
          <w:lang w:eastAsia="ru-RU"/>
        </w:rPr>
      </w:pPr>
      <w:r w:rsidRPr="001B3BBB">
        <w:rPr>
          <w:rFonts w:ascii="Times New Roman" w:hAnsi="Times New Roman"/>
          <w:b/>
          <w:bCs/>
          <w:sz w:val="28"/>
          <w:szCs w:val="28"/>
          <w:lang w:eastAsia="ru-RU"/>
        </w:rPr>
        <w:t xml:space="preserve">                                                                  </w:t>
      </w:r>
      <w:r w:rsidRPr="001B3BBB">
        <w:rPr>
          <w:rFonts w:ascii="Times New Roman" w:hAnsi="Times New Roman"/>
          <w:b/>
          <w:bCs/>
          <w:sz w:val="28"/>
          <w:szCs w:val="28"/>
          <w:lang w:val="ru-RU" w:eastAsia="ru-RU"/>
        </w:rPr>
        <w:t xml:space="preserve"> </w:t>
      </w:r>
      <w:r w:rsidRPr="001B3BBB">
        <w:rPr>
          <w:rFonts w:ascii="Times New Roman" w:hAnsi="Times New Roman"/>
          <w:b/>
          <w:bCs/>
          <w:sz w:val="28"/>
          <w:szCs w:val="28"/>
          <w:lang w:val="en-US" w:eastAsia="ru-RU"/>
        </w:rPr>
        <w:t xml:space="preserve">   </w:t>
      </w:r>
      <w:proofErr w:type="spellStart"/>
      <w:r w:rsidRPr="001B3BBB">
        <w:rPr>
          <w:rFonts w:ascii="Times New Roman" w:hAnsi="Times New Roman"/>
          <w:b/>
          <w:bCs/>
          <w:sz w:val="28"/>
          <w:szCs w:val="28"/>
          <w:lang w:eastAsia="ru-RU"/>
        </w:rPr>
        <w:t>Шипко</w:t>
      </w:r>
      <w:proofErr w:type="spellEnd"/>
      <w:r w:rsidRPr="001B3BBB">
        <w:rPr>
          <w:rFonts w:ascii="Times New Roman" w:hAnsi="Times New Roman"/>
          <w:b/>
          <w:bCs/>
          <w:sz w:val="28"/>
          <w:szCs w:val="28"/>
          <w:lang w:eastAsia="ru-RU"/>
        </w:rPr>
        <w:t xml:space="preserve"> А.Ф. (</w:t>
      </w:r>
      <w:proofErr w:type="spellStart"/>
      <w:r w:rsidRPr="001B3BBB">
        <w:rPr>
          <w:rFonts w:ascii="Times New Roman" w:hAnsi="Times New Roman"/>
          <w:b/>
          <w:bCs/>
          <w:sz w:val="28"/>
          <w:szCs w:val="28"/>
          <w:lang w:eastAsia="ru-RU"/>
        </w:rPr>
        <w:t>посв</w:t>
      </w:r>
      <w:proofErr w:type="spellEnd"/>
      <w:r w:rsidRPr="001B3BBB">
        <w:rPr>
          <w:rFonts w:ascii="Times New Roman" w:hAnsi="Times New Roman"/>
          <w:b/>
          <w:bCs/>
          <w:sz w:val="28"/>
          <w:szCs w:val="28"/>
          <w:lang w:eastAsia="ru-RU"/>
        </w:rPr>
        <w:t>. № 250)</w:t>
      </w:r>
    </w:p>
    <w:p w:rsidR="006F0C03" w:rsidRDefault="006F0C03" w:rsidP="001B3BBB">
      <w:pPr>
        <w:widowControl w:val="0"/>
        <w:autoSpaceDE w:val="0"/>
        <w:autoSpaceDN w:val="0"/>
        <w:adjustRightInd w:val="0"/>
        <w:ind w:right="-92"/>
      </w:pPr>
      <w:bookmarkStart w:id="5" w:name="_GoBack"/>
      <w:bookmarkEnd w:id="5"/>
    </w:p>
    <w:sectPr w:rsidR="006F0C03" w:rsidSect="00C137D3">
      <w:pgSz w:w="11906" w:h="16838"/>
      <w:pgMar w:top="850" w:right="850"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80B9E"/>
    <w:multiLevelType w:val="multilevel"/>
    <w:tmpl w:val="E270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C346D5"/>
    <w:multiLevelType w:val="hybridMultilevel"/>
    <w:tmpl w:val="2D9C1048"/>
    <w:lvl w:ilvl="0" w:tplc="2BEEC3DA">
      <w:start w:val="1"/>
      <w:numFmt w:val="decimal"/>
      <w:lvlText w:val="%1)"/>
      <w:lvlJc w:val="left"/>
      <w:pPr>
        <w:ind w:left="885" w:hanging="360"/>
      </w:pPr>
      <w:rPr>
        <w:rFonts w:hint="default"/>
      </w:rPr>
    </w:lvl>
    <w:lvl w:ilvl="1" w:tplc="04220019" w:tentative="1">
      <w:start w:val="1"/>
      <w:numFmt w:val="lowerLetter"/>
      <w:lvlText w:val="%2."/>
      <w:lvlJc w:val="left"/>
      <w:pPr>
        <w:ind w:left="1605" w:hanging="360"/>
      </w:pPr>
    </w:lvl>
    <w:lvl w:ilvl="2" w:tplc="0422001B" w:tentative="1">
      <w:start w:val="1"/>
      <w:numFmt w:val="lowerRoman"/>
      <w:lvlText w:val="%3."/>
      <w:lvlJc w:val="right"/>
      <w:pPr>
        <w:ind w:left="2325" w:hanging="180"/>
      </w:pPr>
    </w:lvl>
    <w:lvl w:ilvl="3" w:tplc="0422000F" w:tentative="1">
      <w:start w:val="1"/>
      <w:numFmt w:val="decimal"/>
      <w:lvlText w:val="%4."/>
      <w:lvlJc w:val="left"/>
      <w:pPr>
        <w:ind w:left="3045" w:hanging="360"/>
      </w:pPr>
    </w:lvl>
    <w:lvl w:ilvl="4" w:tplc="04220019" w:tentative="1">
      <w:start w:val="1"/>
      <w:numFmt w:val="lowerLetter"/>
      <w:lvlText w:val="%5."/>
      <w:lvlJc w:val="left"/>
      <w:pPr>
        <w:ind w:left="3765" w:hanging="360"/>
      </w:pPr>
    </w:lvl>
    <w:lvl w:ilvl="5" w:tplc="0422001B" w:tentative="1">
      <w:start w:val="1"/>
      <w:numFmt w:val="lowerRoman"/>
      <w:lvlText w:val="%6."/>
      <w:lvlJc w:val="right"/>
      <w:pPr>
        <w:ind w:left="4485" w:hanging="180"/>
      </w:pPr>
    </w:lvl>
    <w:lvl w:ilvl="6" w:tplc="0422000F" w:tentative="1">
      <w:start w:val="1"/>
      <w:numFmt w:val="decimal"/>
      <w:lvlText w:val="%7."/>
      <w:lvlJc w:val="left"/>
      <w:pPr>
        <w:ind w:left="5205" w:hanging="360"/>
      </w:pPr>
    </w:lvl>
    <w:lvl w:ilvl="7" w:tplc="04220019" w:tentative="1">
      <w:start w:val="1"/>
      <w:numFmt w:val="lowerLetter"/>
      <w:lvlText w:val="%8."/>
      <w:lvlJc w:val="left"/>
      <w:pPr>
        <w:ind w:left="5925" w:hanging="360"/>
      </w:pPr>
    </w:lvl>
    <w:lvl w:ilvl="8" w:tplc="0422001B" w:tentative="1">
      <w:start w:val="1"/>
      <w:numFmt w:val="lowerRoman"/>
      <w:lvlText w:val="%9."/>
      <w:lvlJc w:val="right"/>
      <w:pPr>
        <w:ind w:left="6645" w:hanging="180"/>
      </w:pPr>
    </w:lvl>
  </w:abstractNum>
  <w:abstractNum w:abstractNumId="2" w15:restartNumberingAfterBreak="0">
    <w:nsid w:val="30CD5D78"/>
    <w:multiLevelType w:val="hybridMultilevel"/>
    <w:tmpl w:val="D4E60C0A"/>
    <w:lvl w:ilvl="0" w:tplc="F7EA5E8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7E7"/>
    <w:rsid w:val="00001F9F"/>
    <w:rsid w:val="000039FC"/>
    <w:rsid w:val="0000672F"/>
    <w:rsid w:val="00007286"/>
    <w:rsid w:val="00007585"/>
    <w:rsid w:val="000103A7"/>
    <w:rsid w:val="00010DA2"/>
    <w:rsid w:val="000114EE"/>
    <w:rsid w:val="00012E9F"/>
    <w:rsid w:val="00013003"/>
    <w:rsid w:val="0001304B"/>
    <w:rsid w:val="00014714"/>
    <w:rsid w:val="000179F0"/>
    <w:rsid w:val="00017ECD"/>
    <w:rsid w:val="000209A1"/>
    <w:rsid w:val="00021356"/>
    <w:rsid w:val="00021653"/>
    <w:rsid w:val="000228D2"/>
    <w:rsid w:val="000234E2"/>
    <w:rsid w:val="0002513D"/>
    <w:rsid w:val="0002556D"/>
    <w:rsid w:val="00026994"/>
    <w:rsid w:val="00030FDE"/>
    <w:rsid w:val="0003275D"/>
    <w:rsid w:val="00032D38"/>
    <w:rsid w:val="00033636"/>
    <w:rsid w:val="00034BFD"/>
    <w:rsid w:val="00035D55"/>
    <w:rsid w:val="00036615"/>
    <w:rsid w:val="00037E89"/>
    <w:rsid w:val="00040017"/>
    <w:rsid w:val="0004067D"/>
    <w:rsid w:val="00040DD2"/>
    <w:rsid w:val="00041684"/>
    <w:rsid w:val="00041CF7"/>
    <w:rsid w:val="000432A8"/>
    <w:rsid w:val="000434BC"/>
    <w:rsid w:val="00046404"/>
    <w:rsid w:val="0005103B"/>
    <w:rsid w:val="00051150"/>
    <w:rsid w:val="00053502"/>
    <w:rsid w:val="00053546"/>
    <w:rsid w:val="00055707"/>
    <w:rsid w:val="00057100"/>
    <w:rsid w:val="00057585"/>
    <w:rsid w:val="00057DE9"/>
    <w:rsid w:val="00057EFB"/>
    <w:rsid w:val="00060C1F"/>
    <w:rsid w:val="00060F4F"/>
    <w:rsid w:val="000617CF"/>
    <w:rsid w:val="00063497"/>
    <w:rsid w:val="00064CF0"/>
    <w:rsid w:val="00064F8C"/>
    <w:rsid w:val="00065238"/>
    <w:rsid w:val="000665DD"/>
    <w:rsid w:val="000672BA"/>
    <w:rsid w:val="000675A8"/>
    <w:rsid w:val="00067602"/>
    <w:rsid w:val="00067F51"/>
    <w:rsid w:val="0007235F"/>
    <w:rsid w:val="000736F0"/>
    <w:rsid w:val="00073B79"/>
    <w:rsid w:val="000744EE"/>
    <w:rsid w:val="00074E6D"/>
    <w:rsid w:val="00075BF1"/>
    <w:rsid w:val="00077A34"/>
    <w:rsid w:val="00077F15"/>
    <w:rsid w:val="00081866"/>
    <w:rsid w:val="0008197B"/>
    <w:rsid w:val="00082921"/>
    <w:rsid w:val="0008481E"/>
    <w:rsid w:val="00087095"/>
    <w:rsid w:val="000907BF"/>
    <w:rsid w:val="00090FBE"/>
    <w:rsid w:val="000910FC"/>
    <w:rsid w:val="0009205D"/>
    <w:rsid w:val="00093780"/>
    <w:rsid w:val="00094CBE"/>
    <w:rsid w:val="00096C07"/>
    <w:rsid w:val="00096D9E"/>
    <w:rsid w:val="00096FE5"/>
    <w:rsid w:val="000A01F7"/>
    <w:rsid w:val="000A1088"/>
    <w:rsid w:val="000A150F"/>
    <w:rsid w:val="000A1954"/>
    <w:rsid w:val="000A2A63"/>
    <w:rsid w:val="000A42F9"/>
    <w:rsid w:val="000A4880"/>
    <w:rsid w:val="000A55C0"/>
    <w:rsid w:val="000A5FB0"/>
    <w:rsid w:val="000A635D"/>
    <w:rsid w:val="000A6A45"/>
    <w:rsid w:val="000A7B68"/>
    <w:rsid w:val="000B050F"/>
    <w:rsid w:val="000B0C5E"/>
    <w:rsid w:val="000B0F5E"/>
    <w:rsid w:val="000B2AA7"/>
    <w:rsid w:val="000B390F"/>
    <w:rsid w:val="000B595E"/>
    <w:rsid w:val="000B5DB6"/>
    <w:rsid w:val="000B6281"/>
    <w:rsid w:val="000B6E87"/>
    <w:rsid w:val="000C032D"/>
    <w:rsid w:val="000C1145"/>
    <w:rsid w:val="000C1C18"/>
    <w:rsid w:val="000C323A"/>
    <w:rsid w:val="000C36E8"/>
    <w:rsid w:val="000C4905"/>
    <w:rsid w:val="000C4BA3"/>
    <w:rsid w:val="000C5492"/>
    <w:rsid w:val="000D0C63"/>
    <w:rsid w:val="000D14DD"/>
    <w:rsid w:val="000D1AC1"/>
    <w:rsid w:val="000D3F49"/>
    <w:rsid w:val="000D434E"/>
    <w:rsid w:val="000D44AD"/>
    <w:rsid w:val="000D4C51"/>
    <w:rsid w:val="000D4E34"/>
    <w:rsid w:val="000D5082"/>
    <w:rsid w:val="000D6534"/>
    <w:rsid w:val="000D67CE"/>
    <w:rsid w:val="000D6D30"/>
    <w:rsid w:val="000D7BF5"/>
    <w:rsid w:val="000E0C41"/>
    <w:rsid w:val="000E0E5C"/>
    <w:rsid w:val="000E1CBA"/>
    <w:rsid w:val="000E281F"/>
    <w:rsid w:val="000E2FD7"/>
    <w:rsid w:val="000E362D"/>
    <w:rsid w:val="000E4595"/>
    <w:rsid w:val="000E476C"/>
    <w:rsid w:val="000E5A6C"/>
    <w:rsid w:val="000E5E68"/>
    <w:rsid w:val="000E6482"/>
    <w:rsid w:val="000F0973"/>
    <w:rsid w:val="000F499F"/>
    <w:rsid w:val="000F5310"/>
    <w:rsid w:val="000F57B8"/>
    <w:rsid w:val="000F5AF5"/>
    <w:rsid w:val="000F6017"/>
    <w:rsid w:val="000F6112"/>
    <w:rsid w:val="000F6AA5"/>
    <w:rsid w:val="001011E7"/>
    <w:rsid w:val="001012AF"/>
    <w:rsid w:val="00101505"/>
    <w:rsid w:val="00102009"/>
    <w:rsid w:val="001030F3"/>
    <w:rsid w:val="00103134"/>
    <w:rsid w:val="00103540"/>
    <w:rsid w:val="001043F1"/>
    <w:rsid w:val="0010706D"/>
    <w:rsid w:val="00110486"/>
    <w:rsid w:val="0011063A"/>
    <w:rsid w:val="0011080B"/>
    <w:rsid w:val="00110BAA"/>
    <w:rsid w:val="00112EF0"/>
    <w:rsid w:val="001137CC"/>
    <w:rsid w:val="00114471"/>
    <w:rsid w:val="001166B2"/>
    <w:rsid w:val="00117013"/>
    <w:rsid w:val="001177E8"/>
    <w:rsid w:val="00121327"/>
    <w:rsid w:val="0012398C"/>
    <w:rsid w:val="00124778"/>
    <w:rsid w:val="001264A2"/>
    <w:rsid w:val="0012776E"/>
    <w:rsid w:val="0013032A"/>
    <w:rsid w:val="00131524"/>
    <w:rsid w:val="001326C2"/>
    <w:rsid w:val="00133A7A"/>
    <w:rsid w:val="00133DD6"/>
    <w:rsid w:val="00136CA5"/>
    <w:rsid w:val="00140900"/>
    <w:rsid w:val="00140A63"/>
    <w:rsid w:val="00141BD7"/>
    <w:rsid w:val="00142660"/>
    <w:rsid w:val="001432E4"/>
    <w:rsid w:val="00144704"/>
    <w:rsid w:val="00145A1D"/>
    <w:rsid w:val="00146DE3"/>
    <w:rsid w:val="00146F62"/>
    <w:rsid w:val="001472C4"/>
    <w:rsid w:val="00147EAD"/>
    <w:rsid w:val="00151E01"/>
    <w:rsid w:val="00154649"/>
    <w:rsid w:val="00156D78"/>
    <w:rsid w:val="001573CB"/>
    <w:rsid w:val="00157C5D"/>
    <w:rsid w:val="00160070"/>
    <w:rsid w:val="001601A6"/>
    <w:rsid w:val="0016036D"/>
    <w:rsid w:val="00160A0A"/>
    <w:rsid w:val="00160BB1"/>
    <w:rsid w:val="00161A72"/>
    <w:rsid w:val="001624A4"/>
    <w:rsid w:val="0016285F"/>
    <w:rsid w:val="00162CEA"/>
    <w:rsid w:val="001632FF"/>
    <w:rsid w:val="00165199"/>
    <w:rsid w:val="00165B32"/>
    <w:rsid w:val="0016668E"/>
    <w:rsid w:val="00170453"/>
    <w:rsid w:val="00170681"/>
    <w:rsid w:val="00170F3D"/>
    <w:rsid w:val="001732A5"/>
    <w:rsid w:val="00175858"/>
    <w:rsid w:val="00175876"/>
    <w:rsid w:val="00182171"/>
    <w:rsid w:val="001832FC"/>
    <w:rsid w:val="001832FE"/>
    <w:rsid w:val="00183BD1"/>
    <w:rsid w:val="001849FB"/>
    <w:rsid w:val="00184B88"/>
    <w:rsid w:val="00185A4C"/>
    <w:rsid w:val="00190C46"/>
    <w:rsid w:val="00190E77"/>
    <w:rsid w:val="001915B2"/>
    <w:rsid w:val="00191A8B"/>
    <w:rsid w:val="0019201F"/>
    <w:rsid w:val="00192C16"/>
    <w:rsid w:val="00194B1F"/>
    <w:rsid w:val="00197B23"/>
    <w:rsid w:val="001A0960"/>
    <w:rsid w:val="001A0C06"/>
    <w:rsid w:val="001A29CD"/>
    <w:rsid w:val="001A499E"/>
    <w:rsid w:val="001A4E13"/>
    <w:rsid w:val="001A5EB8"/>
    <w:rsid w:val="001B029D"/>
    <w:rsid w:val="001B04D6"/>
    <w:rsid w:val="001B0D1F"/>
    <w:rsid w:val="001B0F77"/>
    <w:rsid w:val="001B1FF1"/>
    <w:rsid w:val="001B2125"/>
    <w:rsid w:val="001B38D0"/>
    <w:rsid w:val="001B3BBB"/>
    <w:rsid w:val="001B3CBC"/>
    <w:rsid w:val="001B5A8E"/>
    <w:rsid w:val="001B6722"/>
    <w:rsid w:val="001B6BC2"/>
    <w:rsid w:val="001B7902"/>
    <w:rsid w:val="001B7A3B"/>
    <w:rsid w:val="001C01ED"/>
    <w:rsid w:val="001C13AD"/>
    <w:rsid w:val="001C5543"/>
    <w:rsid w:val="001C5911"/>
    <w:rsid w:val="001C6037"/>
    <w:rsid w:val="001C62D4"/>
    <w:rsid w:val="001C6AB0"/>
    <w:rsid w:val="001C6DB8"/>
    <w:rsid w:val="001C6EB7"/>
    <w:rsid w:val="001C7A9E"/>
    <w:rsid w:val="001D1421"/>
    <w:rsid w:val="001D19BF"/>
    <w:rsid w:val="001D21E2"/>
    <w:rsid w:val="001D34CB"/>
    <w:rsid w:val="001D4276"/>
    <w:rsid w:val="001D4553"/>
    <w:rsid w:val="001D72FE"/>
    <w:rsid w:val="001D7BE5"/>
    <w:rsid w:val="001E0A50"/>
    <w:rsid w:val="001E1551"/>
    <w:rsid w:val="001E432D"/>
    <w:rsid w:val="001E4F17"/>
    <w:rsid w:val="001E6DC5"/>
    <w:rsid w:val="001E7069"/>
    <w:rsid w:val="001E70FE"/>
    <w:rsid w:val="001F0D58"/>
    <w:rsid w:val="001F1313"/>
    <w:rsid w:val="001F19C3"/>
    <w:rsid w:val="001F205B"/>
    <w:rsid w:val="001F32E4"/>
    <w:rsid w:val="001F4D66"/>
    <w:rsid w:val="001F538F"/>
    <w:rsid w:val="001F5717"/>
    <w:rsid w:val="001F731B"/>
    <w:rsid w:val="001F7744"/>
    <w:rsid w:val="00204A94"/>
    <w:rsid w:val="00204F18"/>
    <w:rsid w:val="00206128"/>
    <w:rsid w:val="00206130"/>
    <w:rsid w:val="00206676"/>
    <w:rsid w:val="00211630"/>
    <w:rsid w:val="00211826"/>
    <w:rsid w:val="002147EA"/>
    <w:rsid w:val="002155AC"/>
    <w:rsid w:val="00215E73"/>
    <w:rsid w:val="0022085D"/>
    <w:rsid w:val="00223264"/>
    <w:rsid w:val="002239B3"/>
    <w:rsid w:val="00223FF7"/>
    <w:rsid w:val="00224287"/>
    <w:rsid w:val="002261B3"/>
    <w:rsid w:val="0022637F"/>
    <w:rsid w:val="002266B0"/>
    <w:rsid w:val="0022766A"/>
    <w:rsid w:val="002327B6"/>
    <w:rsid w:val="002329B4"/>
    <w:rsid w:val="002349A6"/>
    <w:rsid w:val="00237F72"/>
    <w:rsid w:val="00240953"/>
    <w:rsid w:val="00241403"/>
    <w:rsid w:val="00241441"/>
    <w:rsid w:val="002420C3"/>
    <w:rsid w:val="00242CDC"/>
    <w:rsid w:val="00242F5F"/>
    <w:rsid w:val="002433A4"/>
    <w:rsid w:val="00244237"/>
    <w:rsid w:val="002450B7"/>
    <w:rsid w:val="00245129"/>
    <w:rsid w:val="00245AA7"/>
    <w:rsid w:val="00246366"/>
    <w:rsid w:val="0024691D"/>
    <w:rsid w:val="00247086"/>
    <w:rsid w:val="0025043C"/>
    <w:rsid w:val="0025173C"/>
    <w:rsid w:val="00251798"/>
    <w:rsid w:val="0025358B"/>
    <w:rsid w:val="00254DC6"/>
    <w:rsid w:val="00255CF5"/>
    <w:rsid w:val="00256526"/>
    <w:rsid w:val="002602CF"/>
    <w:rsid w:val="002611AA"/>
    <w:rsid w:val="002621FC"/>
    <w:rsid w:val="00262A0D"/>
    <w:rsid w:val="0026448C"/>
    <w:rsid w:val="00264C2C"/>
    <w:rsid w:val="0026702D"/>
    <w:rsid w:val="00267528"/>
    <w:rsid w:val="00270025"/>
    <w:rsid w:val="002708DB"/>
    <w:rsid w:val="00271BE2"/>
    <w:rsid w:val="00272F9C"/>
    <w:rsid w:val="00273BDB"/>
    <w:rsid w:val="002744A3"/>
    <w:rsid w:val="00274DF0"/>
    <w:rsid w:val="00274EC3"/>
    <w:rsid w:val="00275AA1"/>
    <w:rsid w:val="002775A6"/>
    <w:rsid w:val="00277BE1"/>
    <w:rsid w:val="002810F8"/>
    <w:rsid w:val="00282952"/>
    <w:rsid w:val="00282C04"/>
    <w:rsid w:val="00283008"/>
    <w:rsid w:val="00285D9B"/>
    <w:rsid w:val="00287235"/>
    <w:rsid w:val="002908D9"/>
    <w:rsid w:val="00290BAF"/>
    <w:rsid w:val="00292CEA"/>
    <w:rsid w:val="00293005"/>
    <w:rsid w:val="00293A37"/>
    <w:rsid w:val="002940FA"/>
    <w:rsid w:val="00295FE5"/>
    <w:rsid w:val="00295FF0"/>
    <w:rsid w:val="00297233"/>
    <w:rsid w:val="0029754A"/>
    <w:rsid w:val="002A03B7"/>
    <w:rsid w:val="002A0677"/>
    <w:rsid w:val="002A1A84"/>
    <w:rsid w:val="002A3716"/>
    <w:rsid w:val="002A3A42"/>
    <w:rsid w:val="002A4574"/>
    <w:rsid w:val="002A51B3"/>
    <w:rsid w:val="002A56AA"/>
    <w:rsid w:val="002A6F0E"/>
    <w:rsid w:val="002A6F1B"/>
    <w:rsid w:val="002A73C4"/>
    <w:rsid w:val="002B0DD4"/>
    <w:rsid w:val="002B14DE"/>
    <w:rsid w:val="002B19DA"/>
    <w:rsid w:val="002B27E5"/>
    <w:rsid w:val="002B3338"/>
    <w:rsid w:val="002B3340"/>
    <w:rsid w:val="002B3E82"/>
    <w:rsid w:val="002B5860"/>
    <w:rsid w:val="002B65B3"/>
    <w:rsid w:val="002B66AD"/>
    <w:rsid w:val="002B73F6"/>
    <w:rsid w:val="002B7CC3"/>
    <w:rsid w:val="002C0436"/>
    <w:rsid w:val="002C1145"/>
    <w:rsid w:val="002C1836"/>
    <w:rsid w:val="002C2B5E"/>
    <w:rsid w:val="002C3C7F"/>
    <w:rsid w:val="002C431A"/>
    <w:rsid w:val="002C45F7"/>
    <w:rsid w:val="002D1917"/>
    <w:rsid w:val="002D19D7"/>
    <w:rsid w:val="002D2E27"/>
    <w:rsid w:val="002D45DA"/>
    <w:rsid w:val="002D5822"/>
    <w:rsid w:val="002D5EFF"/>
    <w:rsid w:val="002D716F"/>
    <w:rsid w:val="002D76C3"/>
    <w:rsid w:val="002D7883"/>
    <w:rsid w:val="002E2EB7"/>
    <w:rsid w:val="002E3A7A"/>
    <w:rsid w:val="002E3EBA"/>
    <w:rsid w:val="002E4B17"/>
    <w:rsid w:val="002E58B1"/>
    <w:rsid w:val="002E5934"/>
    <w:rsid w:val="002E59D1"/>
    <w:rsid w:val="002E6AEB"/>
    <w:rsid w:val="002E7053"/>
    <w:rsid w:val="002E7416"/>
    <w:rsid w:val="002E7517"/>
    <w:rsid w:val="002F0E03"/>
    <w:rsid w:val="002F1892"/>
    <w:rsid w:val="002F3018"/>
    <w:rsid w:val="002F344F"/>
    <w:rsid w:val="002F3839"/>
    <w:rsid w:val="002F3AD3"/>
    <w:rsid w:val="002F446E"/>
    <w:rsid w:val="002F46EF"/>
    <w:rsid w:val="002F5E95"/>
    <w:rsid w:val="002F62B3"/>
    <w:rsid w:val="002F7A8E"/>
    <w:rsid w:val="002F7AF9"/>
    <w:rsid w:val="002F7DD4"/>
    <w:rsid w:val="002F7ED5"/>
    <w:rsid w:val="003008C8"/>
    <w:rsid w:val="00301966"/>
    <w:rsid w:val="00302F97"/>
    <w:rsid w:val="00303EBA"/>
    <w:rsid w:val="0030411A"/>
    <w:rsid w:val="0030543D"/>
    <w:rsid w:val="00306CEB"/>
    <w:rsid w:val="0031192C"/>
    <w:rsid w:val="00311F31"/>
    <w:rsid w:val="0031269D"/>
    <w:rsid w:val="0031358D"/>
    <w:rsid w:val="00315D0A"/>
    <w:rsid w:val="0031613F"/>
    <w:rsid w:val="0031645B"/>
    <w:rsid w:val="00316B27"/>
    <w:rsid w:val="003207C4"/>
    <w:rsid w:val="00320E74"/>
    <w:rsid w:val="00321AF4"/>
    <w:rsid w:val="00322487"/>
    <w:rsid w:val="00323611"/>
    <w:rsid w:val="00323D08"/>
    <w:rsid w:val="00323EFC"/>
    <w:rsid w:val="003240BA"/>
    <w:rsid w:val="003243E6"/>
    <w:rsid w:val="0033014E"/>
    <w:rsid w:val="003301FC"/>
    <w:rsid w:val="00330979"/>
    <w:rsid w:val="00330CF6"/>
    <w:rsid w:val="00330D1E"/>
    <w:rsid w:val="00331B5A"/>
    <w:rsid w:val="00331BC1"/>
    <w:rsid w:val="00331F00"/>
    <w:rsid w:val="00333DE5"/>
    <w:rsid w:val="003342E5"/>
    <w:rsid w:val="0033477B"/>
    <w:rsid w:val="003401E3"/>
    <w:rsid w:val="0034111B"/>
    <w:rsid w:val="00341810"/>
    <w:rsid w:val="00341CEF"/>
    <w:rsid w:val="00343398"/>
    <w:rsid w:val="003436C3"/>
    <w:rsid w:val="00343B68"/>
    <w:rsid w:val="00345A57"/>
    <w:rsid w:val="00346D9B"/>
    <w:rsid w:val="003477CE"/>
    <w:rsid w:val="0035062D"/>
    <w:rsid w:val="00350A44"/>
    <w:rsid w:val="003527F3"/>
    <w:rsid w:val="00353566"/>
    <w:rsid w:val="003538AA"/>
    <w:rsid w:val="00354CF2"/>
    <w:rsid w:val="00355022"/>
    <w:rsid w:val="0035598A"/>
    <w:rsid w:val="00357697"/>
    <w:rsid w:val="003578A9"/>
    <w:rsid w:val="00360871"/>
    <w:rsid w:val="0036101E"/>
    <w:rsid w:val="00361783"/>
    <w:rsid w:val="003619A7"/>
    <w:rsid w:val="00361F29"/>
    <w:rsid w:val="0036516F"/>
    <w:rsid w:val="0036531D"/>
    <w:rsid w:val="00365C5F"/>
    <w:rsid w:val="0036621E"/>
    <w:rsid w:val="00366684"/>
    <w:rsid w:val="00366E24"/>
    <w:rsid w:val="00370019"/>
    <w:rsid w:val="003704B4"/>
    <w:rsid w:val="0037142C"/>
    <w:rsid w:val="00373BCB"/>
    <w:rsid w:val="00374755"/>
    <w:rsid w:val="0037495C"/>
    <w:rsid w:val="003755B7"/>
    <w:rsid w:val="00375612"/>
    <w:rsid w:val="00375C71"/>
    <w:rsid w:val="00376255"/>
    <w:rsid w:val="003771EF"/>
    <w:rsid w:val="00380D96"/>
    <w:rsid w:val="003820A9"/>
    <w:rsid w:val="00382D00"/>
    <w:rsid w:val="00383B3E"/>
    <w:rsid w:val="00384CCD"/>
    <w:rsid w:val="00384FE3"/>
    <w:rsid w:val="00386A7E"/>
    <w:rsid w:val="00386E93"/>
    <w:rsid w:val="003870F7"/>
    <w:rsid w:val="00390860"/>
    <w:rsid w:val="00391474"/>
    <w:rsid w:val="00392C41"/>
    <w:rsid w:val="00393D74"/>
    <w:rsid w:val="00394987"/>
    <w:rsid w:val="00394D4C"/>
    <w:rsid w:val="0039538F"/>
    <w:rsid w:val="003954E0"/>
    <w:rsid w:val="0039581C"/>
    <w:rsid w:val="00396A9C"/>
    <w:rsid w:val="00396B5A"/>
    <w:rsid w:val="003A07BD"/>
    <w:rsid w:val="003A27A5"/>
    <w:rsid w:val="003A2BE0"/>
    <w:rsid w:val="003A369A"/>
    <w:rsid w:val="003A41B3"/>
    <w:rsid w:val="003A4DE4"/>
    <w:rsid w:val="003A5D33"/>
    <w:rsid w:val="003A6DBF"/>
    <w:rsid w:val="003A78B2"/>
    <w:rsid w:val="003B01DD"/>
    <w:rsid w:val="003B0580"/>
    <w:rsid w:val="003B1208"/>
    <w:rsid w:val="003B189E"/>
    <w:rsid w:val="003B1B0B"/>
    <w:rsid w:val="003B2ACD"/>
    <w:rsid w:val="003B50B5"/>
    <w:rsid w:val="003B593F"/>
    <w:rsid w:val="003C2CF4"/>
    <w:rsid w:val="003C2FA0"/>
    <w:rsid w:val="003C419C"/>
    <w:rsid w:val="003C4B1D"/>
    <w:rsid w:val="003C53C6"/>
    <w:rsid w:val="003C575D"/>
    <w:rsid w:val="003C603D"/>
    <w:rsid w:val="003C63AB"/>
    <w:rsid w:val="003C6D23"/>
    <w:rsid w:val="003D2FA6"/>
    <w:rsid w:val="003D485C"/>
    <w:rsid w:val="003D54C5"/>
    <w:rsid w:val="003D56C8"/>
    <w:rsid w:val="003D6FA2"/>
    <w:rsid w:val="003D709A"/>
    <w:rsid w:val="003D7748"/>
    <w:rsid w:val="003E0D63"/>
    <w:rsid w:val="003E236E"/>
    <w:rsid w:val="003E273A"/>
    <w:rsid w:val="003E506A"/>
    <w:rsid w:val="003E527F"/>
    <w:rsid w:val="003E681E"/>
    <w:rsid w:val="003F0A76"/>
    <w:rsid w:val="003F15B0"/>
    <w:rsid w:val="003F2FBD"/>
    <w:rsid w:val="003F39B8"/>
    <w:rsid w:val="003F3A98"/>
    <w:rsid w:val="003F5B68"/>
    <w:rsid w:val="003F62F3"/>
    <w:rsid w:val="00400C2A"/>
    <w:rsid w:val="004049DF"/>
    <w:rsid w:val="00404A17"/>
    <w:rsid w:val="0040613C"/>
    <w:rsid w:val="0040701D"/>
    <w:rsid w:val="00407ABB"/>
    <w:rsid w:val="00407BD4"/>
    <w:rsid w:val="00412A22"/>
    <w:rsid w:val="00413040"/>
    <w:rsid w:val="004133BF"/>
    <w:rsid w:val="00413D50"/>
    <w:rsid w:val="004146C0"/>
    <w:rsid w:val="00415172"/>
    <w:rsid w:val="0041526E"/>
    <w:rsid w:val="0042001E"/>
    <w:rsid w:val="004200CE"/>
    <w:rsid w:val="00420588"/>
    <w:rsid w:val="00422448"/>
    <w:rsid w:val="00423104"/>
    <w:rsid w:val="004240F4"/>
    <w:rsid w:val="004242C5"/>
    <w:rsid w:val="00424D74"/>
    <w:rsid w:val="00425E48"/>
    <w:rsid w:val="00426601"/>
    <w:rsid w:val="00426719"/>
    <w:rsid w:val="00426816"/>
    <w:rsid w:val="00432F7B"/>
    <w:rsid w:val="00433954"/>
    <w:rsid w:val="00434401"/>
    <w:rsid w:val="00435677"/>
    <w:rsid w:val="0043621D"/>
    <w:rsid w:val="0043674C"/>
    <w:rsid w:val="00436D87"/>
    <w:rsid w:val="00437E23"/>
    <w:rsid w:val="0044047E"/>
    <w:rsid w:val="00444EDF"/>
    <w:rsid w:val="004462D0"/>
    <w:rsid w:val="00446D69"/>
    <w:rsid w:val="00447044"/>
    <w:rsid w:val="00447320"/>
    <w:rsid w:val="00450238"/>
    <w:rsid w:val="00451359"/>
    <w:rsid w:val="00451644"/>
    <w:rsid w:val="00451C87"/>
    <w:rsid w:val="00451DE4"/>
    <w:rsid w:val="00452DBC"/>
    <w:rsid w:val="004542B9"/>
    <w:rsid w:val="00457D26"/>
    <w:rsid w:val="0046190F"/>
    <w:rsid w:val="00463095"/>
    <w:rsid w:val="00464917"/>
    <w:rsid w:val="00464E4C"/>
    <w:rsid w:val="004653A8"/>
    <w:rsid w:val="00466009"/>
    <w:rsid w:val="00467BA8"/>
    <w:rsid w:val="0047034E"/>
    <w:rsid w:val="00471D93"/>
    <w:rsid w:val="00473BEE"/>
    <w:rsid w:val="00474C68"/>
    <w:rsid w:val="004751A7"/>
    <w:rsid w:val="00477383"/>
    <w:rsid w:val="00480856"/>
    <w:rsid w:val="00482B2F"/>
    <w:rsid w:val="00482CC8"/>
    <w:rsid w:val="00482D88"/>
    <w:rsid w:val="00482E83"/>
    <w:rsid w:val="00483C78"/>
    <w:rsid w:val="004840A9"/>
    <w:rsid w:val="00484DB0"/>
    <w:rsid w:val="00485202"/>
    <w:rsid w:val="00485216"/>
    <w:rsid w:val="00486421"/>
    <w:rsid w:val="00486ABE"/>
    <w:rsid w:val="00486AF5"/>
    <w:rsid w:val="00486B38"/>
    <w:rsid w:val="0048761D"/>
    <w:rsid w:val="00487E2A"/>
    <w:rsid w:val="004906BE"/>
    <w:rsid w:val="004912D7"/>
    <w:rsid w:val="00491971"/>
    <w:rsid w:val="00492972"/>
    <w:rsid w:val="00492F35"/>
    <w:rsid w:val="004938D8"/>
    <w:rsid w:val="00493FF7"/>
    <w:rsid w:val="00494DC3"/>
    <w:rsid w:val="00495411"/>
    <w:rsid w:val="00497CAE"/>
    <w:rsid w:val="004A0196"/>
    <w:rsid w:val="004A036D"/>
    <w:rsid w:val="004A042C"/>
    <w:rsid w:val="004A0886"/>
    <w:rsid w:val="004A1137"/>
    <w:rsid w:val="004A2229"/>
    <w:rsid w:val="004A2B5C"/>
    <w:rsid w:val="004A4F4A"/>
    <w:rsid w:val="004A5291"/>
    <w:rsid w:val="004A6253"/>
    <w:rsid w:val="004B102C"/>
    <w:rsid w:val="004B2209"/>
    <w:rsid w:val="004B4126"/>
    <w:rsid w:val="004B4671"/>
    <w:rsid w:val="004B55C8"/>
    <w:rsid w:val="004B562E"/>
    <w:rsid w:val="004B6340"/>
    <w:rsid w:val="004B6EBF"/>
    <w:rsid w:val="004B7AC8"/>
    <w:rsid w:val="004B7E57"/>
    <w:rsid w:val="004C02F3"/>
    <w:rsid w:val="004C07CC"/>
    <w:rsid w:val="004C0B94"/>
    <w:rsid w:val="004C189F"/>
    <w:rsid w:val="004C255C"/>
    <w:rsid w:val="004C2BB2"/>
    <w:rsid w:val="004C2E53"/>
    <w:rsid w:val="004C48FE"/>
    <w:rsid w:val="004C4AF4"/>
    <w:rsid w:val="004C532F"/>
    <w:rsid w:val="004C61B7"/>
    <w:rsid w:val="004C6E2E"/>
    <w:rsid w:val="004C7362"/>
    <w:rsid w:val="004C73C0"/>
    <w:rsid w:val="004D055B"/>
    <w:rsid w:val="004D3932"/>
    <w:rsid w:val="004D52AC"/>
    <w:rsid w:val="004D5C8E"/>
    <w:rsid w:val="004D77AE"/>
    <w:rsid w:val="004E0C14"/>
    <w:rsid w:val="004E2CC7"/>
    <w:rsid w:val="004E3D07"/>
    <w:rsid w:val="004E4DE6"/>
    <w:rsid w:val="004E6245"/>
    <w:rsid w:val="004E690F"/>
    <w:rsid w:val="004E7525"/>
    <w:rsid w:val="004F0072"/>
    <w:rsid w:val="004F0E28"/>
    <w:rsid w:val="004F2E60"/>
    <w:rsid w:val="004F37E3"/>
    <w:rsid w:val="004F51D5"/>
    <w:rsid w:val="004F5C6E"/>
    <w:rsid w:val="004F6029"/>
    <w:rsid w:val="004F611D"/>
    <w:rsid w:val="004F667B"/>
    <w:rsid w:val="00502293"/>
    <w:rsid w:val="00502514"/>
    <w:rsid w:val="00502860"/>
    <w:rsid w:val="0050328B"/>
    <w:rsid w:val="00503563"/>
    <w:rsid w:val="00506963"/>
    <w:rsid w:val="00506C49"/>
    <w:rsid w:val="00507E2B"/>
    <w:rsid w:val="00510651"/>
    <w:rsid w:val="00510845"/>
    <w:rsid w:val="005114C1"/>
    <w:rsid w:val="00511A28"/>
    <w:rsid w:val="00514016"/>
    <w:rsid w:val="0051436C"/>
    <w:rsid w:val="00514490"/>
    <w:rsid w:val="00514B68"/>
    <w:rsid w:val="0051665F"/>
    <w:rsid w:val="0051704D"/>
    <w:rsid w:val="005171A1"/>
    <w:rsid w:val="005179C7"/>
    <w:rsid w:val="0052202C"/>
    <w:rsid w:val="00523190"/>
    <w:rsid w:val="005243CC"/>
    <w:rsid w:val="00525F3F"/>
    <w:rsid w:val="005261CE"/>
    <w:rsid w:val="005271D1"/>
    <w:rsid w:val="00527299"/>
    <w:rsid w:val="005278ED"/>
    <w:rsid w:val="005310EF"/>
    <w:rsid w:val="00531665"/>
    <w:rsid w:val="00532354"/>
    <w:rsid w:val="005361CC"/>
    <w:rsid w:val="005363F4"/>
    <w:rsid w:val="00537FE8"/>
    <w:rsid w:val="005400BA"/>
    <w:rsid w:val="005424BC"/>
    <w:rsid w:val="00543803"/>
    <w:rsid w:val="00543D24"/>
    <w:rsid w:val="00543FAD"/>
    <w:rsid w:val="00543FED"/>
    <w:rsid w:val="005440E0"/>
    <w:rsid w:val="00544B3C"/>
    <w:rsid w:val="00544D3D"/>
    <w:rsid w:val="0054547D"/>
    <w:rsid w:val="0054549D"/>
    <w:rsid w:val="00547760"/>
    <w:rsid w:val="0055244C"/>
    <w:rsid w:val="00552630"/>
    <w:rsid w:val="00553C6B"/>
    <w:rsid w:val="005549CE"/>
    <w:rsid w:val="005562C5"/>
    <w:rsid w:val="0055682D"/>
    <w:rsid w:val="00561251"/>
    <w:rsid w:val="005624B8"/>
    <w:rsid w:val="0056461F"/>
    <w:rsid w:val="00564F8C"/>
    <w:rsid w:val="00566372"/>
    <w:rsid w:val="00566FDA"/>
    <w:rsid w:val="00567725"/>
    <w:rsid w:val="00567986"/>
    <w:rsid w:val="00567C02"/>
    <w:rsid w:val="00570654"/>
    <w:rsid w:val="005713EB"/>
    <w:rsid w:val="00572D38"/>
    <w:rsid w:val="005744F9"/>
    <w:rsid w:val="00574EF6"/>
    <w:rsid w:val="00575479"/>
    <w:rsid w:val="00575C18"/>
    <w:rsid w:val="00576D92"/>
    <w:rsid w:val="005801CD"/>
    <w:rsid w:val="00581B4F"/>
    <w:rsid w:val="0058274D"/>
    <w:rsid w:val="00584588"/>
    <w:rsid w:val="00584FAA"/>
    <w:rsid w:val="00585D9E"/>
    <w:rsid w:val="00586514"/>
    <w:rsid w:val="005874AC"/>
    <w:rsid w:val="00587712"/>
    <w:rsid w:val="00587AA8"/>
    <w:rsid w:val="00587E55"/>
    <w:rsid w:val="005903C8"/>
    <w:rsid w:val="005903E7"/>
    <w:rsid w:val="00590804"/>
    <w:rsid w:val="0059261B"/>
    <w:rsid w:val="005929A2"/>
    <w:rsid w:val="00592D82"/>
    <w:rsid w:val="00594D4F"/>
    <w:rsid w:val="00594D83"/>
    <w:rsid w:val="00596696"/>
    <w:rsid w:val="00596E96"/>
    <w:rsid w:val="0059750A"/>
    <w:rsid w:val="005A0172"/>
    <w:rsid w:val="005A0663"/>
    <w:rsid w:val="005A0C1C"/>
    <w:rsid w:val="005A1E18"/>
    <w:rsid w:val="005A396F"/>
    <w:rsid w:val="005A43B1"/>
    <w:rsid w:val="005A4933"/>
    <w:rsid w:val="005A4A8C"/>
    <w:rsid w:val="005B0885"/>
    <w:rsid w:val="005B0E44"/>
    <w:rsid w:val="005B1356"/>
    <w:rsid w:val="005B20F6"/>
    <w:rsid w:val="005B2837"/>
    <w:rsid w:val="005B2EA8"/>
    <w:rsid w:val="005B2FEA"/>
    <w:rsid w:val="005B32A9"/>
    <w:rsid w:val="005B3EEF"/>
    <w:rsid w:val="005B42A9"/>
    <w:rsid w:val="005B4D70"/>
    <w:rsid w:val="005B5F08"/>
    <w:rsid w:val="005B6336"/>
    <w:rsid w:val="005C0227"/>
    <w:rsid w:val="005C04EC"/>
    <w:rsid w:val="005C0C52"/>
    <w:rsid w:val="005C0EFD"/>
    <w:rsid w:val="005C1420"/>
    <w:rsid w:val="005C21A8"/>
    <w:rsid w:val="005C2EC8"/>
    <w:rsid w:val="005C5486"/>
    <w:rsid w:val="005C616B"/>
    <w:rsid w:val="005C64F8"/>
    <w:rsid w:val="005C6A40"/>
    <w:rsid w:val="005C7B3A"/>
    <w:rsid w:val="005D0743"/>
    <w:rsid w:val="005D1531"/>
    <w:rsid w:val="005D16D1"/>
    <w:rsid w:val="005D1867"/>
    <w:rsid w:val="005D1BBE"/>
    <w:rsid w:val="005D3246"/>
    <w:rsid w:val="005D41AA"/>
    <w:rsid w:val="005D4B64"/>
    <w:rsid w:val="005D4C44"/>
    <w:rsid w:val="005D4DCF"/>
    <w:rsid w:val="005D60EC"/>
    <w:rsid w:val="005D64C3"/>
    <w:rsid w:val="005E2D78"/>
    <w:rsid w:val="005E60D4"/>
    <w:rsid w:val="005E6D88"/>
    <w:rsid w:val="005F1D66"/>
    <w:rsid w:val="005F282F"/>
    <w:rsid w:val="005F3C91"/>
    <w:rsid w:val="005F469F"/>
    <w:rsid w:val="005F5FC8"/>
    <w:rsid w:val="005F67A9"/>
    <w:rsid w:val="005F6FC5"/>
    <w:rsid w:val="00600D3F"/>
    <w:rsid w:val="00602AAA"/>
    <w:rsid w:val="00603375"/>
    <w:rsid w:val="006039D3"/>
    <w:rsid w:val="00603C62"/>
    <w:rsid w:val="00603D9D"/>
    <w:rsid w:val="00605543"/>
    <w:rsid w:val="00605CBF"/>
    <w:rsid w:val="00607060"/>
    <w:rsid w:val="006070F4"/>
    <w:rsid w:val="00611143"/>
    <w:rsid w:val="0061158D"/>
    <w:rsid w:val="00611A33"/>
    <w:rsid w:val="00612081"/>
    <w:rsid w:val="00612186"/>
    <w:rsid w:val="00614809"/>
    <w:rsid w:val="006149A7"/>
    <w:rsid w:val="00614AF3"/>
    <w:rsid w:val="00616E9F"/>
    <w:rsid w:val="00617CF1"/>
    <w:rsid w:val="00617FA8"/>
    <w:rsid w:val="00620882"/>
    <w:rsid w:val="00620A1B"/>
    <w:rsid w:val="0062234E"/>
    <w:rsid w:val="0062268B"/>
    <w:rsid w:val="00623450"/>
    <w:rsid w:val="006238DB"/>
    <w:rsid w:val="0062439C"/>
    <w:rsid w:val="0062514B"/>
    <w:rsid w:val="00625F29"/>
    <w:rsid w:val="00627155"/>
    <w:rsid w:val="00627EA1"/>
    <w:rsid w:val="00630464"/>
    <w:rsid w:val="00630545"/>
    <w:rsid w:val="00630B13"/>
    <w:rsid w:val="0063111A"/>
    <w:rsid w:val="00633AE0"/>
    <w:rsid w:val="00634A3D"/>
    <w:rsid w:val="006355C9"/>
    <w:rsid w:val="00635D37"/>
    <w:rsid w:val="00636AD9"/>
    <w:rsid w:val="00636EB9"/>
    <w:rsid w:val="006373C3"/>
    <w:rsid w:val="00637C9D"/>
    <w:rsid w:val="006410B4"/>
    <w:rsid w:val="00642DC9"/>
    <w:rsid w:val="00644EB2"/>
    <w:rsid w:val="0064565D"/>
    <w:rsid w:val="00645D1C"/>
    <w:rsid w:val="00645F33"/>
    <w:rsid w:val="006463F6"/>
    <w:rsid w:val="00646E3E"/>
    <w:rsid w:val="00647BD1"/>
    <w:rsid w:val="006502CC"/>
    <w:rsid w:val="0065064D"/>
    <w:rsid w:val="006506F7"/>
    <w:rsid w:val="00650ACC"/>
    <w:rsid w:val="0065115D"/>
    <w:rsid w:val="00651A80"/>
    <w:rsid w:val="00651E16"/>
    <w:rsid w:val="00652EAF"/>
    <w:rsid w:val="006532D0"/>
    <w:rsid w:val="00655B64"/>
    <w:rsid w:val="00655EA7"/>
    <w:rsid w:val="0065621B"/>
    <w:rsid w:val="006568C7"/>
    <w:rsid w:val="006573EE"/>
    <w:rsid w:val="0066071E"/>
    <w:rsid w:val="0066187D"/>
    <w:rsid w:val="00661CCC"/>
    <w:rsid w:val="00661FE1"/>
    <w:rsid w:val="00663C6A"/>
    <w:rsid w:val="0066403F"/>
    <w:rsid w:val="006647AD"/>
    <w:rsid w:val="00664864"/>
    <w:rsid w:val="00666278"/>
    <w:rsid w:val="00667F3C"/>
    <w:rsid w:val="00670E24"/>
    <w:rsid w:val="00671024"/>
    <w:rsid w:val="00672101"/>
    <w:rsid w:val="00674033"/>
    <w:rsid w:val="00675287"/>
    <w:rsid w:val="006761C3"/>
    <w:rsid w:val="0068034E"/>
    <w:rsid w:val="006837ED"/>
    <w:rsid w:val="00685CBA"/>
    <w:rsid w:val="00687ED6"/>
    <w:rsid w:val="00690418"/>
    <w:rsid w:val="006905FF"/>
    <w:rsid w:val="0069224D"/>
    <w:rsid w:val="0069253E"/>
    <w:rsid w:val="00693295"/>
    <w:rsid w:val="00693888"/>
    <w:rsid w:val="00694B39"/>
    <w:rsid w:val="00695F9C"/>
    <w:rsid w:val="006961E3"/>
    <w:rsid w:val="006966FA"/>
    <w:rsid w:val="00697182"/>
    <w:rsid w:val="00697666"/>
    <w:rsid w:val="006A1918"/>
    <w:rsid w:val="006A3800"/>
    <w:rsid w:val="006A3BA5"/>
    <w:rsid w:val="006A4649"/>
    <w:rsid w:val="006A698B"/>
    <w:rsid w:val="006B16CA"/>
    <w:rsid w:val="006B177B"/>
    <w:rsid w:val="006B216C"/>
    <w:rsid w:val="006B3CED"/>
    <w:rsid w:val="006B4506"/>
    <w:rsid w:val="006B4B5E"/>
    <w:rsid w:val="006B4EE8"/>
    <w:rsid w:val="006B5285"/>
    <w:rsid w:val="006B6356"/>
    <w:rsid w:val="006B7E34"/>
    <w:rsid w:val="006C071C"/>
    <w:rsid w:val="006C45F3"/>
    <w:rsid w:val="006C4BC0"/>
    <w:rsid w:val="006C5FBC"/>
    <w:rsid w:val="006C6602"/>
    <w:rsid w:val="006C6881"/>
    <w:rsid w:val="006C6E99"/>
    <w:rsid w:val="006C7439"/>
    <w:rsid w:val="006C7998"/>
    <w:rsid w:val="006C7C07"/>
    <w:rsid w:val="006C7FA0"/>
    <w:rsid w:val="006D1308"/>
    <w:rsid w:val="006D1BB8"/>
    <w:rsid w:val="006D288E"/>
    <w:rsid w:val="006D3059"/>
    <w:rsid w:val="006D3068"/>
    <w:rsid w:val="006D4376"/>
    <w:rsid w:val="006D4DCD"/>
    <w:rsid w:val="006D5267"/>
    <w:rsid w:val="006D5F10"/>
    <w:rsid w:val="006D6254"/>
    <w:rsid w:val="006D6E4C"/>
    <w:rsid w:val="006D6F71"/>
    <w:rsid w:val="006E0051"/>
    <w:rsid w:val="006E0186"/>
    <w:rsid w:val="006E2D0B"/>
    <w:rsid w:val="006E51C3"/>
    <w:rsid w:val="006E5C83"/>
    <w:rsid w:val="006E70FF"/>
    <w:rsid w:val="006E77FE"/>
    <w:rsid w:val="006E7E3A"/>
    <w:rsid w:val="006F0A78"/>
    <w:rsid w:val="006F0AE0"/>
    <w:rsid w:val="006F0AF0"/>
    <w:rsid w:val="006F0C03"/>
    <w:rsid w:val="006F1226"/>
    <w:rsid w:val="006F204B"/>
    <w:rsid w:val="006F2B47"/>
    <w:rsid w:val="006F57BA"/>
    <w:rsid w:val="006F66CB"/>
    <w:rsid w:val="006F764F"/>
    <w:rsid w:val="00700840"/>
    <w:rsid w:val="00702040"/>
    <w:rsid w:val="00703258"/>
    <w:rsid w:val="00703623"/>
    <w:rsid w:val="007044A1"/>
    <w:rsid w:val="00704B47"/>
    <w:rsid w:val="007055CA"/>
    <w:rsid w:val="00705C9E"/>
    <w:rsid w:val="00707649"/>
    <w:rsid w:val="007117E4"/>
    <w:rsid w:val="00712897"/>
    <w:rsid w:val="007129AC"/>
    <w:rsid w:val="00713D86"/>
    <w:rsid w:val="00714448"/>
    <w:rsid w:val="00714657"/>
    <w:rsid w:val="007147A2"/>
    <w:rsid w:val="00714936"/>
    <w:rsid w:val="0071606F"/>
    <w:rsid w:val="007161B4"/>
    <w:rsid w:val="007166F9"/>
    <w:rsid w:val="00716C84"/>
    <w:rsid w:val="00720E3D"/>
    <w:rsid w:val="00720EEA"/>
    <w:rsid w:val="00722031"/>
    <w:rsid w:val="00725E76"/>
    <w:rsid w:val="00727B82"/>
    <w:rsid w:val="00727EEC"/>
    <w:rsid w:val="007305B2"/>
    <w:rsid w:val="00730A35"/>
    <w:rsid w:val="00731711"/>
    <w:rsid w:val="00731CF5"/>
    <w:rsid w:val="0073285F"/>
    <w:rsid w:val="007328E6"/>
    <w:rsid w:val="00733BD0"/>
    <w:rsid w:val="00734E8D"/>
    <w:rsid w:val="0073566E"/>
    <w:rsid w:val="00736A0F"/>
    <w:rsid w:val="007372D6"/>
    <w:rsid w:val="0074171E"/>
    <w:rsid w:val="0074181E"/>
    <w:rsid w:val="007420C3"/>
    <w:rsid w:val="007420ED"/>
    <w:rsid w:val="007430C4"/>
    <w:rsid w:val="00743BF6"/>
    <w:rsid w:val="00744B43"/>
    <w:rsid w:val="00745945"/>
    <w:rsid w:val="0074603A"/>
    <w:rsid w:val="00746FF2"/>
    <w:rsid w:val="0074778D"/>
    <w:rsid w:val="007513F5"/>
    <w:rsid w:val="0075172E"/>
    <w:rsid w:val="00752468"/>
    <w:rsid w:val="00754AAF"/>
    <w:rsid w:val="00754CCC"/>
    <w:rsid w:val="0075522D"/>
    <w:rsid w:val="00755C66"/>
    <w:rsid w:val="007565F9"/>
    <w:rsid w:val="00756F99"/>
    <w:rsid w:val="00757FBA"/>
    <w:rsid w:val="00763057"/>
    <w:rsid w:val="007633DE"/>
    <w:rsid w:val="007646A6"/>
    <w:rsid w:val="00764A6E"/>
    <w:rsid w:val="00765C11"/>
    <w:rsid w:val="00766442"/>
    <w:rsid w:val="00766BB7"/>
    <w:rsid w:val="00766E86"/>
    <w:rsid w:val="0076786D"/>
    <w:rsid w:val="00770282"/>
    <w:rsid w:val="00770D6B"/>
    <w:rsid w:val="0077156E"/>
    <w:rsid w:val="00772678"/>
    <w:rsid w:val="007735B8"/>
    <w:rsid w:val="007743B9"/>
    <w:rsid w:val="00774A89"/>
    <w:rsid w:val="007762EC"/>
    <w:rsid w:val="007767D0"/>
    <w:rsid w:val="007771DA"/>
    <w:rsid w:val="0077757E"/>
    <w:rsid w:val="007779A9"/>
    <w:rsid w:val="007809B8"/>
    <w:rsid w:val="00780BC9"/>
    <w:rsid w:val="00780F4A"/>
    <w:rsid w:val="00782921"/>
    <w:rsid w:val="0078397A"/>
    <w:rsid w:val="007847EA"/>
    <w:rsid w:val="0078518E"/>
    <w:rsid w:val="007854CB"/>
    <w:rsid w:val="00786D16"/>
    <w:rsid w:val="0078717D"/>
    <w:rsid w:val="00787184"/>
    <w:rsid w:val="0078772B"/>
    <w:rsid w:val="00787A91"/>
    <w:rsid w:val="00787ECB"/>
    <w:rsid w:val="00791A75"/>
    <w:rsid w:val="00793524"/>
    <w:rsid w:val="00793533"/>
    <w:rsid w:val="00793870"/>
    <w:rsid w:val="00793A00"/>
    <w:rsid w:val="00793EDD"/>
    <w:rsid w:val="007A001C"/>
    <w:rsid w:val="007A0944"/>
    <w:rsid w:val="007A1239"/>
    <w:rsid w:val="007A2478"/>
    <w:rsid w:val="007A2632"/>
    <w:rsid w:val="007A3959"/>
    <w:rsid w:val="007A51B5"/>
    <w:rsid w:val="007A67C7"/>
    <w:rsid w:val="007A6983"/>
    <w:rsid w:val="007B197B"/>
    <w:rsid w:val="007B21D7"/>
    <w:rsid w:val="007B2C0D"/>
    <w:rsid w:val="007B2FBE"/>
    <w:rsid w:val="007B36A2"/>
    <w:rsid w:val="007B3749"/>
    <w:rsid w:val="007B5743"/>
    <w:rsid w:val="007B6DA9"/>
    <w:rsid w:val="007B6FD0"/>
    <w:rsid w:val="007B7A6D"/>
    <w:rsid w:val="007C0A57"/>
    <w:rsid w:val="007C0BD9"/>
    <w:rsid w:val="007C127A"/>
    <w:rsid w:val="007C1D3D"/>
    <w:rsid w:val="007C23DC"/>
    <w:rsid w:val="007C2BDC"/>
    <w:rsid w:val="007C41AB"/>
    <w:rsid w:val="007D0B47"/>
    <w:rsid w:val="007D18EB"/>
    <w:rsid w:val="007D2079"/>
    <w:rsid w:val="007D24AE"/>
    <w:rsid w:val="007D50AA"/>
    <w:rsid w:val="007D5588"/>
    <w:rsid w:val="007D70A5"/>
    <w:rsid w:val="007D78C4"/>
    <w:rsid w:val="007D7D24"/>
    <w:rsid w:val="007E100A"/>
    <w:rsid w:val="007E12AA"/>
    <w:rsid w:val="007E1D02"/>
    <w:rsid w:val="007E1DF3"/>
    <w:rsid w:val="007E32AD"/>
    <w:rsid w:val="007E33D9"/>
    <w:rsid w:val="007E393D"/>
    <w:rsid w:val="007E3A5E"/>
    <w:rsid w:val="007E3C6B"/>
    <w:rsid w:val="007E42EF"/>
    <w:rsid w:val="007E45E9"/>
    <w:rsid w:val="007E55C5"/>
    <w:rsid w:val="007E6B2F"/>
    <w:rsid w:val="007F0461"/>
    <w:rsid w:val="007F220C"/>
    <w:rsid w:val="007F2DEC"/>
    <w:rsid w:val="007F2F63"/>
    <w:rsid w:val="007F36F8"/>
    <w:rsid w:val="007F3F37"/>
    <w:rsid w:val="007F426E"/>
    <w:rsid w:val="007F4E6E"/>
    <w:rsid w:val="007F5CFA"/>
    <w:rsid w:val="007F7FE9"/>
    <w:rsid w:val="00800632"/>
    <w:rsid w:val="0080395D"/>
    <w:rsid w:val="008063A3"/>
    <w:rsid w:val="00810257"/>
    <w:rsid w:val="00811ABB"/>
    <w:rsid w:val="00811DFC"/>
    <w:rsid w:val="00812B32"/>
    <w:rsid w:val="00812FA5"/>
    <w:rsid w:val="008134A6"/>
    <w:rsid w:val="00813779"/>
    <w:rsid w:val="008139BC"/>
    <w:rsid w:val="00814396"/>
    <w:rsid w:val="00814C6E"/>
    <w:rsid w:val="00815CAB"/>
    <w:rsid w:val="00815CF8"/>
    <w:rsid w:val="00816203"/>
    <w:rsid w:val="00816917"/>
    <w:rsid w:val="00816FF5"/>
    <w:rsid w:val="008177F1"/>
    <w:rsid w:val="00822393"/>
    <w:rsid w:val="00823456"/>
    <w:rsid w:val="00823E06"/>
    <w:rsid w:val="00824182"/>
    <w:rsid w:val="00824666"/>
    <w:rsid w:val="00825182"/>
    <w:rsid w:val="00825604"/>
    <w:rsid w:val="00826C7C"/>
    <w:rsid w:val="008314CD"/>
    <w:rsid w:val="008325A6"/>
    <w:rsid w:val="00833947"/>
    <w:rsid w:val="008345BA"/>
    <w:rsid w:val="00834E24"/>
    <w:rsid w:val="00834F5F"/>
    <w:rsid w:val="00835499"/>
    <w:rsid w:val="00835511"/>
    <w:rsid w:val="00835554"/>
    <w:rsid w:val="00836536"/>
    <w:rsid w:val="00836865"/>
    <w:rsid w:val="0083773E"/>
    <w:rsid w:val="0084041E"/>
    <w:rsid w:val="008405C8"/>
    <w:rsid w:val="0084119F"/>
    <w:rsid w:val="00841483"/>
    <w:rsid w:val="00842163"/>
    <w:rsid w:val="00843E01"/>
    <w:rsid w:val="008443FC"/>
    <w:rsid w:val="00844AD6"/>
    <w:rsid w:val="00844DC8"/>
    <w:rsid w:val="00845285"/>
    <w:rsid w:val="008452EA"/>
    <w:rsid w:val="00850BF5"/>
    <w:rsid w:val="00851795"/>
    <w:rsid w:val="00851A8B"/>
    <w:rsid w:val="00851C53"/>
    <w:rsid w:val="008536D9"/>
    <w:rsid w:val="00855C71"/>
    <w:rsid w:val="0085607C"/>
    <w:rsid w:val="0085705E"/>
    <w:rsid w:val="00860D98"/>
    <w:rsid w:val="0086168A"/>
    <w:rsid w:val="0086181F"/>
    <w:rsid w:val="00862D6C"/>
    <w:rsid w:val="0086356B"/>
    <w:rsid w:val="008643E0"/>
    <w:rsid w:val="008663D2"/>
    <w:rsid w:val="008702C2"/>
    <w:rsid w:val="0087063D"/>
    <w:rsid w:val="00872F2D"/>
    <w:rsid w:val="008737ED"/>
    <w:rsid w:val="00874402"/>
    <w:rsid w:val="00876315"/>
    <w:rsid w:val="00876366"/>
    <w:rsid w:val="00880278"/>
    <w:rsid w:val="00883066"/>
    <w:rsid w:val="008835C9"/>
    <w:rsid w:val="00883771"/>
    <w:rsid w:val="0088456D"/>
    <w:rsid w:val="00885902"/>
    <w:rsid w:val="00885E16"/>
    <w:rsid w:val="0088663A"/>
    <w:rsid w:val="00886B58"/>
    <w:rsid w:val="00887404"/>
    <w:rsid w:val="00891511"/>
    <w:rsid w:val="00892D16"/>
    <w:rsid w:val="0089365B"/>
    <w:rsid w:val="00893EAE"/>
    <w:rsid w:val="00893FE9"/>
    <w:rsid w:val="008940A1"/>
    <w:rsid w:val="0089416F"/>
    <w:rsid w:val="0089471B"/>
    <w:rsid w:val="00895104"/>
    <w:rsid w:val="00896710"/>
    <w:rsid w:val="00896ED1"/>
    <w:rsid w:val="00897250"/>
    <w:rsid w:val="00897528"/>
    <w:rsid w:val="008A0FF3"/>
    <w:rsid w:val="008A18BA"/>
    <w:rsid w:val="008A1D3A"/>
    <w:rsid w:val="008A2B72"/>
    <w:rsid w:val="008A2CF7"/>
    <w:rsid w:val="008A3162"/>
    <w:rsid w:val="008A48E8"/>
    <w:rsid w:val="008A553B"/>
    <w:rsid w:val="008A59D6"/>
    <w:rsid w:val="008A6813"/>
    <w:rsid w:val="008A6F39"/>
    <w:rsid w:val="008A7ACC"/>
    <w:rsid w:val="008B1CE6"/>
    <w:rsid w:val="008B4558"/>
    <w:rsid w:val="008B7122"/>
    <w:rsid w:val="008B76C9"/>
    <w:rsid w:val="008C13DF"/>
    <w:rsid w:val="008C2F47"/>
    <w:rsid w:val="008C34DD"/>
    <w:rsid w:val="008C3853"/>
    <w:rsid w:val="008C48A3"/>
    <w:rsid w:val="008C4EA0"/>
    <w:rsid w:val="008C5B50"/>
    <w:rsid w:val="008C76F7"/>
    <w:rsid w:val="008C7944"/>
    <w:rsid w:val="008D2AE3"/>
    <w:rsid w:val="008D6F74"/>
    <w:rsid w:val="008D7BDC"/>
    <w:rsid w:val="008D7F24"/>
    <w:rsid w:val="008E064A"/>
    <w:rsid w:val="008E118A"/>
    <w:rsid w:val="008E1354"/>
    <w:rsid w:val="008E22AE"/>
    <w:rsid w:val="008E2947"/>
    <w:rsid w:val="008E3004"/>
    <w:rsid w:val="008E36E6"/>
    <w:rsid w:val="008E393C"/>
    <w:rsid w:val="008E45E4"/>
    <w:rsid w:val="008E4913"/>
    <w:rsid w:val="008E4DEF"/>
    <w:rsid w:val="008E4FA8"/>
    <w:rsid w:val="008E65D0"/>
    <w:rsid w:val="008E7179"/>
    <w:rsid w:val="008E7539"/>
    <w:rsid w:val="008E767D"/>
    <w:rsid w:val="008E78E0"/>
    <w:rsid w:val="008E7B6D"/>
    <w:rsid w:val="008F0579"/>
    <w:rsid w:val="008F0E0A"/>
    <w:rsid w:val="008F2336"/>
    <w:rsid w:val="008F3825"/>
    <w:rsid w:val="008F48BB"/>
    <w:rsid w:val="008F65A9"/>
    <w:rsid w:val="008F756C"/>
    <w:rsid w:val="008F7B2F"/>
    <w:rsid w:val="009010E1"/>
    <w:rsid w:val="009017AC"/>
    <w:rsid w:val="00901C16"/>
    <w:rsid w:val="009027F4"/>
    <w:rsid w:val="00903080"/>
    <w:rsid w:val="009035EE"/>
    <w:rsid w:val="00906F95"/>
    <w:rsid w:val="009113A0"/>
    <w:rsid w:val="009118DB"/>
    <w:rsid w:val="0091305C"/>
    <w:rsid w:val="009131A6"/>
    <w:rsid w:val="0091374D"/>
    <w:rsid w:val="00914052"/>
    <w:rsid w:val="00915C7D"/>
    <w:rsid w:val="00917357"/>
    <w:rsid w:val="00920136"/>
    <w:rsid w:val="00920994"/>
    <w:rsid w:val="00920D20"/>
    <w:rsid w:val="00920DC5"/>
    <w:rsid w:val="00921052"/>
    <w:rsid w:val="00921EE0"/>
    <w:rsid w:val="00922A74"/>
    <w:rsid w:val="009249B6"/>
    <w:rsid w:val="00925251"/>
    <w:rsid w:val="00925AA3"/>
    <w:rsid w:val="0092617A"/>
    <w:rsid w:val="009266E0"/>
    <w:rsid w:val="00926A30"/>
    <w:rsid w:val="009328B9"/>
    <w:rsid w:val="00932FB4"/>
    <w:rsid w:val="00933BB1"/>
    <w:rsid w:val="00934762"/>
    <w:rsid w:val="00935601"/>
    <w:rsid w:val="00935BAB"/>
    <w:rsid w:val="00935BF1"/>
    <w:rsid w:val="009360AF"/>
    <w:rsid w:val="0093633A"/>
    <w:rsid w:val="009371CD"/>
    <w:rsid w:val="00937A88"/>
    <w:rsid w:val="00940108"/>
    <w:rsid w:val="0094149E"/>
    <w:rsid w:val="0094379A"/>
    <w:rsid w:val="00943C58"/>
    <w:rsid w:val="00944715"/>
    <w:rsid w:val="0094524C"/>
    <w:rsid w:val="00946365"/>
    <w:rsid w:val="0094672B"/>
    <w:rsid w:val="00947BB3"/>
    <w:rsid w:val="00947D5C"/>
    <w:rsid w:val="00951B65"/>
    <w:rsid w:val="00952034"/>
    <w:rsid w:val="00952438"/>
    <w:rsid w:val="0095491C"/>
    <w:rsid w:val="009560C4"/>
    <w:rsid w:val="009578E0"/>
    <w:rsid w:val="00957CA5"/>
    <w:rsid w:val="00960688"/>
    <w:rsid w:val="00963E80"/>
    <w:rsid w:val="00965F2B"/>
    <w:rsid w:val="0096622A"/>
    <w:rsid w:val="00967210"/>
    <w:rsid w:val="0096769E"/>
    <w:rsid w:val="00967C48"/>
    <w:rsid w:val="00971926"/>
    <w:rsid w:val="00972556"/>
    <w:rsid w:val="00972B1C"/>
    <w:rsid w:val="00974B0F"/>
    <w:rsid w:val="00974DB2"/>
    <w:rsid w:val="00974F70"/>
    <w:rsid w:val="00975208"/>
    <w:rsid w:val="00975605"/>
    <w:rsid w:val="009769A5"/>
    <w:rsid w:val="009773D6"/>
    <w:rsid w:val="00980643"/>
    <w:rsid w:val="00980A00"/>
    <w:rsid w:val="009832D7"/>
    <w:rsid w:val="009845D6"/>
    <w:rsid w:val="00984809"/>
    <w:rsid w:val="00985687"/>
    <w:rsid w:val="0098613F"/>
    <w:rsid w:val="00986B25"/>
    <w:rsid w:val="009874D4"/>
    <w:rsid w:val="00994934"/>
    <w:rsid w:val="00995DC4"/>
    <w:rsid w:val="00996526"/>
    <w:rsid w:val="00996E63"/>
    <w:rsid w:val="00997B5F"/>
    <w:rsid w:val="00997EF4"/>
    <w:rsid w:val="009A009B"/>
    <w:rsid w:val="009A0BF4"/>
    <w:rsid w:val="009A0DA1"/>
    <w:rsid w:val="009A1A34"/>
    <w:rsid w:val="009A2DE6"/>
    <w:rsid w:val="009A2E75"/>
    <w:rsid w:val="009A3545"/>
    <w:rsid w:val="009A3CBF"/>
    <w:rsid w:val="009A55E4"/>
    <w:rsid w:val="009A58E3"/>
    <w:rsid w:val="009A74A2"/>
    <w:rsid w:val="009B216C"/>
    <w:rsid w:val="009B33D8"/>
    <w:rsid w:val="009B37A1"/>
    <w:rsid w:val="009B44F4"/>
    <w:rsid w:val="009B4C16"/>
    <w:rsid w:val="009B514A"/>
    <w:rsid w:val="009B6502"/>
    <w:rsid w:val="009B75B7"/>
    <w:rsid w:val="009B7F8E"/>
    <w:rsid w:val="009C01D3"/>
    <w:rsid w:val="009C1024"/>
    <w:rsid w:val="009C207D"/>
    <w:rsid w:val="009C245F"/>
    <w:rsid w:val="009C4FD2"/>
    <w:rsid w:val="009C565A"/>
    <w:rsid w:val="009C58DC"/>
    <w:rsid w:val="009C5AAA"/>
    <w:rsid w:val="009C5CE7"/>
    <w:rsid w:val="009C60B8"/>
    <w:rsid w:val="009C763C"/>
    <w:rsid w:val="009C7E4D"/>
    <w:rsid w:val="009D0DF4"/>
    <w:rsid w:val="009D255C"/>
    <w:rsid w:val="009D25DB"/>
    <w:rsid w:val="009D3533"/>
    <w:rsid w:val="009D44BD"/>
    <w:rsid w:val="009D4A3A"/>
    <w:rsid w:val="009D502A"/>
    <w:rsid w:val="009D74AE"/>
    <w:rsid w:val="009D761C"/>
    <w:rsid w:val="009E05F6"/>
    <w:rsid w:val="009E0B80"/>
    <w:rsid w:val="009E10A5"/>
    <w:rsid w:val="009E2DE4"/>
    <w:rsid w:val="009E301C"/>
    <w:rsid w:val="009E32B6"/>
    <w:rsid w:val="009E3871"/>
    <w:rsid w:val="009E39FA"/>
    <w:rsid w:val="009E4468"/>
    <w:rsid w:val="009E50E5"/>
    <w:rsid w:val="009E5321"/>
    <w:rsid w:val="009E54CD"/>
    <w:rsid w:val="009E6E9C"/>
    <w:rsid w:val="009E7520"/>
    <w:rsid w:val="009F2168"/>
    <w:rsid w:val="009F2517"/>
    <w:rsid w:val="009F281D"/>
    <w:rsid w:val="009F4641"/>
    <w:rsid w:val="009F4F2B"/>
    <w:rsid w:val="009F6872"/>
    <w:rsid w:val="009F7430"/>
    <w:rsid w:val="009F7FB6"/>
    <w:rsid w:val="00A0030A"/>
    <w:rsid w:val="00A00351"/>
    <w:rsid w:val="00A02975"/>
    <w:rsid w:val="00A04045"/>
    <w:rsid w:val="00A052E5"/>
    <w:rsid w:val="00A0760F"/>
    <w:rsid w:val="00A13E14"/>
    <w:rsid w:val="00A15211"/>
    <w:rsid w:val="00A1592C"/>
    <w:rsid w:val="00A16897"/>
    <w:rsid w:val="00A20539"/>
    <w:rsid w:val="00A2311D"/>
    <w:rsid w:val="00A271B4"/>
    <w:rsid w:val="00A271EB"/>
    <w:rsid w:val="00A27EDE"/>
    <w:rsid w:val="00A3150D"/>
    <w:rsid w:val="00A32496"/>
    <w:rsid w:val="00A3335C"/>
    <w:rsid w:val="00A33EC0"/>
    <w:rsid w:val="00A34842"/>
    <w:rsid w:val="00A34CE3"/>
    <w:rsid w:val="00A36CDB"/>
    <w:rsid w:val="00A37E1C"/>
    <w:rsid w:val="00A400B5"/>
    <w:rsid w:val="00A40254"/>
    <w:rsid w:val="00A40B09"/>
    <w:rsid w:val="00A4269E"/>
    <w:rsid w:val="00A44880"/>
    <w:rsid w:val="00A44C88"/>
    <w:rsid w:val="00A44F20"/>
    <w:rsid w:val="00A453BC"/>
    <w:rsid w:val="00A454AF"/>
    <w:rsid w:val="00A50A36"/>
    <w:rsid w:val="00A51371"/>
    <w:rsid w:val="00A51CFA"/>
    <w:rsid w:val="00A522FE"/>
    <w:rsid w:val="00A53385"/>
    <w:rsid w:val="00A538FE"/>
    <w:rsid w:val="00A53902"/>
    <w:rsid w:val="00A53CE1"/>
    <w:rsid w:val="00A54709"/>
    <w:rsid w:val="00A5641F"/>
    <w:rsid w:val="00A56CA6"/>
    <w:rsid w:val="00A57084"/>
    <w:rsid w:val="00A57E87"/>
    <w:rsid w:val="00A60007"/>
    <w:rsid w:val="00A613A3"/>
    <w:rsid w:val="00A61868"/>
    <w:rsid w:val="00A61F84"/>
    <w:rsid w:val="00A633A7"/>
    <w:rsid w:val="00A63A85"/>
    <w:rsid w:val="00A6517F"/>
    <w:rsid w:val="00A655D9"/>
    <w:rsid w:val="00A65733"/>
    <w:rsid w:val="00A6661C"/>
    <w:rsid w:val="00A670F8"/>
    <w:rsid w:val="00A6761B"/>
    <w:rsid w:val="00A7007F"/>
    <w:rsid w:val="00A7282D"/>
    <w:rsid w:val="00A7307C"/>
    <w:rsid w:val="00A73283"/>
    <w:rsid w:val="00A73B23"/>
    <w:rsid w:val="00A75088"/>
    <w:rsid w:val="00A7717D"/>
    <w:rsid w:val="00A808E6"/>
    <w:rsid w:val="00A82DD3"/>
    <w:rsid w:val="00A83725"/>
    <w:rsid w:val="00A8544E"/>
    <w:rsid w:val="00A856A5"/>
    <w:rsid w:val="00A85B3A"/>
    <w:rsid w:val="00A90529"/>
    <w:rsid w:val="00A91DD3"/>
    <w:rsid w:val="00A926D4"/>
    <w:rsid w:val="00A92813"/>
    <w:rsid w:val="00A931DF"/>
    <w:rsid w:val="00A93948"/>
    <w:rsid w:val="00A94B5F"/>
    <w:rsid w:val="00A94BE3"/>
    <w:rsid w:val="00A9628B"/>
    <w:rsid w:val="00A96E1A"/>
    <w:rsid w:val="00A9737C"/>
    <w:rsid w:val="00AA0DEB"/>
    <w:rsid w:val="00AA214F"/>
    <w:rsid w:val="00AA3844"/>
    <w:rsid w:val="00AA43AF"/>
    <w:rsid w:val="00AA4EFC"/>
    <w:rsid w:val="00AA59E4"/>
    <w:rsid w:val="00AA5C1E"/>
    <w:rsid w:val="00AA5EF5"/>
    <w:rsid w:val="00AA6461"/>
    <w:rsid w:val="00AB0B0B"/>
    <w:rsid w:val="00AB1510"/>
    <w:rsid w:val="00AB2AA8"/>
    <w:rsid w:val="00AB4CE4"/>
    <w:rsid w:val="00AB4F68"/>
    <w:rsid w:val="00AB630F"/>
    <w:rsid w:val="00AC14FF"/>
    <w:rsid w:val="00AC2D83"/>
    <w:rsid w:val="00AC2F26"/>
    <w:rsid w:val="00AC48F0"/>
    <w:rsid w:val="00AC4DB4"/>
    <w:rsid w:val="00AC63CB"/>
    <w:rsid w:val="00AD0966"/>
    <w:rsid w:val="00AD0CEE"/>
    <w:rsid w:val="00AD1EE2"/>
    <w:rsid w:val="00AD2793"/>
    <w:rsid w:val="00AD349F"/>
    <w:rsid w:val="00AD3D81"/>
    <w:rsid w:val="00AD455A"/>
    <w:rsid w:val="00AD521E"/>
    <w:rsid w:val="00AD5E21"/>
    <w:rsid w:val="00AD631B"/>
    <w:rsid w:val="00AD63C3"/>
    <w:rsid w:val="00AE20FD"/>
    <w:rsid w:val="00AE2468"/>
    <w:rsid w:val="00AE2622"/>
    <w:rsid w:val="00AE40C1"/>
    <w:rsid w:val="00AE566E"/>
    <w:rsid w:val="00AE6184"/>
    <w:rsid w:val="00AE71A7"/>
    <w:rsid w:val="00AE7374"/>
    <w:rsid w:val="00AE7970"/>
    <w:rsid w:val="00AF0DDD"/>
    <w:rsid w:val="00AF2898"/>
    <w:rsid w:val="00AF33CB"/>
    <w:rsid w:val="00AF3FE9"/>
    <w:rsid w:val="00AF499C"/>
    <w:rsid w:val="00AF6700"/>
    <w:rsid w:val="00AF6DDB"/>
    <w:rsid w:val="00AF7850"/>
    <w:rsid w:val="00B0014C"/>
    <w:rsid w:val="00B00163"/>
    <w:rsid w:val="00B001FE"/>
    <w:rsid w:val="00B00225"/>
    <w:rsid w:val="00B00790"/>
    <w:rsid w:val="00B012AA"/>
    <w:rsid w:val="00B020CD"/>
    <w:rsid w:val="00B02141"/>
    <w:rsid w:val="00B025BC"/>
    <w:rsid w:val="00B044E2"/>
    <w:rsid w:val="00B04C2D"/>
    <w:rsid w:val="00B07035"/>
    <w:rsid w:val="00B10185"/>
    <w:rsid w:val="00B10464"/>
    <w:rsid w:val="00B1080E"/>
    <w:rsid w:val="00B12EFA"/>
    <w:rsid w:val="00B12F96"/>
    <w:rsid w:val="00B1513D"/>
    <w:rsid w:val="00B151A5"/>
    <w:rsid w:val="00B15967"/>
    <w:rsid w:val="00B15CCC"/>
    <w:rsid w:val="00B16C5F"/>
    <w:rsid w:val="00B16E4F"/>
    <w:rsid w:val="00B17DF2"/>
    <w:rsid w:val="00B203BC"/>
    <w:rsid w:val="00B20F22"/>
    <w:rsid w:val="00B21243"/>
    <w:rsid w:val="00B22CEB"/>
    <w:rsid w:val="00B23741"/>
    <w:rsid w:val="00B24C0C"/>
    <w:rsid w:val="00B258D7"/>
    <w:rsid w:val="00B26056"/>
    <w:rsid w:val="00B26718"/>
    <w:rsid w:val="00B27F92"/>
    <w:rsid w:val="00B30E3B"/>
    <w:rsid w:val="00B322ED"/>
    <w:rsid w:val="00B33850"/>
    <w:rsid w:val="00B33949"/>
    <w:rsid w:val="00B34AD9"/>
    <w:rsid w:val="00B34DA7"/>
    <w:rsid w:val="00B3517D"/>
    <w:rsid w:val="00B3595B"/>
    <w:rsid w:val="00B37347"/>
    <w:rsid w:val="00B37B0B"/>
    <w:rsid w:val="00B40AE2"/>
    <w:rsid w:val="00B4177A"/>
    <w:rsid w:val="00B42BA9"/>
    <w:rsid w:val="00B438CD"/>
    <w:rsid w:val="00B43E79"/>
    <w:rsid w:val="00B43EE9"/>
    <w:rsid w:val="00B44CB1"/>
    <w:rsid w:val="00B44ED4"/>
    <w:rsid w:val="00B458A8"/>
    <w:rsid w:val="00B458B1"/>
    <w:rsid w:val="00B45A2F"/>
    <w:rsid w:val="00B466A4"/>
    <w:rsid w:val="00B470CB"/>
    <w:rsid w:val="00B47423"/>
    <w:rsid w:val="00B47903"/>
    <w:rsid w:val="00B47E80"/>
    <w:rsid w:val="00B50C55"/>
    <w:rsid w:val="00B52386"/>
    <w:rsid w:val="00B532F1"/>
    <w:rsid w:val="00B53B81"/>
    <w:rsid w:val="00B53BF2"/>
    <w:rsid w:val="00B5481C"/>
    <w:rsid w:val="00B55B5D"/>
    <w:rsid w:val="00B563AB"/>
    <w:rsid w:val="00B56CF2"/>
    <w:rsid w:val="00B578C3"/>
    <w:rsid w:val="00B61775"/>
    <w:rsid w:val="00B619C8"/>
    <w:rsid w:val="00B61F86"/>
    <w:rsid w:val="00B61FA7"/>
    <w:rsid w:val="00B623DF"/>
    <w:rsid w:val="00B63EB1"/>
    <w:rsid w:val="00B64154"/>
    <w:rsid w:val="00B644DD"/>
    <w:rsid w:val="00B647F0"/>
    <w:rsid w:val="00B64E7D"/>
    <w:rsid w:val="00B6532E"/>
    <w:rsid w:val="00B673E6"/>
    <w:rsid w:val="00B67B30"/>
    <w:rsid w:val="00B70C3F"/>
    <w:rsid w:val="00B711DE"/>
    <w:rsid w:val="00B746BB"/>
    <w:rsid w:val="00B7476D"/>
    <w:rsid w:val="00B74D30"/>
    <w:rsid w:val="00B75DBA"/>
    <w:rsid w:val="00B761A6"/>
    <w:rsid w:val="00B770B8"/>
    <w:rsid w:val="00B775BF"/>
    <w:rsid w:val="00B77F1C"/>
    <w:rsid w:val="00B809E4"/>
    <w:rsid w:val="00B80B94"/>
    <w:rsid w:val="00B8273D"/>
    <w:rsid w:val="00B828B1"/>
    <w:rsid w:val="00B8434E"/>
    <w:rsid w:val="00B85ECD"/>
    <w:rsid w:val="00B861F5"/>
    <w:rsid w:val="00B866EE"/>
    <w:rsid w:val="00B86953"/>
    <w:rsid w:val="00B86B12"/>
    <w:rsid w:val="00B902FD"/>
    <w:rsid w:val="00B91F8D"/>
    <w:rsid w:val="00B920C5"/>
    <w:rsid w:val="00B923E9"/>
    <w:rsid w:val="00B9306D"/>
    <w:rsid w:val="00B93D0E"/>
    <w:rsid w:val="00B95E15"/>
    <w:rsid w:val="00B95E44"/>
    <w:rsid w:val="00B97912"/>
    <w:rsid w:val="00B97D23"/>
    <w:rsid w:val="00BA0270"/>
    <w:rsid w:val="00BA17E9"/>
    <w:rsid w:val="00BA1A1B"/>
    <w:rsid w:val="00BA284C"/>
    <w:rsid w:val="00BA2B5D"/>
    <w:rsid w:val="00BA3E0B"/>
    <w:rsid w:val="00BA791B"/>
    <w:rsid w:val="00BB0F2B"/>
    <w:rsid w:val="00BB151D"/>
    <w:rsid w:val="00BB18CD"/>
    <w:rsid w:val="00BB1ABB"/>
    <w:rsid w:val="00BB2883"/>
    <w:rsid w:val="00BB4689"/>
    <w:rsid w:val="00BB468A"/>
    <w:rsid w:val="00BB531C"/>
    <w:rsid w:val="00BB5CF5"/>
    <w:rsid w:val="00BB6B70"/>
    <w:rsid w:val="00BC1067"/>
    <w:rsid w:val="00BC25D7"/>
    <w:rsid w:val="00BC32ED"/>
    <w:rsid w:val="00BC3F15"/>
    <w:rsid w:val="00BC4513"/>
    <w:rsid w:val="00BC4852"/>
    <w:rsid w:val="00BC5468"/>
    <w:rsid w:val="00BC6C1B"/>
    <w:rsid w:val="00BC720D"/>
    <w:rsid w:val="00BD033E"/>
    <w:rsid w:val="00BD05D2"/>
    <w:rsid w:val="00BD10EA"/>
    <w:rsid w:val="00BD5522"/>
    <w:rsid w:val="00BD5DE0"/>
    <w:rsid w:val="00BD75E6"/>
    <w:rsid w:val="00BD7BE9"/>
    <w:rsid w:val="00BD7E73"/>
    <w:rsid w:val="00BE099D"/>
    <w:rsid w:val="00BE0A0C"/>
    <w:rsid w:val="00BE0EC1"/>
    <w:rsid w:val="00BE19D9"/>
    <w:rsid w:val="00BE24AD"/>
    <w:rsid w:val="00BE25D7"/>
    <w:rsid w:val="00BE2CFA"/>
    <w:rsid w:val="00BE3E0D"/>
    <w:rsid w:val="00BE3E63"/>
    <w:rsid w:val="00BE5D3C"/>
    <w:rsid w:val="00BE6125"/>
    <w:rsid w:val="00BE6EE7"/>
    <w:rsid w:val="00BE7606"/>
    <w:rsid w:val="00BE79A8"/>
    <w:rsid w:val="00BF04D5"/>
    <w:rsid w:val="00BF06E0"/>
    <w:rsid w:val="00BF0BAB"/>
    <w:rsid w:val="00BF1029"/>
    <w:rsid w:val="00BF1348"/>
    <w:rsid w:val="00BF2CDE"/>
    <w:rsid w:val="00BF359B"/>
    <w:rsid w:val="00BF5072"/>
    <w:rsid w:val="00BF5945"/>
    <w:rsid w:val="00BF63AB"/>
    <w:rsid w:val="00BF667F"/>
    <w:rsid w:val="00BF6E77"/>
    <w:rsid w:val="00BF6FD2"/>
    <w:rsid w:val="00BF7070"/>
    <w:rsid w:val="00BF737A"/>
    <w:rsid w:val="00BF75FB"/>
    <w:rsid w:val="00BF7A07"/>
    <w:rsid w:val="00C014AC"/>
    <w:rsid w:val="00C049B0"/>
    <w:rsid w:val="00C05405"/>
    <w:rsid w:val="00C06035"/>
    <w:rsid w:val="00C06085"/>
    <w:rsid w:val="00C07067"/>
    <w:rsid w:val="00C10726"/>
    <w:rsid w:val="00C107F4"/>
    <w:rsid w:val="00C10E29"/>
    <w:rsid w:val="00C10E3A"/>
    <w:rsid w:val="00C12F19"/>
    <w:rsid w:val="00C137D3"/>
    <w:rsid w:val="00C14E39"/>
    <w:rsid w:val="00C14F49"/>
    <w:rsid w:val="00C15C56"/>
    <w:rsid w:val="00C15E56"/>
    <w:rsid w:val="00C16A3C"/>
    <w:rsid w:val="00C17FE4"/>
    <w:rsid w:val="00C20D16"/>
    <w:rsid w:val="00C2237D"/>
    <w:rsid w:val="00C22F94"/>
    <w:rsid w:val="00C2557E"/>
    <w:rsid w:val="00C26481"/>
    <w:rsid w:val="00C26BE9"/>
    <w:rsid w:val="00C27989"/>
    <w:rsid w:val="00C3053A"/>
    <w:rsid w:val="00C32B3B"/>
    <w:rsid w:val="00C33B28"/>
    <w:rsid w:val="00C33C80"/>
    <w:rsid w:val="00C33E53"/>
    <w:rsid w:val="00C34A72"/>
    <w:rsid w:val="00C40C56"/>
    <w:rsid w:val="00C41364"/>
    <w:rsid w:val="00C42AF9"/>
    <w:rsid w:val="00C42EDD"/>
    <w:rsid w:val="00C460D0"/>
    <w:rsid w:val="00C4756D"/>
    <w:rsid w:val="00C47750"/>
    <w:rsid w:val="00C47BDD"/>
    <w:rsid w:val="00C50222"/>
    <w:rsid w:val="00C502D2"/>
    <w:rsid w:val="00C502DC"/>
    <w:rsid w:val="00C52778"/>
    <w:rsid w:val="00C52874"/>
    <w:rsid w:val="00C53E6B"/>
    <w:rsid w:val="00C54334"/>
    <w:rsid w:val="00C55448"/>
    <w:rsid w:val="00C574AF"/>
    <w:rsid w:val="00C61B02"/>
    <w:rsid w:val="00C63CE4"/>
    <w:rsid w:val="00C6535E"/>
    <w:rsid w:val="00C66430"/>
    <w:rsid w:val="00C67D08"/>
    <w:rsid w:val="00C7243B"/>
    <w:rsid w:val="00C72443"/>
    <w:rsid w:val="00C72FE6"/>
    <w:rsid w:val="00C73055"/>
    <w:rsid w:val="00C73059"/>
    <w:rsid w:val="00C733ED"/>
    <w:rsid w:val="00C73BE0"/>
    <w:rsid w:val="00C7582A"/>
    <w:rsid w:val="00C758AD"/>
    <w:rsid w:val="00C75993"/>
    <w:rsid w:val="00C76CE1"/>
    <w:rsid w:val="00C773AD"/>
    <w:rsid w:val="00C77B32"/>
    <w:rsid w:val="00C77D37"/>
    <w:rsid w:val="00C77FC9"/>
    <w:rsid w:val="00C80ED5"/>
    <w:rsid w:val="00C81B37"/>
    <w:rsid w:val="00C840FB"/>
    <w:rsid w:val="00C868D0"/>
    <w:rsid w:val="00C86C87"/>
    <w:rsid w:val="00C872C7"/>
    <w:rsid w:val="00C877E7"/>
    <w:rsid w:val="00C92D44"/>
    <w:rsid w:val="00C93416"/>
    <w:rsid w:val="00C945FF"/>
    <w:rsid w:val="00C96C0E"/>
    <w:rsid w:val="00C96F7D"/>
    <w:rsid w:val="00CA0CC9"/>
    <w:rsid w:val="00CA1B80"/>
    <w:rsid w:val="00CA294E"/>
    <w:rsid w:val="00CA382E"/>
    <w:rsid w:val="00CA388A"/>
    <w:rsid w:val="00CA3945"/>
    <w:rsid w:val="00CA3CBA"/>
    <w:rsid w:val="00CA4529"/>
    <w:rsid w:val="00CB0247"/>
    <w:rsid w:val="00CB3E0A"/>
    <w:rsid w:val="00CB3EFA"/>
    <w:rsid w:val="00CB4307"/>
    <w:rsid w:val="00CB61EE"/>
    <w:rsid w:val="00CB68C3"/>
    <w:rsid w:val="00CB6E69"/>
    <w:rsid w:val="00CB7ABF"/>
    <w:rsid w:val="00CC0CC0"/>
    <w:rsid w:val="00CC0E70"/>
    <w:rsid w:val="00CC19D2"/>
    <w:rsid w:val="00CC22D3"/>
    <w:rsid w:val="00CC47FE"/>
    <w:rsid w:val="00CC4C6F"/>
    <w:rsid w:val="00CC511E"/>
    <w:rsid w:val="00CC6297"/>
    <w:rsid w:val="00CC6856"/>
    <w:rsid w:val="00CC6EE5"/>
    <w:rsid w:val="00CC759C"/>
    <w:rsid w:val="00CD06A3"/>
    <w:rsid w:val="00CD0CD0"/>
    <w:rsid w:val="00CD0DE0"/>
    <w:rsid w:val="00CD1617"/>
    <w:rsid w:val="00CD1A9D"/>
    <w:rsid w:val="00CD2A37"/>
    <w:rsid w:val="00CD3847"/>
    <w:rsid w:val="00CD43E3"/>
    <w:rsid w:val="00CD4ABE"/>
    <w:rsid w:val="00CD5308"/>
    <w:rsid w:val="00CD7FD1"/>
    <w:rsid w:val="00CE00C3"/>
    <w:rsid w:val="00CE0A07"/>
    <w:rsid w:val="00CE1374"/>
    <w:rsid w:val="00CE28CB"/>
    <w:rsid w:val="00CE33F2"/>
    <w:rsid w:val="00CE36FB"/>
    <w:rsid w:val="00CE43C6"/>
    <w:rsid w:val="00CE44DE"/>
    <w:rsid w:val="00CE4939"/>
    <w:rsid w:val="00CE4C45"/>
    <w:rsid w:val="00CE5F4D"/>
    <w:rsid w:val="00CE6110"/>
    <w:rsid w:val="00CE62EB"/>
    <w:rsid w:val="00CE6947"/>
    <w:rsid w:val="00CE7ADB"/>
    <w:rsid w:val="00CF1BE9"/>
    <w:rsid w:val="00CF44FF"/>
    <w:rsid w:val="00CF478C"/>
    <w:rsid w:val="00CF4A79"/>
    <w:rsid w:val="00CF4CAE"/>
    <w:rsid w:val="00CF5A72"/>
    <w:rsid w:val="00CF6E09"/>
    <w:rsid w:val="00CF7AA4"/>
    <w:rsid w:val="00CF7BD6"/>
    <w:rsid w:val="00CF7F77"/>
    <w:rsid w:val="00D02F12"/>
    <w:rsid w:val="00D034FD"/>
    <w:rsid w:val="00D03DC2"/>
    <w:rsid w:val="00D03DC5"/>
    <w:rsid w:val="00D04098"/>
    <w:rsid w:val="00D0461E"/>
    <w:rsid w:val="00D04EA4"/>
    <w:rsid w:val="00D05317"/>
    <w:rsid w:val="00D0552F"/>
    <w:rsid w:val="00D06D1E"/>
    <w:rsid w:val="00D073D7"/>
    <w:rsid w:val="00D07EED"/>
    <w:rsid w:val="00D102BB"/>
    <w:rsid w:val="00D11EBC"/>
    <w:rsid w:val="00D1263B"/>
    <w:rsid w:val="00D12D22"/>
    <w:rsid w:val="00D13063"/>
    <w:rsid w:val="00D130B2"/>
    <w:rsid w:val="00D13FD4"/>
    <w:rsid w:val="00D1462D"/>
    <w:rsid w:val="00D14C0E"/>
    <w:rsid w:val="00D20B6E"/>
    <w:rsid w:val="00D221CD"/>
    <w:rsid w:val="00D226E2"/>
    <w:rsid w:val="00D23875"/>
    <w:rsid w:val="00D24278"/>
    <w:rsid w:val="00D24CEB"/>
    <w:rsid w:val="00D25A9B"/>
    <w:rsid w:val="00D2671F"/>
    <w:rsid w:val="00D27596"/>
    <w:rsid w:val="00D30370"/>
    <w:rsid w:val="00D30B83"/>
    <w:rsid w:val="00D31474"/>
    <w:rsid w:val="00D3191F"/>
    <w:rsid w:val="00D31D6D"/>
    <w:rsid w:val="00D337B5"/>
    <w:rsid w:val="00D35D79"/>
    <w:rsid w:val="00D362FD"/>
    <w:rsid w:val="00D36D65"/>
    <w:rsid w:val="00D36FCB"/>
    <w:rsid w:val="00D374E0"/>
    <w:rsid w:val="00D37AA8"/>
    <w:rsid w:val="00D4018B"/>
    <w:rsid w:val="00D4108F"/>
    <w:rsid w:val="00D42F0A"/>
    <w:rsid w:val="00D43883"/>
    <w:rsid w:val="00D4402F"/>
    <w:rsid w:val="00D45ABF"/>
    <w:rsid w:val="00D46322"/>
    <w:rsid w:val="00D46D5A"/>
    <w:rsid w:val="00D47301"/>
    <w:rsid w:val="00D47EF6"/>
    <w:rsid w:val="00D51CC3"/>
    <w:rsid w:val="00D53513"/>
    <w:rsid w:val="00D53C81"/>
    <w:rsid w:val="00D54E6F"/>
    <w:rsid w:val="00D55FE7"/>
    <w:rsid w:val="00D56569"/>
    <w:rsid w:val="00D567C7"/>
    <w:rsid w:val="00D56DE6"/>
    <w:rsid w:val="00D575EC"/>
    <w:rsid w:val="00D60BF8"/>
    <w:rsid w:val="00D61182"/>
    <w:rsid w:val="00D6265C"/>
    <w:rsid w:val="00D64C15"/>
    <w:rsid w:val="00D64D0E"/>
    <w:rsid w:val="00D657B6"/>
    <w:rsid w:val="00D65F57"/>
    <w:rsid w:val="00D710AC"/>
    <w:rsid w:val="00D71DB5"/>
    <w:rsid w:val="00D73112"/>
    <w:rsid w:val="00D73188"/>
    <w:rsid w:val="00D73228"/>
    <w:rsid w:val="00D736DA"/>
    <w:rsid w:val="00D7415F"/>
    <w:rsid w:val="00D7438B"/>
    <w:rsid w:val="00D74B8F"/>
    <w:rsid w:val="00D74BAA"/>
    <w:rsid w:val="00D7525D"/>
    <w:rsid w:val="00D75727"/>
    <w:rsid w:val="00D75E4D"/>
    <w:rsid w:val="00D77FC9"/>
    <w:rsid w:val="00D80E03"/>
    <w:rsid w:val="00D80E81"/>
    <w:rsid w:val="00D839C9"/>
    <w:rsid w:val="00D842AB"/>
    <w:rsid w:val="00D84767"/>
    <w:rsid w:val="00D84945"/>
    <w:rsid w:val="00D85537"/>
    <w:rsid w:val="00D8649C"/>
    <w:rsid w:val="00D87162"/>
    <w:rsid w:val="00D905DC"/>
    <w:rsid w:val="00D91E97"/>
    <w:rsid w:val="00D91EFC"/>
    <w:rsid w:val="00D92895"/>
    <w:rsid w:val="00D92CF5"/>
    <w:rsid w:val="00D93CAC"/>
    <w:rsid w:val="00D94B7B"/>
    <w:rsid w:val="00D95279"/>
    <w:rsid w:val="00D96D2D"/>
    <w:rsid w:val="00D97105"/>
    <w:rsid w:val="00D974BC"/>
    <w:rsid w:val="00D97BDB"/>
    <w:rsid w:val="00DA1F3A"/>
    <w:rsid w:val="00DA2D71"/>
    <w:rsid w:val="00DA3257"/>
    <w:rsid w:val="00DA3B0B"/>
    <w:rsid w:val="00DA539D"/>
    <w:rsid w:val="00DA6716"/>
    <w:rsid w:val="00DA6A1E"/>
    <w:rsid w:val="00DA7A1D"/>
    <w:rsid w:val="00DA7F8E"/>
    <w:rsid w:val="00DB3353"/>
    <w:rsid w:val="00DB3607"/>
    <w:rsid w:val="00DB3897"/>
    <w:rsid w:val="00DB400C"/>
    <w:rsid w:val="00DB4F56"/>
    <w:rsid w:val="00DB61D7"/>
    <w:rsid w:val="00DB61E5"/>
    <w:rsid w:val="00DB67BC"/>
    <w:rsid w:val="00DB6978"/>
    <w:rsid w:val="00DB6B7E"/>
    <w:rsid w:val="00DB6CDE"/>
    <w:rsid w:val="00DB6D5A"/>
    <w:rsid w:val="00DB6F38"/>
    <w:rsid w:val="00DC0BAE"/>
    <w:rsid w:val="00DC353A"/>
    <w:rsid w:val="00DC430B"/>
    <w:rsid w:val="00DC4DCF"/>
    <w:rsid w:val="00DC642E"/>
    <w:rsid w:val="00DC7F02"/>
    <w:rsid w:val="00DD17BA"/>
    <w:rsid w:val="00DD27CE"/>
    <w:rsid w:val="00DD2C29"/>
    <w:rsid w:val="00DD383A"/>
    <w:rsid w:val="00DD407D"/>
    <w:rsid w:val="00DD40A7"/>
    <w:rsid w:val="00DD428D"/>
    <w:rsid w:val="00DD5416"/>
    <w:rsid w:val="00DD59ED"/>
    <w:rsid w:val="00DD5D95"/>
    <w:rsid w:val="00DD6C3F"/>
    <w:rsid w:val="00DE0870"/>
    <w:rsid w:val="00DE14AA"/>
    <w:rsid w:val="00DE151D"/>
    <w:rsid w:val="00DE2228"/>
    <w:rsid w:val="00DE25D2"/>
    <w:rsid w:val="00DE591C"/>
    <w:rsid w:val="00DE70E6"/>
    <w:rsid w:val="00DE797F"/>
    <w:rsid w:val="00DE7AA9"/>
    <w:rsid w:val="00DF1148"/>
    <w:rsid w:val="00DF14CF"/>
    <w:rsid w:val="00DF191E"/>
    <w:rsid w:val="00DF1E8E"/>
    <w:rsid w:val="00DF25F9"/>
    <w:rsid w:val="00DF486B"/>
    <w:rsid w:val="00DF4DA6"/>
    <w:rsid w:val="00DF68C0"/>
    <w:rsid w:val="00DF6CB1"/>
    <w:rsid w:val="00E0017F"/>
    <w:rsid w:val="00E00717"/>
    <w:rsid w:val="00E00B5D"/>
    <w:rsid w:val="00E00C2C"/>
    <w:rsid w:val="00E00DBE"/>
    <w:rsid w:val="00E0249F"/>
    <w:rsid w:val="00E026A2"/>
    <w:rsid w:val="00E036CA"/>
    <w:rsid w:val="00E04FCD"/>
    <w:rsid w:val="00E05621"/>
    <w:rsid w:val="00E05FC9"/>
    <w:rsid w:val="00E10B5B"/>
    <w:rsid w:val="00E138AC"/>
    <w:rsid w:val="00E13A9D"/>
    <w:rsid w:val="00E15F5A"/>
    <w:rsid w:val="00E16209"/>
    <w:rsid w:val="00E1632E"/>
    <w:rsid w:val="00E16A89"/>
    <w:rsid w:val="00E211EE"/>
    <w:rsid w:val="00E2131F"/>
    <w:rsid w:val="00E2176D"/>
    <w:rsid w:val="00E21AC9"/>
    <w:rsid w:val="00E22075"/>
    <w:rsid w:val="00E256AC"/>
    <w:rsid w:val="00E27E87"/>
    <w:rsid w:val="00E30851"/>
    <w:rsid w:val="00E33C03"/>
    <w:rsid w:val="00E35237"/>
    <w:rsid w:val="00E366B7"/>
    <w:rsid w:val="00E3672C"/>
    <w:rsid w:val="00E41F0D"/>
    <w:rsid w:val="00E424FA"/>
    <w:rsid w:val="00E4271A"/>
    <w:rsid w:val="00E442A2"/>
    <w:rsid w:val="00E45630"/>
    <w:rsid w:val="00E45DA4"/>
    <w:rsid w:val="00E45EF7"/>
    <w:rsid w:val="00E476CB"/>
    <w:rsid w:val="00E478D5"/>
    <w:rsid w:val="00E50339"/>
    <w:rsid w:val="00E50521"/>
    <w:rsid w:val="00E510B5"/>
    <w:rsid w:val="00E515CD"/>
    <w:rsid w:val="00E53172"/>
    <w:rsid w:val="00E56209"/>
    <w:rsid w:val="00E568A1"/>
    <w:rsid w:val="00E60F6A"/>
    <w:rsid w:val="00E62098"/>
    <w:rsid w:val="00E631E2"/>
    <w:rsid w:val="00E636C2"/>
    <w:rsid w:val="00E63901"/>
    <w:rsid w:val="00E6579D"/>
    <w:rsid w:val="00E66374"/>
    <w:rsid w:val="00E670A4"/>
    <w:rsid w:val="00E672D4"/>
    <w:rsid w:val="00E676FD"/>
    <w:rsid w:val="00E70287"/>
    <w:rsid w:val="00E7038D"/>
    <w:rsid w:val="00E71654"/>
    <w:rsid w:val="00E717BB"/>
    <w:rsid w:val="00E729C4"/>
    <w:rsid w:val="00E73827"/>
    <w:rsid w:val="00E7387B"/>
    <w:rsid w:val="00E748DF"/>
    <w:rsid w:val="00E753BD"/>
    <w:rsid w:val="00E77853"/>
    <w:rsid w:val="00E77D8F"/>
    <w:rsid w:val="00E8095F"/>
    <w:rsid w:val="00E84024"/>
    <w:rsid w:val="00E842D0"/>
    <w:rsid w:val="00E8455F"/>
    <w:rsid w:val="00E86209"/>
    <w:rsid w:val="00E868FA"/>
    <w:rsid w:val="00E86A92"/>
    <w:rsid w:val="00E86D09"/>
    <w:rsid w:val="00E91053"/>
    <w:rsid w:val="00E917F2"/>
    <w:rsid w:val="00E91B2F"/>
    <w:rsid w:val="00E923C1"/>
    <w:rsid w:val="00E9253F"/>
    <w:rsid w:val="00E943C6"/>
    <w:rsid w:val="00E951A3"/>
    <w:rsid w:val="00E959EB"/>
    <w:rsid w:val="00E96618"/>
    <w:rsid w:val="00E96BBC"/>
    <w:rsid w:val="00E96C45"/>
    <w:rsid w:val="00E97815"/>
    <w:rsid w:val="00EA0957"/>
    <w:rsid w:val="00EA31B5"/>
    <w:rsid w:val="00EA3DAF"/>
    <w:rsid w:val="00EA3E01"/>
    <w:rsid w:val="00EA4239"/>
    <w:rsid w:val="00EA465B"/>
    <w:rsid w:val="00EA4AE9"/>
    <w:rsid w:val="00EA4E76"/>
    <w:rsid w:val="00EA57F2"/>
    <w:rsid w:val="00EA5CE6"/>
    <w:rsid w:val="00EA6941"/>
    <w:rsid w:val="00EA7453"/>
    <w:rsid w:val="00EB0EB2"/>
    <w:rsid w:val="00EB20FC"/>
    <w:rsid w:val="00EB2683"/>
    <w:rsid w:val="00EB3D9B"/>
    <w:rsid w:val="00EB46F3"/>
    <w:rsid w:val="00EB6716"/>
    <w:rsid w:val="00EB6D57"/>
    <w:rsid w:val="00EB6F13"/>
    <w:rsid w:val="00EB754A"/>
    <w:rsid w:val="00EC17DE"/>
    <w:rsid w:val="00EC2309"/>
    <w:rsid w:val="00EC2DC8"/>
    <w:rsid w:val="00EC3937"/>
    <w:rsid w:val="00EC3D26"/>
    <w:rsid w:val="00EC425A"/>
    <w:rsid w:val="00EC46BB"/>
    <w:rsid w:val="00EC59ED"/>
    <w:rsid w:val="00EC5A82"/>
    <w:rsid w:val="00EC5E4C"/>
    <w:rsid w:val="00ED193B"/>
    <w:rsid w:val="00ED1AA6"/>
    <w:rsid w:val="00ED2019"/>
    <w:rsid w:val="00ED4099"/>
    <w:rsid w:val="00ED578C"/>
    <w:rsid w:val="00ED5A37"/>
    <w:rsid w:val="00ED76D6"/>
    <w:rsid w:val="00ED79D8"/>
    <w:rsid w:val="00EE1494"/>
    <w:rsid w:val="00EE328A"/>
    <w:rsid w:val="00EE50B3"/>
    <w:rsid w:val="00EE5F8D"/>
    <w:rsid w:val="00EF02BB"/>
    <w:rsid w:val="00EF1721"/>
    <w:rsid w:val="00EF17EC"/>
    <w:rsid w:val="00EF1AA4"/>
    <w:rsid w:val="00EF221A"/>
    <w:rsid w:val="00EF2882"/>
    <w:rsid w:val="00EF367A"/>
    <w:rsid w:val="00EF56B8"/>
    <w:rsid w:val="00EF5BDA"/>
    <w:rsid w:val="00EF6872"/>
    <w:rsid w:val="00F00DF8"/>
    <w:rsid w:val="00F00F0A"/>
    <w:rsid w:val="00F017F1"/>
    <w:rsid w:val="00F01F6E"/>
    <w:rsid w:val="00F02A65"/>
    <w:rsid w:val="00F03470"/>
    <w:rsid w:val="00F04131"/>
    <w:rsid w:val="00F0515D"/>
    <w:rsid w:val="00F0565A"/>
    <w:rsid w:val="00F05CFF"/>
    <w:rsid w:val="00F061B9"/>
    <w:rsid w:val="00F07190"/>
    <w:rsid w:val="00F10CAE"/>
    <w:rsid w:val="00F11C00"/>
    <w:rsid w:val="00F12A89"/>
    <w:rsid w:val="00F13CFA"/>
    <w:rsid w:val="00F140C5"/>
    <w:rsid w:val="00F141E7"/>
    <w:rsid w:val="00F14E25"/>
    <w:rsid w:val="00F1598B"/>
    <w:rsid w:val="00F205A1"/>
    <w:rsid w:val="00F20B74"/>
    <w:rsid w:val="00F21A4D"/>
    <w:rsid w:val="00F226C9"/>
    <w:rsid w:val="00F22990"/>
    <w:rsid w:val="00F236A5"/>
    <w:rsid w:val="00F23DD3"/>
    <w:rsid w:val="00F23EB0"/>
    <w:rsid w:val="00F2448A"/>
    <w:rsid w:val="00F266D8"/>
    <w:rsid w:val="00F26C14"/>
    <w:rsid w:val="00F30491"/>
    <w:rsid w:val="00F312AF"/>
    <w:rsid w:val="00F31F43"/>
    <w:rsid w:val="00F343AE"/>
    <w:rsid w:val="00F348A3"/>
    <w:rsid w:val="00F348CE"/>
    <w:rsid w:val="00F349EE"/>
    <w:rsid w:val="00F34F44"/>
    <w:rsid w:val="00F369C0"/>
    <w:rsid w:val="00F4006C"/>
    <w:rsid w:val="00F40143"/>
    <w:rsid w:val="00F41981"/>
    <w:rsid w:val="00F42514"/>
    <w:rsid w:val="00F44DCC"/>
    <w:rsid w:val="00F4509A"/>
    <w:rsid w:val="00F4553B"/>
    <w:rsid w:val="00F45F88"/>
    <w:rsid w:val="00F464B6"/>
    <w:rsid w:val="00F47A0A"/>
    <w:rsid w:val="00F508DD"/>
    <w:rsid w:val="00F5091E"/>
    <w:rsid w:val="00F50D37"/>
    <w:rsid w:val="00F518F9"/>
    <w:rsid w:val="00F51BB3"/>
    <w:rsid w:val="00F52893"/>
    <w:rsid w:val="00F52E43"/>
    <w:rsid w:val="00F532DB"/>
    <w:rsid w:val="00F536F4"/>
    <w:rsid w:val="00F545B9"/>
    <w:rsid w:val="00F54C6F"/>
    <w:rsid w:val="00F56035"/>
    <w:rsid w:val="00F5645D"/>
    <w:rsid w:val="00F56983"/>
    <w:rsid w:val="00F572FD"/>
    <w:rsid w:val="00F611E6"/>
    <w:rsid w:val="00F614EE"/>
    <w:rsid w:val="00F61B80"/>
    <w:rsid w:val="00F620F1"/>
    <w:rsid w:val="00F62A36"/>
    <w:rsid w:val="00F6500D"/>
    <w:rsid w:val="00F662C7"/>
    <w:rsid w:val="00F66A11"/>
    <w:rsid w:val="00F675E5"/>
    <w:rsid w:val="00F70FC6"/>
    <w:rsid w:val="00F74A25"/>
    <w:rsid w:val="00F75158"/>
    <w:rsid w:val="00F75FFD"/>
    <w:rsid w:val="00F768B7"/>
    <w:rsid w:val="00F80E26"/>
    <w:rsid w:val="00F81A65"/>
    <w:rsid w:val="00F81B58"/>
    <w:rsid w:val="00F84B0F"/>
    <w:rsid w:val="00F904F4"/>
    <w:rsid w:val="00F909AB"/>
    <w:rsid w:val="00F90B8E"/>
    <w:rsid w:val="00F910CD"/>
    <w:rsid w:val="00F92736"/>
    <w:rsid w:val="00F92FF5"/>
    <w:rsid w:val="00F93010"/>
    <w:rsid w:val="00F945DD"/>
    <w:rsid w:val="00F95E66"/>
    <w:rsid w:val="00FA1BE7"/>
    <w:rsid w:val="00FA22BD"/>
    <w:rsid w:val="00FA250B"/>
    <w:rsid w:val="00FA2D97"/>
    <w:rsid w:val="00FA3170"/>
    <w:rsid w:val="00FA3AD3"/>
    <w:rsid w:val="00FA3B6B"/>
    <w:rsid w:val="00FA4DC3"/>
    <w:rsid w:val="00FA5E32"/>
    <w:rsid w:val="00FB3BA4"/>
    <w:rsid w:val="00FB46AE"/>
    <w:rsid w:val="00FB508E"/>
    <w:rsid w:val="00FB57B3"/>
    <w:rsid w:val="00FB6CF2"/>
    <w:rsid w:val="00FC0034"/>
    <w:rsid w:val="00FC187E"/>
    <w:rsid w:val="00FC268D"/>
    <w:rsid w:val="00FC332E"/>
    <w:rsid w:val="00FC353D"/>
    <w:rsid w:val="00FC38B4"/>
    <w:rsid w:val="00FC45DE"/>
    <w:rsid w:val="00FC4655"/>
    <w:rsid w:val="00FC4A39"/>
    <w:rsid w:val="00FC5923"/>
    <w:rsid w:val="00FD2516"/>
    <w:rsid w:val="00FD349D"/>
    <w:rsid w:val="00FD3BA2"/>
    <w:rsid w:val="00FD3FD5"/>
    <w:rsid w:val="00FD5FF0"/>
    <w:rsid w:val="00FD64F7"/>
    <w:rsid w:val="00FD6570"/>
    <w:rsid w:val="00FD6618"/>
    <w:rsid w:val="00FD6796"/>
    <w:rsid w:val="00FD720E"/>
    <w:rsid w:val="00FE03C3"/>
    <w:rsid w:val="00FE13FF"/>
    <w:rsid w:val="00FE216F"/>
    <w:rsid w:val="00FE25A8"/>
    <w:rsid w:val="00FE3F9D"/>
    <w:rsid w:val="00FE62FC"/>
    <w:rsid w:val="00FE67CE"/>
    <w:rsid w:val="00FF2F3D"/>
    <w:rsid w:val="00FF52DE"/>
    <w:rsid w:val="00FF73CA"/>
    <w:rsid w:val="00FF77D4"/>
    <w:rsid w:val="00FF7D2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8C0F9"/>
  <w15:docId w15:val="{8913298A-90D4-4BB6-8A78-193F103B6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7E7"/>
    <w:rPr>
      <w:rFonts w:ascii="Calibri" w:eastAsia="Times New Roman" w:hAnsi="Calibri" w:cs="Times New Roman"/>
    </w:rPr>
  </w:style>
  <w:style w:type="paragraph" w:styleId="1">
    <w:name w:val="heading 1"/>
    <w:basedOn w:val="a"/>
    <w:link w:val="10"/>
    <w:uiPriority w:val="9"/>
    <w:qFormat/>
    <w:rsid w:val="00C877E7"/>
    <w:pPr>
      <w:spacing w:before="100" w:beforeAutospacing="1" w:after="100" w:afterAutospacing="1" w:line="240" w:lineRule="auto"/>
      <w:outlineLvl w:val="0"/>
    </w:pPr>
    <w:rPr>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77E7"/>
    <w:rPr>
      <w:rFonts w:ascii="Calibri" w:eastAsia="Times New Roman" w:hAnsi="Calibri" w:cs="Times New Roman"/>
      <w:b/>
      <w:bCs/>
      <w:kern w:val="36"/>
      <w:sz w:val="48"/>
      <w:szCs w:val="48"/>
      <w:lang w:eastAsia="uk-UA"/>
    </w:rPr>
  </w:style>
  <w:style w:type="paragraph" w:styleId="a3">
    <w:name w:val="Normal (Web)"/>
    <w:basedOn w:val="a"/>
    <w:uiPriority w:val="99"/>
    <w:rsid w:val="00C877E7"/>
    <w:pPr>
      <w:spacing w:before="100" w:beforeAutospacing="1" w:after="100" w:afterAutospacing="1" w:line="240" w:lineRule="auto"/>
    </w:pPr>
    <w:rPr>
      <w:sz w:val="24"/>
      <w:szCs w:val="24"/>
      <w:lang w:eastAsia="uk-UA"/>
    </w:rPr>
  </w:style>
  <w:style w:type="paragraph" w:customStyle="1" w:styleId="rvps2">
    <w:name w:val="rvps2"/>
    <w:basedOn w:val="a"/>
    <w:rsid w:val="00C877E7"/>
    <w:pPr>
      <w:spacing w:before="100" w:beforeAutospacing="1" w:after="100" w:afterAutospacing="1" w:line="240" w:lineRule="auto"/>
    </w:pPr>
    <w:rPr>
      <w:sz w:val="24"/>
      <w:szCs w:val="24"/>
      <w:lang w:val="ru-RU" w:eastAsia="ru-RU"/>
    </w:rPr>
  </w:style>
  <w:style w:type="paragraph" w:customStyle="1" w:styleId="StyleZakonu">
    <w:name w:val="StyleZakonu"/>
    <w:basedOn w:val="a"/>
    <w:link w:val="StyleZakonu0"/>
    <w:rsid w:val="00C877E7"/>
    <w:pPr>
      <w:spacing w:after="60" w:line="220" w:lineRule="exact"/>
      <w:ind w:firstLine="284"/>
      <w:jc w:val="both"/>
    </w:pPr>
    <w:rPr>
      <w:rFonts w:ascii="Times New Roman" w:hAnsi="Times New Roman"/>
      <w:sz w:val="20"/>
      <w:szCs w:val="20"/>
      <w:lang w:val="x-none" w:eastAsia="ru-RU"/>
    </w:rPr>
  </w:style>
  <w:style w:type="paragraph" w:customStyle="1" w:styleId="StyleAwt">
    <w:name w:val="StyleAwt"/>
    <w:basedOn w:val="a"/>
    <w:rsid w:val="00C877E7"/>
    <w:pPr>
      <w:spacing w:after="0" w:line="220" w:lineRule="exact"/>
    </w:pPr>
    <w:rPr>
      <w:b/>
      <w:i/>
      <w:sz w:val="18"/>
      <w:szCs w:val="20"/>
      <w:u w:val="single"/>
      <w:lang w:eastAsia="ru-RU"/>
    </w:rPr>
  </w:style>
  <w:style w:type="character" w:customStyle="1" w:styleId="rvts44">
    <w:name w:val="rvts44"/>
    <w:rsid w:val="00C877E7"/>
  </w:style>
  <w:style w:type="character" w:customStyle="1" w:styleId="StyleZakonu0">
    <w:name w:val="StyleZakonu Знак"/>
    <w:link w:val="StyleZakonu"/>
    <w:locked/>
    <w:rsid w:val="00C877E7"/>
    <w:rPr>
      <w:rFonts w:ascii="Times New Roman" w:eastAsia="Times New Roman" w:hAnsi="Times New Roman" w:cs="Times New Roman"/>
      <w:sz w:val="20"/>
      <w:szCs w:val="20"/>
      <w:lang w:val="x-none" w:eastAsia="ru-RU"/>
    </w:rPr>
  </w:style>
  <w:style w:type="character" w:customStyle="1" w:styleId="rvts23">
    <w:name w:val="rvts23"/>
    <w:rsid w:val="00C877E7"/>
  </w:style>
  <w:style w:type="paragraph" w:styleId="a4">
    <w:name w:val="List Paragraph"/>
    <w:basedOn w:val="a"/>
    <w:uiPriority w:val="34"/>
    <w:qFormat/>
    <w:rsid w:val="00744B43"/>
    <w:pPr>
      <w:spacing w:after="0" w:line="240" w:lineRule="auto"/>
      <w:ind w:left="720"/>
      <w:contextualSpacing/>
    </w:pPr>
    <w:rPr>
      <w:rFonts w:asciiTheme="minorHAnsi" w:eastAsiaTheme="minorEastAsia" w:hAnsiTheme="minorHAnsi" w:cstheme="minorBidi"/>
      <w:sz w:val="24"/>
      <w:szCs w:val="24"/>
      <w:lang w:val="ru-RU" w:eastAsia="ru-RU"/>
    </w:rPr>
  </w:style>
  <w:style w:type="character" w:customStyle="1" w:styleId="dat0">
    <w:name w:val="dat0"/>
    <w:basedOn w:val="a0"/>
    <w:rsid w:val="00B37B0B"/>
  </w:style>
  <w:style w:type="character" w:customStyle="1" w:styleId="rvts9">
    <w:name w:val="rvts9"/>
    <w:basedOn w:val="a0"/>
    <w:rsid w:val="00894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576620">
      <w:bodyDiv w:val="1"/>
      <w:marLeft w:val="0"/>
      <w:marRight w:val="0"/>
      <w:marTop w:val="0"/>
      <w:marBottom w:val="0"/>
      <w:divBdr>
        <w:top w:val="none" w:sz="0" w:space="0" w:color="auto"/>
        <w:left w:val="none" w:sz="0" w:space="0" w:color="auto"/>
        <w:bottom w:val="none" w:sz="0" w:space="0" w:color="auto"/>
        <w:right w:val="none" w:sz="0" w:space="0" w:color="auto"/>
      </w:divBdr>
    </w:div>
    <w:div w:id="91601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9208</Words>
  <Characters>5250</Characters>
  <Application>Microsoft Office Word</Application>
  <DocSecurity>0</DocSecurity>
  <Lines>43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Користувач</cp:lastModifiedBy>
  <cp:revision>3</cp:revision>
  <dcterms:created xsi:type="dcterms:W3CDTF">2018-11-13T15:15:00Z</dcterms:created>
  <dcterms:modified xsi:type="dcterms:W3CDTF">2018-11-15T13:09:00Z</dcterms:modified>
</cp:coreProperties>
</file>