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DE9" w:rsidRDefault="00B06DE9" w:rsidP="00B06DE9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06DE9" w:rsidRDefault="00B06DE9" w:rsidP="00B06DE9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06DE9" w:rsidRDefault="00B06DE9" w:rsidP="00B06DE9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9087</w:t>
      </w:r>
    </w:p>
    <w:p w:rsidR="00B06DE9" w:rsidRDefault="00B06DE9" w:rsidP="00B06DE9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17.09.2018р.</w:t>
      </w:r>
    </w:p>
    <w:p w:rsidR="00B06DE9" w:rsidRDefault="00B06DE9" w:rsidP="00B06DE9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B06DE9" w:rsidRPr="00551D88" w:rsidRDefault="00B06DE9" w:rsidP="00B06DE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B06DE9" w:rsidRPr="00551D88" w:rsidRDefault="00B06DE9" w:rsidP="00B06DE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B06DE9" w:rsidRPr="00551D88" w:rsidRDefault="00B06DE9" w:rsidP="00B06DE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B06DE9" w:rsidRPr="00551D88" w:rsidRDefault="00B06DE9" w:rsidP="00B06DE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B06DE9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B06DE9" w:rsidRPr="00C46A47" w:rsidRDefault="00B06DE9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B06D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зміни до статті 7 Закону України «Про забезпечення прав і свобод громадян та правовий режим на тимчасово окупованій території України»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B06DE9" w:rsidRPr="00C46A47" w:rsidRDefault="00B06DE9" w:rsidP="00B06DE9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B06DE9" w:rsidRPr="00C46A47" w:rsidRDefault="00B06DE9" w:rsidP="00B06DE9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B06DE9" w:rsidRDefault="00B06DE9" w:rsidP="00B06DE9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B06DE9" w:rsidRPr="00551D88" w:rsidRDefault="00B06DE9" w:rsidP="00B06DE9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B06DE9" w:rsidRPr="00551D88" w:rsidRDefault="00B06DE9" w:rsidP="00B06DE9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9087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17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9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B06DE9" w:rsidRPr="00551D88" w:rsidRDefault="00B06DE9" w:rsidP="00B06DE9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B06DE9" w:rsidRPr="00551D88" w:rsidRDefault="00B06DE9" w:rsidP="00B06DE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B06DE9" w:rsidRPr="00551D88" w:rsidRDefault="00B06DE9" w:rsidP="00B06DE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>
        <w:rPr>
          <w:rFonts w:eastAsia="Times New Roman"/>
          <w:color w:val="auto"/>
          <w:szCs w:val="22"/>
          <w:lang w:eastAsia="ru-RU"/>
        </w:rPr>
        <w:t xml:space="preserve">Кабінет Міністрів </w:t>
      </w:r>
      <w:r w:rsidRPr="00551D88">
        <w:rPr>
          <w:rFonts w:eastAsia="Times New Roman"/>
          <w:color w:val="auto"/>
          <w:szCs w:val="22"/>
          <w:lang w:eastAsia="ru-RU"/>
        </w:rPr>
        <w:t>України</w:t>
      </w:r>
      <w:r>
        <w:rPr>
          <w:rFonts w:eastAsia="Times New Roman"/>
          <w:color w:val="auto"/>
          <w:szCs w:val="22"/>
          <w:lang w:eastAsia="ru-RU"/>
        </w:rPr>
        <w:t>.</w:t>
      </w:r>
      <w:r w:rsidRPr="00551D88">
        <w:rPr>
          <w:rFonts w:eastAsia="Times New Roman"/>
          <w:color w:val="auto"/>
          <w:szCs w:val="22"/>
          <w:lang w:eastAsia="ru-RU"/>
        </w:rPr>
        <w:t xml:space="preserve"> </w:t>
      </w:r>
    </w:p>
    <w:p w:rsidR="00B06DE9" w:rsidRPr="00551D88" w:rsidRDefault="00B06DE9" w:rsidP="00B06DE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B06DE9" w:rsidRDefault="00B06DE9" w:rsidP="00B06DE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B06DE9">
        <w:rPr>
          <w:rFonts w:eastAsia="Times New Roman"/>
          <w:color w:val="auto"/>
          <w:szCs w:val="22"/>
          <w:lang w:eastAsia="ru-RU"/>
        </w:rPr>
        <w:t>Комітет у справах ветеранів та осіб з інвалідністю</w:t>
      </w:r>
      <w:r>
        <w:rPr>
          <w:rFonts w:eastAsia="Times New Roman"/>
          <w:color w:val="auto"/>
          <w:szCs w:val="22"/>
          <w:lang w:eastAsia="ru-RU"/>
        </w:rPr>
        <w:t>.</w:t>
      </w:r>
    </w:p>
    <w:p w:rsidR="00B06DE9" w:rsidRDefault="00B06DE9" w:rsidP="00B06DE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509DC" w:rsidRDefault="00D509DC" w:rsidP="00B06DE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509DC" w:rsidRPr="00551D88" w:rsidRDefault="00D509DC" w:rsidP="00B06DE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B06DE9" w:rsidRPr="00551D88" w:rsidRDefault="00B06DE9" w:rsidP="00B06DE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061D05" w:rsidRDefault="00B06DE9" w:rsidP="00061D0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061D05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061D05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061D05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061D05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061D05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061D05" w:rsidRDefault="00061D05" w:rsidP="00061D05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06DE9" w:rsidRDefault="00B06DE9" w:rsidP="00061D05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p w:rsidR="005463D8" w:rsidRPr="00B603AB" w:rsidRDefault="005463D8" w:rsidP="00D509DC">
      <w:pPr>
        <w:pStyle w:val="rvps2"/>
        <w:shd w:val="clear" w:color="auto" w:fill="FFFFFF"/>
        <w:spacing w:before="120" w:beforeAutospacing="0" w:after="12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731E8F">
        <w:rPr>
          <w:sz w:val="28"/>
          <w:szCs w:val="28"/>
          <w:lang w:val="uk-UA"/>
        </w:rPr>
        <w:t>Метою законопроекту</w:t>
      </w:r>
      <w:r>
        <w:rPr>
          <w:sz w:val="28"/>
          <w:szCs w:val="28"/>
          <w:lang w:val="uk-UA"/>
        </w:rPr>
        <w:t>,</w:t>
      </w:r>
      <w:r w:rsidRPr="00731E8F">
        <w:rPr>
          <w:sz w:val="28"/>
          <w:szCs w:val="28"/>
          <w:lang w:val="uk-UA"/>
        </w:rPr>
        <w:t xml:space="preserve"> як зазначено у </w:t>
      </w:r>
      <w:r>
        <w:rPr>
          <w:sz w:val="28"/>
          <w:szCs w:val="28"/>
          <w:lang w:val="uk-UA"/>
        </w:rPr>
        <w:t>п</w:t>
      </w:r>
      <w:r w:rsidRPr="00731E8F">
        <w:rPr>
          <w:sz w:val="28"/>
          <w:szCs w:val="28"/>
          <w:lang w:val="uk-UA"/>
        </w:rPr>
        <w:t xml:space="preserve">ояснювальній записці  </w:t>
      </w:r>
      <w:r>
        <w:rPr>
          <w:sz w:val="28"/>
          <w:szCs w:val="28"/>
          <w:lang w:val="uk-UA"/>
        </w:rPr>
        <w:t xml:space="preserve">до нього, </w:t>
      </w:r>
      <w:r w:rsidRPr="00731E8F">
        <w:rPr>
          <w:sz w:val="28"/>
          <w:szCs w:val="28"/>
          <w:lang w:val="uk-UA"/>
        </w:rPr>
        <w:t xml:space="preserve">є приведення Закону України «Про забезпечення прав і свобод громадян та правовий режим на тимчасово окупованій території України» у відповідність до Закону України від 07.09.2016 </w:t>
      </w:r>
      <w:r>
        <w:rPr>
          <w:sz w:val="28"/>
          <w:szCs w:val="28"/>
          <w:lang w:val="uk-UA"/>
        </w:rPr>
        <w:t xml:space="preserve">року </w:t>
      </w:r>
      <w:r w:rsidRPr="00731E8F">
        <w:rPr>
          <w:sz w:val="28"/>
          <w:szCs w:val="28"/>
          <w:lang w:val="uk-UA"/>
        </w:rPr>
        <w:t>№ 1490-VIII «</w:t>
      </w:r>
      <w:r w:rsidRPr="00731E8F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Про внесення зміни до Закону України «Про </w:t>
      </w:r>
      <w:r w:rsidRPr="00B603AB">
        <w:rPr>
          <w:bCs/>
          <w:color w:val="000000"/>
          <w:sz w:val="28"/>
          <w:szCs w:val="28"/>
          <w:shd w:val="clear" w:color="auto" w:fill="FFFFFF"/>
          <w:lang w:val="uk-UA"/>
        </w:rPr>
        <w:t>ратифікацію Конвенції про права інвалідів і Факультативного протоколу до неї</w:t>
      </w:r>
      <w:r w:rsidRPr="00B603AB">
        <w:rPr>
          <w:sz w:val="28"/>
          <w:szCs w:val="28"/>
          <w:lang w:val="uk-UA"/>
        </w:rPr>
        <w:t>».</w:t>
      </w:r>
    </w:p>
    <w:p w:rsidR="005463D8" w:rsidRPr="005463D8" w:rsidRDefault="005463D8" w:rsidP="00D509DC">
      <w:pPr>
        <w:spacing w:before="120" w:after="120" w:line="24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lastRenderedPageBreak/>
        <w:t>Та, варто зауважити</w:t>
      </w:r>
      <w:r w:rsidRPr="005463D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, що поданий проект є таким, що втратив актуальність, з огляду на те, що вказані зміни вже передбачені у прийнятому Верховною Радою України № 2581-VIII від 2 жовтня 2018 року Законі України «Про внесення змін до деяких законодавчих актів України щодо застосування </w:t>
      </w:r>
      <w:proofErr w:type="spellStart"/>
      <w:r w:rsidRPr="005463D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терміна</w:t>
      </w:r>
      <w:proofErr w:type="spellEnd"/>
      <w:r w:rsidRPr="005463D8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«особа з інвалідністю» та похідних від нього».</w:t>
      </w:r>
    </w:p>
    <w:p w:rsidR="005463D8" w:rsidRPr="005463D8" w:rsidRDefault="005463D8" w:rsidP="00D509DC">
      <w:pPr>
        <w:spacing w:before="120" w:after="120" w:line="240" w:lineRule="auto"/>
        <w:ind w:firstLine="70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GB"/>
        </w:rPr>
      </w:pPr>
    </w:p>
    <w:p w:rsidR="00B06DE9" w:rsidRDefault="00B06DE9" w:rsidP="00D509DC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06DE9" w:rsidRDefault="00B06DE9" w:rsidP="00B06DE9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06DE9" w:rsidRPr="00551D88" w:rsidRDefault="00B06DE9" w:rsidP="00B06DE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B06DE9" w:rsidRPr="00551D88" w:rsidRDefault="00B06DE9" w:rsidP="00B06DE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B06DE9" w:rsidRPr="00551D88" w:rsidRDefault="00B06DE9" w:rsidP="00B06DE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551D88" w:rsidRDefault="00B06DE9" w:rsidP="00B06DE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06DE9" w:rsidRPr="002C6268" w:rsidRDefault="00B06DE9" w:rsidP="00B06DE9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B06DE9" w:rsidRPr="007E0D1E" w:rsidRDefault="00B06DE9" w:rsidP="00B06DE9">
      <w:pPr>
        <w:rPr>
          <w:lang w:val="ru-RU"/>
        </w:rPr>
      </w:pPr>
    </w:p>
    <w:p w:rsidR="00B06DE9" w:rsidRPr="00DA33E6" w:rsidRDefault="00B06DE9" w:rsidP="00B06DE9">
      <w:pPr>
        <w:rPr>
          <w:lang w:val="ru-RU"/>
        </w:rPr>
      </w:pPr>
    </w:p>
    <w:p w:rsidR="00B06DE9" w:rsidRPr="00B33516" w:rsidRDefault="00B06DE9" w:rsidP="00B06DE9">
      <w:pPr>
        <w:rPr>
          <w:lang w:val="ru-RU"/>
        </w:rPr>
      </w:pPr>
    </w:p>
    <w:p w:rsidR="00B06DE9" w:rsidRPr="00AC07FB" w:rsidRDefault="00B06DE9" w:rsidP="00B06DE9">
      <w:pPr>
        <w:rPr>
          <w:lang w:val="ru-RU"/>
        </w:rPr>
      </w:pPr>
    </w:p>
    <w:p w:rsidR="00B06DE9" w:rsidRPr="000E6EBC" w:rsidRDefault="00B06DE9" w:rsidP="00B06DE9">
      <w:pPr>
        <w:rPr>
          <w:lang w:val="ru-RU"/>
        </w:rPr>
      </w:pPr>
    </w:p>
    <w:p w:rsidR="00B06DE9" w:rsidRPr="00CB2E0A" w:rsidRDefault="00B06DE9" w:rsidP="00B06DE9">
      <w:pPr>
        <w:rPr>
          <w:lang w:val="ru-RU"/>
        </w:rPr>
      </w:pPr>
    </w:p>
    <w:p w:rsidR="00B06DE9" w:rsidRPr="00850CA1" w:rsidRDefault="00B06DE9" w:rsidP="00B06DE9">
      <w:pPr>
        <w:rPr>
          <w:lang w:val="ru-RU"/>
        </w:rPr>
      </w:pPr>
    </w:p>
    <w:p w:rsidR="0036760B" w:rsidRPr="00B06DE9" w:rsidRDefault="0036760B">
      <w:pPr>
        <w:rPr>
          <w:lang w:val="ru-RU"/>
        </w:rPr>
      </w:pPr>
    </w:p>
    <w:sectPr w:rsidR="0036760B" w:rsidRPr="00B06D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91B"/>
    <w:rsid w:val="00061D05"/>
    <w:rsid w:val="0036760B"/>
    <w:rsid w:val="005463D8"/>
    <w:rsid w:val="005E291B"/>
    <w:rsid w:val="00B06DE9"/>
    <w:rsid w:val="00D5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B67D8-D65A-439E-A844-C92E5938B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DE9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46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7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1046</Words>
  <Characters>597</Characters>
  <Application>Microsoft Office Word</Application>
  <DocSecurity>0</DocSecurity>
  <Lines>4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2018-11-27T08:47:00Z</dcterms:created>
  <dcterms:modified xsi:type="dcterms:W3CDTF">2018-12-05T14:34:00Z</dcterms:modified>
</cp:coreProperties>
</file>