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088" w:rsidRDefault="00381088" w:rsidP="00381088">
      <w:pPr>
        <w:shd w:val="clear" w:color="auto" w:fill="FFFFFF"/>
        <w:spacing w:line="312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9</w:t>
      </w:r>
      <w:r>
        <w:rPr>
          <w:sz w:val="28"/>
          <w:szCs w:val="28"/>
        </w:rPr>
        <w:t>113</w:t>
      </w:r>
    </w:p>
    <w:p w:rsidR="00381088" w:rsidRDefault="00381088" w:rsidP="00381088">
      <w:pPr>
        <w:shd w:val="clear" w:color="auto" w:fill="FFFFFF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від </w:t>
      </w:r>
      <w:r>
        <w:rPr>
          <w:sz w:val="28"/>
          <w:szCs w:val="28"/>
        </w:rPr>
        <w:t>21</w:t>
      </w:r>
      <w:r>
        <w:rPr>
          <w:sz w:val="28"/>
          <w:szCs w:val="28"/>
        </w:rPr>
        <w:t xml:space="preserve"> вересня 2018р.</w:t>
      </w:r>
    </w:p>
    <w:p w:rsidR="00381088" w:rsidRDefault="00381088" w:rsidP="0038108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81088" w:rsidRDefault="00381088" w:rsidP="0038108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81088" w:rsidRDefault="00381088" w:rsidP="0038108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81088" w:rsidRDefault="00381088" w:rsidP="0038108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81088" w:rsidRDefault="00381088" w:rsidP="0038108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81088" w:rsidRDefault="00381088" w:rsidP="0038108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81088" w:rsidRDefault="00381088" w:rsidP="0038108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81088" w:rsidRDefault="00381088" w:rsidP="0038108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81088" w:rsidRDefault="00381088" w:rsidP="00381088">
      <w:pPr>
        <w:shd w:val="clear" w:color="auto" w:fill="FFFFFF"/>
        <w:ind w:right="1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:rsidR="00381088" w:rsidRDefault="00381088" w:rsidP="00381088">
      <w:pPr>
        <w:shd w:val="clear" w:color="auto" w:fill="FFFFFF"/>
        <w:spacing w:line="312" w:lineRule="auto"/>
        <w:ind w:right="29"/>
        <w:jc w:val="center"/>
        <w:rPr>
          <w:sz w:val="28"/>
          <w:szCs w:val="28"/>
        </w:rPr>
      </w:pPr>
      <w:r>
        <w:rPr>
          <w:sz w:val="28"/>
          <w:szCs w:val="28"/>
        </w:rPr>
        <w:t>щодо результатів здійснення</w:t>
      </w:r>
    </w:p>
    <w:p w:rsidR="00381088" w:rsidRDefault="00381088" w:rsidP="00381088">
      <w:pPr>
        <w:shd w:val="clear" w:color="auto" w:fill="FFFFFF"/>
        <w:spacing w:line="312" w:lineRule="auto"/>
        <w:ind w:right="24"/>
        <w:jc w:val="center"/>
        <w:rPr>
          <w:sz w:val="28"/>
          <w:szCs w:val="28"/>
        </w:rPr>
      </w:pPr>
      <w:r>
        <w:rPr>
          <w:sz w:val="28"/>
          <w:szCs w:val="28"/>
        </w:rPr>
        <w:t>антикорупційної експертизи</w:t>
      </w:r>
    </w:p>
    <w:p w:rsidR="00381088" w:rsidRDefault="00381088" w:rsidP="00381088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381088" w:rsidRDefault="00381088" w:rsidP="00381088">
      <w:pPr>
        <w:shd w:val="clear" w:color="auto" w:fill="FFFFFF"/>
        <w:ind w:right="11"/>
        <w:jc w:val="center"/>
        <w:rPr>
          <w:sz w:val="28"/>
          <w:szCs w:val="28"/>
        </w:rPr>
      </w:pPr>
    </w:p>
    <w:p w:rsidR="00381088" w:rsidRDefault="00381088" w:rsidP="00381088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Назва проекту </w:t>
      </w:r>
      <w:proofErr w:type="spellStart"/>
      <w:r>
        <w:rPr>
          <w:sz w:val="28"/>
          <w:szCs w:val="28"/>
        </w:rPr>
        <w:t>акта</w:t>
      </w:r>
      <w:proofErr w:type="spellEnd"/>
      <w:r>
        <w:rPr>
          <w:sz w:val="28"/>
          <w:szCs w:val="28"/>
        </w:rPr>
        <w:t xml:space="preserve">: проект Закону </w:t>
      </w:r>
      <w:r w:rsidRPr="00381088">
        <w:rPr>
          <w:sz w:val="28"/>
          <w:szCs w:val="28"/>
        </w:rPr>
        <w:t>про внесення змін до деяких законодавчих актів України щодо запобігання торгівлі незаконно виготовленими алкогольними напоями</w:t>
      </w:r>
    </w:p>
    <w:p w:rsidR="00381088" w:rsidRDefault="00381088" w:rsidP="00381088">
      <w:pPr>
        <w:shd w:val="clear" w:color="auto" w:fill="FFFFFF"/>
        <w:ind w:right="11" w:firstLine="709"/>
        <w:jc w:val="both"/>
        <w:rPr>
          <w:sz w:val="28"/>
          <w:szCs w:val="28"/>
        </w:rPr>
      </w:pPr>
    </w:p>
    <w:p w:rsidR="00381088" w:rsidRDefault="00381088" w:rsidP="00381088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Реєстр. № 9</w:t>
      </w:r>
      <w:r>
        <w:rPr>
          <w:sz w:val="28"/>
          <w:szCs w:val="28"/>
        </w:rPr>
        <w:t>113</w:t>
      </w:r>
      <w:r>
        <w:rPr>
          <w:sz w:val="28"/>
          <w:szCs w:val="28"/>
        </w:rPr>
        <w:t xml:space="preserve"> від </w:t>
      </w:r>
      <w:r>
        <w:rPr>
          <w:sz w:val="28"/>
          <w:szCs w:val="28"/>
        </w:rPr>
        <w:t>21</w:t>
      </w:r>
      <w:r>
        <w:rPr>
          <w:sz w:val="28"/>
          <w:szCs w:val="28"/>
        </w:rPr>
        <w:t xml:space="preserve"> вересня 2018 року</w:t>
      </w:r>
    </w:p>
    <w:p w:rsidR="00381088" w:rsidRDefault="00381088" w:rsidP="00381088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Суб'єкт права законодавчої ініціативи: народні депутати України        </w:t>
      </w:r>
      <w:proofErr w:type="spellStart"/>
      <w:r>
        <w:rPr>
          <w:sz w:val="28"/>
          <w:szCs w:val="28"/>
        </w:rPr>
        <w:t>Констанкевич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І.</w:t>
      </w:r>
      <w:r>
        <w:rPr>
          <w:sz w:val="28"/>
          <w:szCs w:val="28"/>
        </w:rPr>
        <w:t>М., Дідич В.В., Савчук Ю.П.</w:t>
      </w:r>
      <w:r>
        <w:rPr>
          <w:sz w:val="28"/>
          <w:szCs w:val="28"/>
        </w:rPr>
        <w:t xml:space="preserve">     </w:t>
      </w:r>
    </w:p>
    <w:p w:rsidR="00381088" w:rsidRDefault="00381088" w:rsidP="00381088">
      <w:pPr>
        <w:shd w:val="clear" w:color="auto" w:fill="FFFFFF"/>
        <w:spacing w:before="240" w:line="252" w:lineRule="auto"/>
        <w:ind w:right="1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Головний комітет з підготовки і попереднього розгляду - Комітет </w:t>
      </w:r>
      <w:r w:rsidRPr="00381088">
        <w:rPr>
          <w:sz w:val="28"/>
          <w:szCs w:val="28"/>
        </w:rPr>
        <w:t>з питань законодавчого забезпечення правоохоронної діяльності</w:t>
      </w:r>
    </w:p>
    <w:p w:rsidR="00381088" w:rsidRDefault="00381088" w:rsidP="00381088">
      <w:pPr>
        <w:shd w:val="clear" w:color="auto" w:fill="FFFFFF"/>
        <w:spacing w:before="240" w:line="252" w:lineRule="auto"/>
        <w:ind w:right="10" w:firstLine="709"/>
        <w:jc w:val="both"/>
        <w:rPr>
          <w:sz w:val="28"/>
          <w:szCs w:val="28"/>
        </w:rPr>
      </w:pPr>
      <w:bookmarkStart w:id="0" w:name="_GoBack"/>
      <w:bookmarkEnd w:id="0"/>
    </w:p>
    <w:p w:rsidR="00381088" w:rsidRDefault="00381088" w:rsidP="00381088">
      <w:pPr>
        <w:shd w:val="clear" w:color="auto" w:fill="FFFFFF"/>
        <w:ind w:firstLine="726"/>
        <w:jc w:val="both"/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       21 листопада 2018 року, протокол № 127).</w:t>
      </w:r>
    </w:p>
    <w:p w:rsidR="00381088" w:rsidRDefault="00381088" w:rsidP="00381088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/>
      <w:bookmarkEnd w:id="1"/>
    </w:p>
    <w:p w:rsidR="00381088" w:rsidRDefault="00381088" w:rsidP="00381088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381088" w:rsidRDefault="00381088" w:rsidP="00381088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381088" w:rsidRDefault="00381088" w:rsidP="00381088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381088" w:rsidRDefault="00381088" w:rsidP="00381088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381088" w:rsidRDefault="00381088" w:rsidP="00381088"/>
    <w:p w:rsidR="00381088" w:rsidRDefault="00381088" w:rsidP="00381088"/>
    <w:p w:rsidR="00381088" w:rsidRDefault="00381088" w:rsidP="00381088"/>
    <w:p w:rsidR="00381088" w:rsidRDefault="00381088" w:rsidP="00381088"/>
    <w:p w:rsidR="00381088" w:rsidRDefault="00381088" w:rsidP="00381088"/>
    <w:p w:rsidR="00381088" w:rsidRDefault="00381088" w:rsidP="00381088"/>
    <w:p w:rsidR="00381088" w:rsidRDefault="00381088" w:rsidP="00381088"/>
    <w:p w:rsidR="00381088" w:rsidRDefault="00381088" w:rsidP="00381088"/>
    <w:p w:rsidR="00381088" w:rsidRDefault="00381088" w:rsidP="00381088"/>
    <w:p w:rsidR="000C6585" w:rsidRDefault="000C6585"/>
    <w:sectPr w:rsidR="000C658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F75"/>
    <w:rsid w:val="000C6585"/>
    <w:rsid w:val="00381088"/>
    <w:rsid w:val="00C50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B94D9"/>
  <w15:chartTrackingRefBased/>
  <w15:docId w15:val="{2EFDD5C1-A17E-4519-B766-989572AA7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108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80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561</Words>
  <Characters>321</Characters>
  <Application>Microsoft Office Word</Application>
  <DocSecurity>0</DocSecurity>
  <Lines>2</Lines>
  <Paragraphs>1</Paragraphs>
  <ScaleCrop>false</ScaleCrop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2</cp:revision>
  <dcterms:created xsi:type="dcterms:W3CDTF">2018-11-21T17:32:00Z</dcterms:created>
  <dcterms:modified xsi:type="dcterms:W3CDTF">2018-11-21T17:34:00Z</dcterms:modified>
</cp:coreProperties>
</file>