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8F1" w:rsidRPr="000A73E3" w:rsidRDefault="00580F51" w:rsidP="007E78F1">
      <w:pPr>
        <w:pStyle w:val="a3"/>
        <w:jc w:val="center"/>
        <w:rPr>
          <w:rFonts w:ascii="Times New Roman" w:hAnsi="Times New Roman" w:cs="Times New Roman"/>
          <w:sz w:val="28"/>
          <w:szCs w:val="28"/>
        </w:rPr>
      </w:pPr>
      <w:r w:rsidRPr="000A73E3">
        <w:rPr>
          <w:rFonts w:ascii="Times New Roman" w:hAnsi="Times New Roman" w:cs="Times New Roman"/>
          <w:b/>
          <w:sz w:val="28"/>
          <w:szCs w:val="28"/>
        </w:rPr>
        <w:t>ПОЯСНЮВАЛЬНА ЗАПИСКА</w:t>
      </w:r>
      <w:r w:rsidRPr="000A73E3">
        <w:rPr>
          <w:rFonts w:ascii="Times New Roman" w:hAnsi="Times New Roman" w:cs="Times New Roman"/>
          <w:b/>
          <w:sz w:val="28"/>
          <w:szCs w:val="28"/>
        </w:rPr>
        <w:br/>
        <w:t xml:space="preserve">до </w:t>
      </w:r>
      <w:hyperlink r:id="rId5" w:tgtFrame="_top" w:history="1">
        <w:bookmarkStart w:id="0" w:name="_Hlk518632942"/>
        <w:r w:rsidR="007E78F1" w:rsidRPr="000A73E3">
          <w:rPr>
            <w:rStyle w:val="a4"/>
            <w:rFonts w:ascii="Times New Roman" w:hAnsi="Times New Roman" w:cs="Times New Roman"/>
            <w:b/>
            <w:color w:val="auto"/>
            <w:sz w:val="28"/>
            <w:szCs w:val="28"/>
            <w:u w:val="none"/>
          </w:rPr>
          <w:t>проекту Закону України "Про внесення змін до Закону України "Про Національну програму інформатизації</w:t>
        </w:r>
        <w:bookmarkEnd w:id="0"/>
        <w:r w:rsidR="007E78F1" w:rsidRPr="000A73E3">
          <w:rPr>
            <w:rStyle w:val="a4"/>
            <w:rFonts w:ascii="Times New Roman" w:hAnsi="Times New Roman" w:cs="Times New Roman"/>
            <w:b/>
            <w:color w:val="auto"/>
            <w:sz w:val="28"/>
            <w:szCs w:val="28"/>
            <w:u w:val="none"/>
          </w:rPr>
          <w:t>"</w:t>
        </w:r>
        <w:r w:rsidR="007E78F1" w:rsidRPr="000A73E3">
          <w:rPr>
            <w:rStyle w:val="a4"/>
            <w:rFonts w:ascii="Times New Roman" w:hAnsi="Times New Roman" w:cs="Times New Roman"/>
            <w:color w:val="auto"/>
            <w:sz w:val="28"/>
            <w:szCs w:val="28"/>
            <w:u w:val="none"/>
          </w:rPr>
          <w:t xml:space="preserve"> </w:t>
        </w:r>
        <w:r w:rsidR="007E78F1" w:rsidRPr="000A73E3">
          <w:rPr>
            <w:rStyle w:val="a4"/>
            <w:rFonts w:ascii="Times New Roman" w:hAnsi="Times New Roman" w:cs="Times New Roman"/>
            <w:sz w:val="28"/>
            <w:szCs w:val="28"/>
          </w:rPr>
          <w:t xml:space="preserve"> </w:t>
        </w:r>
      </w:hyperlink>
    </w:p>
    <w:p w:rsidR="00D045AE" w:rsidRPr="00B87838" w:rsidRDefault="00D045AE" w:rsidP="00B87838">
      <w:pPr>
        <w:pStyle w:val="a3"/>
        <w:rPr>
          <w:rFonts w:ascii="Times New Roman" w:hAnsi="Times New Roman" w:cs="Times New Roman"/>
          <w:sz w:val="16"/>
          <w:szCs w:val="16"/>
        </w:rPr>
      </w:pPr>
    </w:p>
    <w:p w:rsidR="00D045AE" w:rsidRPr="000A73E3" w:rsidRDefault="00D045AE" w:rsidP="00D045AE">
      <w:pPr>
        <w:pStyle w:val="a3"/>
        <w:jc w:val="center"/>
        <w:rPr>
          <w:rFonts w:ascii="Times New Roman" w:hAnsi="Times New Roman" w:cs="Times New Roman"/>
          <w:sz w:val="28"/>
          <w:szCs w:val="28"/>
        </w:rPr>
      </w:pPr>
      <w:r w:rsidRPr="000A73E3">
        <w:rPr>
          <w:rFonts w:ascii="Times New Roman" w:hAnsi="Times New Roman" w:cs="Times New Roman"/>
          <w:sz w:val="28"/>
          <w:szCs w:val="28"/>
        </w:rPr>
        <w:t>Мета: модернізація та підвищення ефективності організаційно-правових механізмів формування та виконання Національної програми інформатизації.</w:t>
      </w:r>
    </w:p>
    <w:p w:rsidR="00D045AE" w:rsidRPr="00B87838" w:rsidRDefault="00D045AE" w:rsidP="00D045AE">
      <w:pPr>
        <w:pStyle w:val="a3"/>
        <w:rPr>
          <w:rFonts w:ascii="Times New Roman" w:hAnsi="Times New Roman" w:cs="Times New Roman"/>
          <w:sz w:val="16"/>
          <w:szCs w:val="16"/>
        </w:rPr>
      </w:pPr>
    </w:p>
    <w:p w:rsidR="00D045AE" w:rsidRPr="000A73E3" w:rsidRDefault="00D045AE" w:rsidP="00D045AE">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 xml:space="preserve">1. Підстава розроблення проекту </w:t>
      </w:r>
      <w:proofErr w:type="spellStart"/>
      <w:r w:rsidRPr="000A73E3">
        <w:rPr>
          <w:rFonts w:ascii="Times New Roman" w:hAnsi="Times New Roman" w:cs="Times New Roman"/>
          <w:b/>
          <w:bCs/>
          <w:sz w:val="28"/>
          <w:szCs w:val="28"/>
        </w:rPr>
        <w:t>акта</w:t>
      </w:r>
      <w:proofErr w:type="spellEnd"/>
    </w:p>
    <w:p w:rsidR="00D045AE" w:rsidRPr="000A73E3" w:rsidRDefault="00D045AE" w:rsidP="00D045AE">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Проект Закону України "Про внесення змін до Закону України "Про Національну програму інформатизації", розроблено на виконання </w:t>
      </w:r>
      <w:r w:rsidR="002D142F">
        <w:rPr>
          <w:rFonts w:ascii="Times New Roman" w:hAnsi="Times New Roman" w:cs="Times New Roman"/>
          <w:sz w:val="28"/>
          <w:szCs w:val="28"/>
        </w:rPr>
        <w:t>пункту</w:t>
      </w:r>
      <w:r w:rsidRPr="000A73E3">
        <w:rPr>
          <w:rFonts w:ascii="Times New Roman" w:hAnsi="Times New Roman" w:cs="Times New Roman"/>
          <w:sz w:val="28"/>
          <w:szCs w:val="28"/>
        </w:rPr>
        <w:t xml:space="preserve"> 246</w:t>
      </w:r>
      <w:r w:rsidR="002D142F">
        <w:t xml:space="preserve"> </w:t>
      </w:r>
      <w:r w:rsidRPr="000A73E3">
        <w:rPr>
          <w:rFonts w:ascii="Times New Roman" w:hAnsi="Times New Roman" w:cs="Times New Roman"/>
          <w:sz w:val="28"/>
          <w:szCs w:val="28"/>
        </w:rPr>
        <w:t>План</w:t>
      </w:r>
      <w:r w:rsidR="002D142F">
        <w:rPr>
          <w:rFonts w:ascii="Times New Roman" w:hAnsi="Times New Roman" w:cs="Times New Roman"/>
          <w:sz w:val="28"/>
          <w:szCs w:val="28"/>
        </w:rPr>
        <w:t>у</w:t>
      </w:r>
      <w:r w:rsidRPr="000A73E3">
        <w:rPr>
          <w:rFonts w:ascii="Times New Roman" w:hAnsi="Times New Roman" w:cs="Times New Roman"/>
          <w:sz w:val="28"/>
          <w:szCs w:val="28"/>
        </w:rPr>
        <w:t xml:space="preserve"> пріоритетних дій Уряду на 2018 рік</w:t>
      </w:r>
      <w:r w:rsidR="002D142F">
        <w:rPr>
          <w:rFonts w:ascii="Times New Roman" w:hAnsi="Times New Roman" w:cs="Times New Roman"/>
          <w:sz w:val="28"/>
          <w:szCs w:val="28"/>
        </w:rPr>
        <w:t>,</w:t>
      </w:r>
      <w:r w:rsidRPr="000A73E3">
        <w:rPr>
          <w:rFonts w:ascii="Times New Roman" w:hAnsi="Times New Roman" w:cs="Times New Roman"/>
          <w:sz w:val="28"/>
          <w:szCs w:val="28"/>
        </w:rPr>
        <w:t xml:space="preserve"> затверджен</w:t>
      </w:r>
      <w:r w:rsidR="002D142F">
        <w:rPr>
          <w:rFonts w:ascii="Times New Roman" w:hAnsi="Times New Roman" w:cs="Times New Roman"/>
          <w:sz w:val="28"/>
          <w:szCs w:val="28"/>
        </w:rPr>
        <w:t>ого</w:t>
      </w:r>
      <w:r w:rsidRPr="000A73E3">
        <w:rPr>
          <w:rFonts w:ascii="Times New Roman" w:hAnsi="Times New Roman" w:cs="Times New Roman"/>
          <w:sz w:val="28"/>
          <w:szCs w:val="28"/>
        </w:rPr>
        <w:t xml:space="preserve"> розпорядженням Кабінету Міністрів України від 28 березня 2018 р. № 244-р.</w:t>
      </w:r>
    </w:p>
    <w:p w:rsidR="00D045AE" w:rsidRPr="00B87838" w:rsidRDefault="00D045AE" w:rsidP="00D045AE">
      <w:pPr>
        <w:pStyle w:val="a3"/>
        <w:jc w:val="both"/>
        <w:rPr>
          <w:rFonts w:ascii="Times New Roman" w:hAnsi="Times New Roman" w:cs="Times New Roman"/>
          <w:sz w:val="16"/>
          <w:szCs w:val="16"/>
        </w:rPr>
      </w:pPr>
    </w:p>
    <w:p w:rsidR="00381AD5" w:rsidRPr="000A73E3" w:rsidRDefault="00D045AE" w:rsidP="007E78F1">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2</w:t>
      </w:r>
      <w:r w:rsidR="007E78F1" w:rsidRPr="000A73E3">
        <w:rPr>
          <w:rFonts w:ascii="Times New Roman" w:hAnsi="Times New Roman" w:cs="Times New Roman"/>
          <w:b/>
          <w:bCs/>
          <w:sz w:val="28"/>
          <w:szCs w:val="28"/>
        </w:rPr>
        <w:t xml:space="preserve">. Обґрунтування необхідності прийняття </w:t>
      </w:r>
      <w:proofErr w:type="spellStart"/>
      <w:r w:rsidR="007E78F1" w:rsidRPr="000A73E3">
        <w:rPr>
          <w:rFonts w:ascii="Times New Roman" w:hAnsi="Times New Roman" w:cs="Times New Roman"/>
          <w:b/>
          <w:bCs/>
          <w:sz w:val="28"/>
          <w:szCs w:val="28"/>
        </w:rPr>
        <w:t>акта</w:t>
      </w:r>
      <w:proofErr w:type="spellEnd"/>
    </w:p>
    <w:p w:rsidR="00845CB9" w:rsidRPr="000A73E3" w:rsidRDefault="00845CB9" w:rsidP="0004108C">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Закон України «Про Національну програму інформатизації» був прийнятий в 1998 році і з того часу суттєво не змінювався. Понятійний апарат</w:t>
      </w:r>
      <w:r w:rsidR="004B66C0" w:rsidRPr="000A73E3">
        <w:rPr>
          <w:rFonts w:ascii="Times New Roman" w:hAnsi="Times New Roman" w:cs="Times New Roman"/>
          <w:sz w:val="28"/>
          <w:szCs w:val="28"/>
        </w:rPr>
        <w:t xml:space="preserve"> та </w:t>
      </w:r>
      <w:r w:rsidRPr="000A73E3">
        <w:rPr>
          <w:rFonts w:ascii="Times New Roman" w:hAnsi="Times New Roman" w:cs="Times New Roman"/>
          <w:sz w:val="28"/>
          <w:szCs w:val="28"/>
        </w:rPr>
        <w:t xml:space="preserve">організаційно-правові механізми </w:t>
      </w:r>
      <w:r w:rsidR="004B66C0" w:rsidRPr="000A73E3">
        <w:rPr>
          <w:rFonts w:ascii="Times New Roman" w:hAnsi="Times New Roman" w:cs="Times New Roman"/>
          <w:sz w:val="28"/>
          <w:szCs w:val="28"/>
        </w:rPr>
        <w:t>Закону суттєво застаріли і не дозволяють ефективно здійснювати діяльність з формування та виконання Національній програмі інформатизації.</w:t>
      </w:r>
    </w:p>
    <w:p w:rsidR="004B66C0" w:rsidRPr="000A73E3" w:rsidRDefault="004B66C0" w:rsidP="004B66C0">
      <w:pPr>
        <w:pStyle w:val="a3"/>
        <w:ind w:firstLine="708"/>
        <w:jc w:val="both"/>
        <w:rPr>
          <w:rFonts w:ascii="Times New Roman" w:hAnsi="Times New Roman" w:cs="Times New Roman"/>
          <w:sz w:val="28"/>
          <w:szCs w:val="28"/>
        </w:rPr>
      </w:pPr>
      <w:bookmarkStart w:id="1" w:name="_Hlk518582643"/>
      <w:r w:rsidRPr="000A73E3">
        <w:rPr>
          <w:rFonts w:ascii="Times New Roman" w:hAnsi="Times New Roman" w:cs="Times New Roman"/>
          <w:sz w:val="28"/>
          <w:szCs w:val="28"/>
        </w:rPr>
        <w:t>Національна програма інформатизації визначає пріоритетні напрямки та стратегію реалізації державної політики у сфері інформатизації: забезпечення інфраструктурних потреб розвитку інформаційного суспільства, формування і використання національних електронних інформаційних ресурсів, впровадження сучасних інформаційно-комунікаційних технологій для підтримки органів державної влади, місцевого самоврядування та об'єднаних територіальних громад, соціально-економічної, екологічної, науково-технічної, оборонної, національно-культурної та іншої діяльності у сферах загальнодержавного значення.</w:t>
      </w:r>
    </w:p>
    <w:bookmarkEnd w:id="1"/>
    <w:p w:rsidR="004B66C0" w:rsidRPr="00B87838" w:rsidRDefault="004B66C0" w:rsidP="004B66C0">
      <w:pPr>
        <w:pStyle w:val="a3"/>
        <w:jc w:val="both"/>
        <w:rPr>
          <w:rFonts w:ascii="Times New Roman" w:hAnsi="Times New Roman" w:cs="Times New Roman"/>
          <w:sz w:val="16"/>
          <w:szCs w:val="16"/>
        </w:rPr>
      </w:pPr>
    </w:p>
    <w:p w:rsidR="00974996" w:rsidRPr="000A73E3" w:rsidRDefault="00974996" w:rsidP="004B66C0">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 xml:space="preserve">3. Суть проекту </w:t>
      </w:r>
      <w:proofErr w:type="spellStart"/>
      <w:r w:rsidRPr="000A73E3">
        <w:rPr>
          <w:rFonts w:ascii="Times New Roman" w:hAnsi="Times New Roman" w:cs="Times New Roman"/>
          <w:b/>
          <w:bCs/>
          <w:sz w:val="28"/>
          <w:szCs w:val="28"/>
        </w:rPr>
        <w:t>акта</w:t>
      </w:r>
      <w:proofErr w:type="spellEnd"/>
    </w:p>
    <w:p w:rsidR="00974996" w:rsidRPr="000A73E3" w:rsidRDefault="00974996" w:rsidP="00974996">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Законопроектом розширюється термінологія понять інформаційної сфери та визначаються пріоритетні напрямки інформаційної політики України щодо використання відкритого та закритого програмного забезпечення в органах державної влади, органах місцевого самоврядування, державних установах, державних підприємствах, та навчальних закладах державної і комунальної форми власності на виконання вимог </w:t>
      </w:r>
      <w:hyperlink r:id="rId6" w:tgtFrame="_top" w:history="1">
        <w:r w:rsidRPr="000A73E3">
          <w:rPr>
            <w:rStyle w:val="a4"/>
            <w:rFonts w:ascii="Times New Roman" w:hAnsi="Times New Roman" w:cs="Times New Roman"/>
            <w:color w:val="auto"/>
            <w:sz w:val="28"/>
            <w:szCs w:val="28"/>
            <w:u w:val="none"/>
          </w:rPr>
          <w:t>Конституції України</w:t>
        </w:r>
      </w:hyperlink>
      <w:r w:rsidRPr="000A73E3">
        <w:rPr>
          <w:rFonts w:ascii="Times New Roman" w:hAnsi="Times New Roman" w:cs="Times New Roman"/>
          <w:sz w:val="28"/>
          <w:szCs w:val="28"/>
        </w:rPr>
        <w:t xml:space="preserve">, </w:t>
      </w:r>
      <w:hyperlink r:id="rId7" w:tgtFrame="_top" w:history="1">
        <w:r w:rsidRPr="000A73E3">
          <w:rPr>
            <w:rStyle w:val="a4"/>
            <w:rFonts w:ascii="Times New Roman" w:hAnsi="Times New Roman" w:cs="Times New Roman"/>
            <w:color w:val="auto"/>
            <w:sz w:val="28"/>
            <w:szCs w:val="28"/>
            <w:u w:val="none"/>
          </w:rPr>
          <w:t>Законів України  "Про інформацію"</w:t>
        </w:r>
      </w:hyperlink>
      <w:r w:rsidRPr="000A73E3">
        <w:rPr>
          <w:rFonts w:ascii="Times New Roman" w:hAnsi="Times New Roman" w:cs="Times New Roman"/>
          <w:sz w:val="28"/>
          <w:szCs w:val="28"/>
        </w:rPr>
        <w:t xml:space="preserve">, "Про електронні документи та електронний документообіг", </w:t>
      </w:r>
      <w:hyperlink r:id="rId8" w:tgtFrame="_top" w:history="1">
        <w:r w:rsidRPr="000A73E3">
          <w:rPr>
            <w:rStyle w:val="a4"/>
            <w:rFonts w:ascii="Times New Roman" w:hAnsi="Times New Roman" w:cs="Times New Roman"/>
            <w:color w:val="auto"/>
            <w:sz w:val="28"/>
            <w:szCs w:val="28"/>
            <w:u w:val="none"/>
          </w:rPr>
          <w:t>"Про основні засади розвитку інформаційного суспільства в Україні на 2007 - 2015 роки"</w:t>
        </w:r>
      </w:hyperlink>
      <w:r w:rsidRPr="000A73E3">
        <w:rPr>
          <w:rFonts w:ascii="Times New Roman" w:hAnsi="Times New Roman" w:cs="Times New Roman"/>
          <w:sz w:val="28"/>
          <w:szCs w:val="28"/>
        </w:rPr>
        <w:t xml:space="preserve">, </w:t>
      </w:r>
      <w:hyperlink r:id="rId9" w:tgtFrame="_top" w:history="1">
        <w:r w:rsidRPr="000A73E3">
          <w:rPr>
            <w:rStyle w:val="a4"/>
            <w:rFonts w:ascii="Times New Roman" w:hAnsi="Times New Roman" w:cs="Times New Roman"/>
            <w:color w:val="auto"/>
            <w:sz w:val="28"/>
            <w:szCs w:val="28"/>
            <w:u w:val="none"/>
          </w:rPr>
          <w:t>"Про авторське право і суміжні права"</w:t>
        </w:r>
      </w:hyperlink>
      <w:r w:rsidRPr="000A73E3">
        <w:rPr>
          <w:rStyle w:val="a4"/>
          <w:rFonts w:ascii="Times New Roman" w:hAnsi="Times New Roman" w:cs="Times New Roman"/>
          <w:color w:val="auto"/>
          <w:sz w:val="28"/>
          <w:szCs w:val="28"/>
          <w:u w:val="none"/>
        </w:rPr>
        <w:t xml:space="preserve"> </w:t>
      </w:r>
      <w:r w:rsidRPr="000A73E3">
        <w:rPr>
          <w:rFonts w:ascii="Times New Roman" w:hAnsi="Times New Roman" w:cs="Times New Roman"/>
          <w:sz w:val="28"/>
          <w:szCs w:val="28"/>
        </w:rPr>
        <w:t>та інших нормативно-правових актів.</w:t>
      </w:r>
    </w:p>
    <w:p w:rsidR="00974996" w:rsidRPr="000A73E3" w:rsidRDefault="00974996" w:rsidP="00974996">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Відповідно до статті 2 Закону Національна програма інформатизації розширено визначення пріоритетних напрямків та стратегії реалізації державної політики у сфері інформатизації, що повинно включати:</w:t>
      </w:r>
    </w:p>
    <w:p w:rsidR="00974996" w:rsidRPr="000A73E3" w:rsidRDefault="00974996" w:rsidP="00974996">
      <w:pPr>
        <w:pStyle w:val="a3"/>
        <w:ind w:left="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пріоритетні напрямки Національної програми інформатизації;</w:t>
      </w:r>
    </w:p>
    <w:p w:rsidR="00974996" w:rsidRPr="000A73E3" w:rsidRDefault="00974996" w:rsidP="00974996">
      <w:pPr>
        <w:pStyle w:val="a3"/>
        <w:ind w:left="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сукупність завдань (проектів) Національної програми інформатизації;</w:t>
      </w:r>
    </w:p>
    <w:p w:rsidR="00974996" w:rsidRPr="000A73E3" w:rsidRDefault="00974996" w:rsidP="00974996">
      <w:pPr>
        <w:pStyle w:val="a3"/>
        <w:ind w:left="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галузеві програми та проекти інформатизації;</w:t>
      </w:r>
    </w:p>
    <w:p w:rsidR="00974996" w:rsidRPr="000A73E3" w:rsidRDefault="00974996" w:rsidP="00974996">
      <w:pPr>
        <w:pStyle w:val="a3"/>
        <w:ind w:left="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регіональні програми та проекти інформатизації;</w:t>
      </w:r>
    </w:p>
    <w:p w:rsidR="00974996" w:rsidRPr="000A73E3" w:rsidRDefault="00974996" w:rsidP="00974996">
      <w:pPr>
        <w:pStyle w:val="a3"/>
        <w:ind w:left="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програми та проекти інформатизації органів місцевого самоврядування;</w:t>
      </w:r>
    </w:p>
    <w:p w:rsidR="00974996" w:rsidRPr="000A73E3" w:rsidRDefault="00974996" w:rsidP="00974996">
      <w:pPr>
        <w:pStyle w:val="a3"/>
        <w:ind w:left="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lastRenderedPageBreak/>
        <w:t>інші програми і завдання (проекти) інформатизації що реалізуються в інтересах органів державної влади та органів місцевого самоврядування.</w:t>
      </w:r>
    </w:p>
    <w:p w:rsidR="00974996" w:rsidRPr="000A73E3" w:rsidRDefault="00974996" w:rsidP="00B87838">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Переглянуто підходи до визначення пріоритетних напрямків Національної програми інформатизації – так замість Закону України «Про Концепцію Національної програми інформатизації», який пропонується визнати таким що втратив чинність, пропонується визначити Кабінет Міністрів відповідальним за затвердження пріоритетні напрямки Національної програми інформатизації;</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Головною метою Національної програми інформатизації є створення необхідних умов для забезпечення розвитку інформаційного суспільства, широких можливостей для задоволення інформаційних потреб та реалізації прав і свобод громадян на основі своєчасної, достовірної та повної інформації, підвищення ефективності державного управління, забезпечення інформаційної безпеки держави шляхом побудови, розвитку, інтеграції та використання сучасних інформаційних систем, телекомунікаційних мереж, інформаційних ресурсів та інформаційних технологій.</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 xml:space="preserve">Законопроектом розширюється спрямування програми на вирішення низки основних завдань, в тому числі: </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забезпечення інтероперабельності державних реєстрів та баз даних;</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створення та впровадження стандартів електронного урядування та електронної демократії;</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подолання цифрової нерівності;</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прискорення процесу розроблення та впровадження сучасних інформаційно-комунікаційних технологій у державне управління та місцеве самоврядування, охорону здоров’я, культуру, освіту, науку, охорону навколишнього природного середовища, бізнес тощо;</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підвищення кваліфікації державних службовців, працівників підприємств та установ, організацій з питань електронного урядування та  е-демократії;</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підвищення якості та доступності електронних послуг;</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організація інформаційної взаємодії органів державної влади та органів місцевого самоврядування на базі електронного документообігу з використанням електронного (кваліфікованого та удосконаленого електронного) цифрового підпису;</w:t>
      </w:r>
    </w:p>
    <w:p w:rsidR="00974996" w:rsidRPr="000A73E3" w:rsidRDefault="00974996" w:rsidP="00974996">
      <w:pPr>
        <w:pStyle w:val="a3"/>
        <w:ind w:firstLine="708"/>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створення, впровадження та розвиток електронного документообігу;</w:t>
      </w:r>
    </w:p>
    <w:p w:rsidR="00974996" w:rsidRPr="000A73E3" w:rsidRDefault="00974996" w:rsidP="00974996">
      <w:pPr>
        <w:pStyle w:val="a3"/>
        <w:ind w:firstLine="360"/>
        <w:jc w:val="both"/>
        <w:rPr>
          <w:rStyle w:val="a4"/>
          <w:rFonts w:ascii="Times New Roman" w:hAnsi="Times New Roman" w:cs="Times New Roman"/>
          <w:color w:val="auto"/>
          <w:sz w:val="28"/>
          <w:szCs w:val="28"/>
          <w:u w:val="none"/>
        </w:rPr>
      </w:pPr>
      <w:r w:rsidRPr="000A73E3">
        <w:rPr>
          <w:rStyle w:val="a4"/>
          <w:rFonts w:ascii="Times New Roman" w:hAnsi="Times New Roman" w:cs="Times New Roman"/>
          <w:color w:val="auto"/>
          <w:sz w:val="28"/>
          <w:szCs w:val="28"/>
          <w:u w:val="none"/>
        </w:rPr>
        <w:t xml:space="preserve">     інтеграція України у світовий інформаційний простір.</w:t>
      </w:r>
    </w:p>
    <w:p w:rsidR="00974996" w:rsidRPr="000A73E3" w:rsidRDefault="00974996" w:rsidP="00974996">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Законопроектом розширено статтю 13 в частині не тільки формування, а й виконання Національної програми інформатизації.</w:t>
      </w:r>
    </w:p>
    <w:p w:rsidR="00974996" w:rsidRDefault="00974996" w:rsidP="00974996">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Вказані зміни дозволять модернізувати та підвищити ефективність організаційно-правових механізмів формування та виконання Національної програми інформатизації, що дозволить забезпечити належний рівень координації впровадження проектів інформатизації та електронного урядування, досягти високого рівня інтероперабельності державних електронних інформаційних ресурсів, пришвидшити впровадження електронних послуг та сервісів, сприяти переведенню документообігу органів державної влади та місцевого самоврядування в електронний </w:t>
      </w:r>
      <w:proofErr w:type="spellStart"/>
      <w:r w:rsidRPr="000A73E3">
        <w:rPr>
          <w:rFonts w:ascii="Times New Roman" w:hAnsi="Times New Roman" w:cs="Times New Roman"/>
          <w:sz w:val="28"/>
          <w:szCs w:val="28"/>
        </w:rPr>
        <w:t>безпаперовий</w:t>
      </w:r>
      <w:proofErr w:type="spellEnd"/>
      <w:r w:rsidRPr="000A73E3">
        <w:rPr>
          <w:rFonts w:ascii="Times New Roman" w:hAnsi="Times New Roman" w:cs="Times New Roman"/>
          <w:sz w:val="28"/>
          <w:szCs w:val="28"/>
        </w:rPr>
        <w:t xml:space="preserve"> формат.</w:t>
      </w:r>
    </w:p>
    <w:p w:rsidR="00AA4C12" w:rsidRPr="000A73E3" w:rsidRDefault="00AA4C12" w:rsidP="00974996">
      <w:pPr>
        <w:pStyle w:val="a3"/>
        <w:ind w:firstLine="708"/>
        <w:jc w:val="both"/>
        <w:rPr>
          <w:rFonts w:ascii="Times New Roman" w:hAnsi="Times New Roman" w:cs="Times New Roman"/>
          <w:sz w:val="28"/>
          <w:szCs w:val="28"/>
        </w:rPr>
      </w:pPr>
    </w:p>
    <w:p w:rsidR="004B66C0" w:rsidRPr="00B87838" w:rsidRDefault="004B66C0" w:rsidP="007E78F1">
      <w:pPr>
        <w:pStyle w:val="a3"/>
        <w:jc w:val="both"/>
        <w:rPr>
          <w:rFonts w:ascii="Times New Roman" w:hAnsi="Times New Roman" w:cs="Times New Roman"/>
          <w:sz w:val="16"/>
          <w:szCs w:val="16"/>
        </w:rPr>
      </w:pPr>
    </w:p>
    <w:p w:rsidR="007E78F1" w:rsidRPr="000A73E3" w:rsidRDefault="00BF445E" w:rsidP="007E78F1">
      <w:pPr>
        <w:pStyle w:val="a3"/>
        <w:jc w:val="both"/>
        <w:rPr>
          <w:rFonts w:ascii="Times New Roman" w:hAnsi="Times New Roman" w:cs="Times New Roman"/>
          <w:sz w:val="28"/>
          <w:szCs w:val="28"/>
        </w:rPr>
      </w:pPr>
      <w:r w:rsidRPr="000A73E3">
        <w:rPr>
          <w:rFonts w:ascii="Times New Roman" w:hAnsi="Times New Roman" w:cs="Times New Roman"/>
          <w:b/>
          <w:bCs/>
          <w:sz w:val="28"/>
          <w:szCs w:val="28"/>
        </w:rPr>
        <w:t>4</w:t>
      </w:r>
      <w:r w:rsidR="007E78F1" w:rsidRPr="000A73E3">
        <w:rPr>
          <w:rFonts w:ascii="Times New Roman" w:hAnsi="Times New Roman" w:cs="Times New Roman"/>
          <w:b/>
          <w:bCs/>
          <w:sz w:val="28"/>
          <w:szCs w:val="28"/>
        </w:rPr>
        <w:t>. Правові аспекти</w:t>
      </w:r>
    </w:p>
    <w:p w:rsidR="007E78F1" w:rsidRPr="000A73E3" w:rsidRDefault="007E78F1" w:rsidP="00381AD5">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lastRenderedPageBreak/>
        <w:t>Правовими підставами розроблення</w:t>
      </w:r>
      <w:r w:rsidR="00580F51" w:rsidRPr="000A73E3">
        <w:rPr>
          <w:rFonts w:ascii="Times New Roman" w:hAnsi="Times New Roman" w:cs="Times New Roman"/>
          <w:sz w:val="28"/>
          <w:szCs w:val="28"/>
        </w:rPr>
        <w:t xml:space="preserve"> </w:t>
      </w:r>
      <w:hyperlink r:id="rId10" w:tgtFrame="_top" w:history="1">
        <w:r w:rsidRPr="000A73E3">
          <w:rPr>
            <w:rStyle w:val="a4"/>
            <w:rFonts w:ascii="Times New Roman" w:hAnsi="Times New Roman" w:cs="Times New Roman"/>
            <w:color w:val="auto"/>
            <w:sz w:val="28"/>
            <w:szCs w:val="28"/>
            <w:u w:val="none"/>
          </w:rPr>
          <w:t>проекту</w:t>
        </w:r>
      </w:hyperlink>
      <w:r w:rsidR="00580F51" w:rsidRPr="000A73E3">
        <w:rPr>
          <w:rStyle w:val="a4"/>
          <w:rFonts w:ascii="Times New Roman" w:hAnsi="Times New Roman" w:cs="Times New Roman"/>
          <w:color w:val="auto"/>
          <w:sz w:val="28"/>
          <w:szCs w:val="28"/>
          <w:u w:val="none"/>
        </w:rPr>
        <w:t xml:space="preserve"> </w:t>
      </w:r>
      <w:r w:rsidRPr="000A73E3">
        <w:rPr>
          <w:rFonts w:ascii="Times New Roman" w:hAnsi="Times New Roman" w:cs="Times New Roman"/>
          <w:sz w:val="28"/>
          <w:szCs w:val="28"/>
        </w:rPr>
        <w:t>є:</w:t>
      </w:r>
    </w:p>
    <w:p w:rsidR="007E78F1" w:rsidRPr="000A73E3" w:rsidRDefault="00580F51" w:rsidP="007E78F1">
      <w:pPr>
        <w:pStyle w:val="a3"/>
        <w:jc w:val="both"/>
        <w:rPr>
          <w:rFonts w:ascii="Times New Roman" w:hAnsi="Times New Roman" w:cs="Times New Roman"/>
          <w:sz w:val="28"/>
          <w:szCs w:val="28"/>
        </w:rPr>
      </w:pPr>
      <w:r w:rsidRPr="000A73E3">
        <w:rPr>
          <w:rFonts w:ascii="Times New Roman" w:hAnsi="Times New Roman" w:cs="Times New Roman"/>
          <w:sz w:val="28"/>
          <w:szCs w:val="28"/>
        </w:rPr>
        <w:t>-</w:t>
      </w:r>
      <w:hyperlink r:id="rId11" w:tgtFrame="_top" w:history="1">
        <w:r w:rsidR="007E78F1" w:rsidRPr="000A73E3">
          <w:rPr>
            <w:rStyle w:val="a4"/>
            <w:rFonts w:ascii="Times New Roman" w:hAnsi="Times New Roman" w:cs="Times New Roman"/>
            <w:sz w:val="28"/>
            <w:szCs w:val="28"/>
          </w:rPr>
          <w:t>Закон України "Про основні засади розвитку інформаційного суспільства в Україні на 2007 - 2015 роки"</w:t>
        </w:r>
      </w:hyperlink>
      <w:r w:rsidR="007E78F1" w:rsidRPr="000A73E3">
        <w:rPr>
          <w:rFonts w:ascii="Times New Roman" w:hAnsi="Times New Roman" w:cs="Times New Roman"/>
          <w:sz w:val="28"/>
          <w:szCs w:val="28"/>
        </w:rPr>
        <w:t>, який у розділі "Національна політика розвитку інформаційного суспільства в Україні" серед головних чинників розбудови інформаційного суспільства визначає основні засади розвитку загальнодоступної інформаційної інфраструктури "</w:t>
      </w:r>
      <w:r w:rsidRPr="000A73E3">
        <w:rPr>
          <w:rFonts w:ascii="Times New Roman" w:hAnsi="Times New Roman" w:cs="Times New Roman"/>
          <w:sz w:val="28"/>
          <w:szCs w:val="28"/>
        </w:rPr>
        <w:t xml:space="preserve"> </w:t>
      </w:r>
      <w:r w:rsidR="007E78F1" w:rsidRPr="000A73E3">
        <w:rPr>
          <w:rFonts w:ascii="Times New Roman" w:hAnsi="Times New Roman" w:cs="Times New Roman"/>
          <w:sz w:val="28"/>
          <w:szCs w:val="28"/>
        </w:rPr>
        <w:t>створення вітчизняними виробниками на основі фундаментальних і прикладних досліджень новітніх конкурентоспроможних ІКТ, засобів інформатизації та комп'ютерних програм, зокрема з відкритими кодами";</w:t>
      </w:r>
    </w:p>
    <w:p w:rsidR="007E78F1" w:rsidRPr="000A73E3" w:rsidRDefault="00580F51" w:rsidP="007E78F1">
      <w:pPr>
        <w:pStyle w:val="a3"/>
        <w:jc w:val="both"/>
        <w:rPr>
          <w:rFonts w:ascii="Times New Roman" w:hAnsi="Times New Roman" w:cs="Times New Roman"/>
          <w:sz w:val="28"/>
          <w:szCs w:val="28"/>
        </w:rPr>
      </w:pPr>
      <w:r w:rsidRPr="000A73E3">
        <w:rPr>
          <w:rFonts w:ascii="Times New Roman" w:hAnsi="Times New Roman" w:cs="Times New Roman"/>
          <w:sz w:val="28"/>
          <w:szCs w:val="28"/>
        </w:rPr>
        <w:t>-</w:t>
      </w:r>
      <w:hyperlink r:id="rId12" w:tgtFrame="_top" w:history="1">
        <w:r w:rsidR="007E78F1" w:rsidRPr="000A73E3">
          <w:rPr>
            <w:rStyle w:val="a4"/>
            <w:rFonts w:ascii="Times New Roman" w:hAnsi="Times New Roman" w:cs="Times New Roman"/>
            <w:sz w:val="28"/>
            <w:szCs w:val="28"/>
          </w:rPr>
          <w:t>Закон України "Про авторське право і суміжні права"</w:t>
        </w:r>
      </w:hyperlink>
      <w:r w:rsidR="007E78F1" w:rsidRPr="000A73E3">
        <w:rPr>
          <w:rFonts w:ascii="Times New Roman" w:hAnsi="Times New Roman" w:cs="Times New Roman"/>
          <w:sz w:val="28"/>
          <w:szCs w:val="28"/>
        </w:rPr>
        <w:t>, згідно якого: "особа, яка законно володіє примірником комп'ютерної програми, має право без згоди автора (або іншої особи, яка має авторське право на цю програму) вносити зміни (модифікації), декомпілювати (перетворювати з об'єктного коду у вихідний текст), спостерігати, вивчати та досліджувати її функціонування";</w:t>
      </w:r>
    </w:p>
    <w:p w:rsidR="007E78F1" w:rsidRPr="000A73E3" w:rsidRDefault="00580F51" w:rsidP="007E78F1">
      <w:pPr>
        <w:pStyle w:val="a3"/>
        <w:jc w:val="both"/>
        <w:rPr>
          <w:rFonts w:ascii="Times New Roman" w:hAnsi="Times New Roman" w:cs="Times New Roman"/>
          <w:sz w:val="28"/>
          <w:szCs w:val="28"/>
        </w:rPr>
      </w:pPr>
      <w:r w:rsidRPr="000A73E3">
        <w:rPr>
          <w:rFonts w:ascii="Times New Roman" w:hAnsi="Times New Roman" w:cs="Times New Roman"/>
          <w:sz w:val="28"/>
          <w:szCs w:val="28"/>
        </w:rPr>
        <w:t>-</w:t>
      </w:r>
      <w:hyperlink r:id="rId13" w:tgtFrame="_top" w:history="1">
        <w:r w:rsidR="0018739A" w:rsidRPr="000A73E3">
          <w:rPr>
            <w:rStyle w:val="a4"/>
            <w:rFonts w:ascii="Times New Roman" w:hAnsi="Times New Roman" w:cs="Times New Roman"/>
            <w:sz w:val="28"/>
            <w:szCs w:val="28"/>
          </w:rPr>
          <w:t>р</w:t>
        </w:r>
        <w:r w:rsidR="007E78F1" w:rsidRPr="000A73E3">
          <w:rPr>
            <w:rStyle w:val="a4"/>
            <w:rFonts w:ascii="Times New Roman" w:hAnsi="Times New Roman" w:cs="Times New Roman"/>
            <w:sz w:val="28"/>
            <w:szCs w:val="28"/>
          </w:rPr>
          <w:t>озпорядження Кабінету Міністрів України "Про затвердження переліку завдань (проектів) Національної програми інформатизації на 2005 рік, їх державних замовників та обсягів фінансування"</w:t>
        </w:r>
      </w:hyperlink>
      <w:r w:rsidR="007E78F1" w:rsidRPr="000A73E3">
        <w:rPr>
          <w:rFonts w:ascii="Times New Roman" w:hAnsi="Times New Roman" w:cs="Times New Roman"/>
          <w:sz w:val="28"/>
          <w:szCs w:val="28"/>
        </w:rPr>
        <w:t>, яке затверджує впровадження системного програмного забезпечення з відкритим кодом в автоматизованих системах ВР України в рамках завдання створення автоматизованої інформаційно-аналітичної системи ВР України проекту "Інформатизація стратегічних напрямів розвитку державності, безпеки та оборони"</w:t>
      </w:r>
      <w:r w:rsidRPr="000A73E3">
        <w:rPr>
          <w:rFonts w:ascii="Times New Roman" w:hAnsi="Times New Roman" w:cs="Times New Roman"/>
          <w:sz w:val="28"/>
          <w:szCs w:val="28"/>
        </w:rPr>
        <w:t>;</w:t>
      </w:r>
    </w:p>
    <w:p w:rsidR="00580F51" w:rsidRPr="000A73E3" w:rsidRDefault="00580F51" w:rsidP="00580F51">
      <w:pPr>
        <w:pStyle w:val="a3"/>
        <w:jc w:val="both"/>
        <w:rPr>
          <w:rFonts w:ascii="Times New Roman" w:hAnsi="Times New Roman" w:cs="Times New Roman"/>
          <w:sz w:val="28"/>
          <w:szCs w:val="28"/>
        </w:rPr>
      </w:pPr>
      <w:r w:rsidRPr="000A73E3">
        <w:rPr>
          <w:rFonts w:ascii="Times New Roman" w:hAnsi="Times New Roman" w:cs="Times New Roman"/>
          <w:sz w:val="28"/>
          <w:szCs w:val="28"/>
        </w:rPr>
        <w:t>-</w:t>
      </w:r>
      <w:hyperlink r:id="rId14" w:history="1">
        <w:r w:rsidR="0018739A" w:rsidRPr="000A73E3">
          <w:rPr>
            <w:rStyle w:val="a4"/>
            <w:rFonts w:ascii="Times New Roman" w:hAnsi="Times New Roman" w:cs="Times New Roman"/>
            <w:color w:val="4472C4" w:themeColor="accent1"/>
            <w:sz w:val="28"/>
            <w:szCs w:val="28"/>
          </w:rPr>
          <w:t>п</w:t>
        </w:r>
        <w:r w:rsidRPr="000A73E3">
          <w:rPr>
            <w:rStyle w:val="a4"/>
            <w:rFonts w:ascii="Times New Roman" w:hAnsi="Times New Roman" w:cs="Times New Roman"/>
            <w:color w:val="4472C4" w:themeColor="accent1"/>
            <w:sz w:val="28"/>
            <w:szCs w:val="28"/>
          </w:rPr>
          <w:t>останови Кабінету Міністрів України «Про затвердження Порядку формування та виконання галузевої програми і проекту інформатизації»</w:t>
        </w:r>
      </w:hyperlink>
      <w:r w:rsidRPr="000A73E3">
        <w:rPr>
          <w:rFonts w:ascii="Times New Roman" w:hAnsi="Times New Roman" w:cs="Times New Roman"/>
          <w:color w:val="4472C4" w:themeColor="accent1"/>
          <w:sz w:val="28"/>
          <w:szCs w:val="28"/>
          <w:u w:val="single"/>
        </w:rPr>
        <w:t xml:space="preserve">, </w:t>
      </w:r>
      <w:r w:rsidRPr="000A73E3">
        <w:rPr>
          <w:rFonts w:ascii="Times New Roman" w:hAnsi="Times New Roman" w:cs="Times New Roman"/>
          <w:sz w:val="28"/>
          <w:szCs w:val="28"/>
        </w:rPr>
        <w:t>який визначає механізм формування та виконання галузевої пр</w:t>
      </w:r>
      <w:r w:rsidR="0044455C" w:rsidRPr="000A73E3">
        <w:rPr>
          <w:rFonts w:ascii="Times New Roman" w:hAnsi="Times New Roman" w:cs="Times New Roman"/>
          <w:sz w:val="28"/>
          <w:szCs w:val="28"/>
        </w:rPr>
        <w:t>ограми і проекту інформатизації.</w:t>
      </w:r>
    </w:p>
    <w:p w:rsidR="007E78F1" w:rsidRPr="000A73E3" w:rsidRDefault="0044455C" w:rsidP="0044455C">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Прийняття цього </w:t>
      </w:r>
      <w:hyperlink r:id="rId15" w:tgtFrame="_top" w:history="1">
        <w:r w:rsidR="007E78F1" w:rsidRPr="000A73E3">
          <w:rPr>
            <w:rStyle w:val="a4"/>
            <w:rFonts w:ascii="Times New Roman" w:hAnsi="Times New Roman" w:cs="Times New Roman"/>
            <w:color w:val="auto"/>
            <w:sz w:val="28"/>
            <w:szCs w:val="28"/>
            <w:u w:val="none"/>
          </w:rPr>
          <w:t>проекту Закону</w:t>
        </w:r>
      </w:hyperlink>
      <w:r w:rsidRPr="000A73E3">
        <w:rPr>
          <w:rStyle w:val="a4"/>
          <w:rFonts w:ascii="Times New Roman" w:hAnsi="Times New Roman" w:cs="Times New Roman"/>
          <w:color w:val="auto"/>
          <w:sz w:val="28"/>
          <w:szCs w:val="28"/>
          <w:u w:val="none"/>
        </w:rPr>
        <w:t xml:space="preserve"> </w:t>
      </w:r>
      <w:r w:rsidR="007E78F1" w:rsidRPr="000A73E3">
        <w:rPr>
          <w:rFonts w:ascii="Times New Roman" w:hAnsi="Times New Roman" w:cs="Times New Roman"/>
          <w:sz w:val="28"/>
          <w:szCs w:val="28"/>
        </w:rPr>
        <w:t>не потребує внесення змін до інших законів України, крім зазначених у законопроекті.</w:t>
      </w:r>
    </w:p>
    <w:p w:rsidR="00A720C6" w:rsidRPr="00B87838" w:rsidRDefault="00A720C6" w:rsidP="00B87838">
      <w:pPr>
        <w:pStyle w:val="a3"/>
        <w:jc w:val="both"/>
        <w:rPr>
          <w:rFonts w:ascii="Times New Roman" w:hAnsi="Times New Roman" w:cs="Times New Roman"/>
          <w:sz w:val="16"/>
          <w:szCs w:val="16"/>
        </w:rPr>
      </w:pPr>
    </w:p>
    <w:p w:rsidR="007E78F1" w:rsidRPr="000A73E3" w:rsidRDefault="00BF445E" w:rsidP="007E78F1">
      <w:pPr>
        <w:pStyle w:val="a3"/>
        <w:jc w:val="both"/>
        <w:rPr>
          <w:rFonts w:ascii="Times New Roman" w:hAnsi="Times New Roman" w:cs="Times New Roman"/>
          <w:sz w:val="28"/>
          <w:szCs w:val="28"/>
        </w:rPr>
      </w:pPr>
      <w:r w:rsidRPr="000A73E3">
        <w:rPr>
          <w:rFonts w:ascii="Times New Roman" w:hAnsi="Times New Roman" w:cs="Times New Roman"/>
          <w:b/>
          <w:bCs/>
          <w:sz w:val="28"/>
          <w:szCs w:val="28"/>
        </w:rPr>
        <w:t>5</w:t>
      </w:r>
      <w:r w:rsidR="007E78F1" w:rsidRPr="000A73E3">
        <w:rPr>
          <w:rFonts w:ascii="Times New Roman" w:hAnsi="Times New Roman" w:cs="Times New Roman"/>
          <w:b/>
          <w:bCs/>
          <w:sz w:val="28"/>
          <w:szCs w:val="28"/>
        </w:rPr>
        <w:t>. Фінансово-економічне обґрунтування</w:t>
      </w:r>
    </w:p>
    <w:p w:rsidR="007E78F1" w:rsidRPr="000A73E3" w:rsidRDefault="007E78F1" w:rsidP="00F86B94">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Реалізація положень цього проекту Закону не потребуватиме додаткових витрат з державного бюджету України.</w:t>
      </w:r>
    </w:p>
    <w:p w:rsidR="003118AD" w:rsidRPr="00B87838" w:rsidRDefault="003118AD" w:rsidP="00B87838">
      <w:pPr>
        <w:pStyle w:val="a3"/>
        <w:jc w:val="both"/>
        <w:rPr>
          <w:rFonts w:ascii="Times New Roman" w:hAnsi="Times New Roman" w:cs="Times New Roman"/>
          <w:sz w:val="16"/>
          <w:szCs w:val="16"/>
        </w:rPr>
      </w:pPr>
    </w:p>
    <w:p w:rsidR="00DA3CE0" w:rsidRPr="000A73E3" w:rsidRDefault="00793463" w:rsidP="00DA3CE0">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6. Прогноз впливу</w:t>
      </w:r>
    </w:p>
    <w:p w:rsidR="004644BB" w:rsidRPr="000A73E3" w:rsidRDefault="00DA3CE0" w:rsidP="00DA3CE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Проект </w:t>
      </w:r>
      <w:proofErr w:type="spellStart"/>
      <w:r w:rsidRPr="000A73E3">
        <w:rPr>
          <w:rFonts w:ascii="Times New Roman" w:hAnsi="Times New Roman" w:cs="Times New Roman"/>
          <w:sz w:val="28"/>
          <w:szCs w:val="28"/>
        </w:rPr>
        <w:t>акта</w:t>
      </w:r>
      <w:proofErr w:type="spellEnd"/>
      <w:r w:rsidRPr="000A73E3">
        <w:rPr>
          <w:rFonts w:ascii="Times New Roman" w:hAnsi="Times New Roman" w:cs="Times New Roman"/>
          <w:sz w:val="28"/>
          <w:szCs w:val="28"/>
        </w:rPr>
        <w:t xml:space="preserve"> не має впливу на </w:t>
      </w:r>
      <w:r w:rsidR="004644BB" w:rsidRPr="000A73E3">
        <w:rPr>
          <w:rFonts w:ascii="Times New Roman" w:hAnsi="Times New Roman" w:cs="Times New Roman"/>
          <w:sz w:val="28"/>
          <w:szCs w:val="28"/>
        </w:rPr>
        <w:t>ринкове середовище, забезпечення прав та інтересів суб’єктів господарювання, громадян і держави</w:t>
      </w:r>
      <w:r w:rsidRPr="000A73E3">
        <w:rPr>
          <w:rFonts w:ascii="Times New Roman" w:hAnsi="Times New Roman" w:cs="Times New Roman"/>
          <w:sz w:val="28"/>
          <w:szCs w:val="28"/>
        </w:rPr>
        <w:t xml:space="preserve"> та не є регуляторним актом;</w:t>
      </w:r>
    </w:p>
    <w:p w:rsidR="00DA3CE0" w:rsidRPr="000A73E3" w:rsidRDefault="00DA3CE0" w:rsidP="00DA3CE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Проект </w:t>
      </w:r>
      <w:proofErr w:type="spellStart"/>
      <w:r w:rsidRPr="000A73E3">
        <w:rPr>
          <w:rFonts w:ascii="Times New Roman" w:hAnsi="Times New Roman" w:cs="Times New Roman"/>
          <w:sz w:val="28"/>
          <w:szCs w:val="28"/>
        </w:rPr>
        <w:t>акта</w:t>
      </w:r>
      <w:proofErr w:type="spellEnd"/>
      <w:r w:rsidRPr="000A73E3">
        <w:rPr>
          <w:rFonts w:ascii="Times New Roman" w:hAnsi="Times New Roman" w:cs="Times New Roman"/>
          <w:sz w:val="28"/>
          <w:szCs w:val="28"/>
        </w:rPr>
        <w:t xml:space="preserve"> не стосується питання розвитку адміністративно-територіальних одиниць та не має вплив на регіональний розвиток.</w:t>
      </w:r>
    </w:p>
    <w:p w:rsidR="00DA3CE0" w:rsidRPr="000A73E3" w:rsidRDefault="00DA3CE0" w:rsidP="00DA3CE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Проект </w:t>
      </w:r>
      <w:proofErr w:type="spellStart"/>
      <w:r w:rsidRPr="000A73E3">
        <w:rPr>
          <w:rFonts w:ascii="Times New Roman" w:hAnsi="Times New Roman" w:cs="Times New Roman"/>
          <w:sz w:val="28"/>
          <w:szCs w:val="28"/>
        </w:rPr>
        <w:t>акта</w:t>
      </w:r>
      <w:proofErr w:type="spellEnd"/>
      <w:r w:rsidRPr="000A73E3">
        <w:rPr>
          <w:rFonts w:ascii="Times New Roman" w:hAnsi="Times New Roman" w:cs="Times New Roman"/>
          <w:sz w:val="28"/>
          <w:szCs w:val="28"/>
        </w:rPr>
        <w:t xml:space="preserve"> не має впливу на ринок праці.</w:t>
      </w:r>
    </w:p>
    <w:p w:rsidR="004644BB" w:rsidRPr="000A73E3" w:rsidRDefault="00DA3CE0" w:rsidP="00DA3CE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Проект </w:t>
      </w:r>
      <w:proofErr w:type="spellStart"/>
      <w:r w:rsidRPr="000A73E3">
        <w:rPr>
          <w:rFonts w:ascii="Times New Roman" w:hAnsi="Times New Roman" w:cs="Times New Roman"/>
          <w:sz w:val="28"/>
          <w:szCs w:val="28"/>
        </w:rPr>
        <w:t>акта</w:t>
      </w:r>
      <w:proofErr w:type="spellEnd"/>
      <w:r w:rsidRPr="000A73E3">
        <w:rPr>
          <w:rFonts w:ascii="Times New Roman" w:hAnsi="Times New Roman" w:cs="Times New Roman"/>
          <w:sz w:val="28"/>
          <w:szCs w:val="28"/>
        </w:rPr>
        <w:t xml:space="preserve"> не має впливу на </w:t>
      </w:r>
      <w:r w:rsidR="004644BB" w:rsidRPr="000A73E3">
        <w:rPr>
          <w:rFonts w:ascii="Times New Roman" w:hAnsi="Times New Roman" w:cs="Times New Roman"/>
          <w:sz w:val="28"/>
          <w:szCs w:val="28"/>
        </w:rPr>
        <w:t>громадське здоров’я;</w:t>
      </w:r>
    </w:p>
    <w:p w:rsidR="004644BB" w:rsidRPr="000A73E3" w:rsidRDefault="00DA3CE0" w:rsidP="00DA3CE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Проект </w:t>
      </w:r>
      <w:proofErr w:type="spellStart"/>
      <w:r w:rsidRPr="000A73E3">
        <w:rPr>
          <w:rFonts w:ascii="Times New Roman" w:hAnsi="Times New Roman" w:cs="Times New Roman"/>
          <w:sz w:val="28"/>
          <w:szCs w:val="28"/>
        </w:rPr>
        <w:t>акта</w:t>
      </w:r>
      <w:proofErr w:type="spellEnd"/>
      <w:r w:rsidRPr="000A73E3">
        <w:rPr>
          <w:rFonts w:ascii="Times New Roman" w:hAnsi="Times New Roman" w:cs="Times New Roman"/>
          <w:sz w:val="28"/>
          <w:szCs w:val="28"/>
        </w:rPr>
        <w:t xml:space="preserve"> не має впливу на </w:t>
      </w:r>
      <w:r w:rsidR="004644BB" w:rsidRPr="000A73E3">
        <w:rPr>
          <w:rFonts w:ascii="Times New Roman" w:hAnsi="Times New Roman" w:cs="Times New Roman"/>
          <w:sz w:val="28"/>
          <w:szCs w:val="28"/>
        </w:rPr>
        <w:t>екологію та навколишнє природне середовище</w:t>
      </w:r>
      <w:r w:rsidRPr="000A73E3">
        <w:rPr>
          <w:rFonts w:ascii="Times New Roman" w:hAnsi="Times New Roman" w:cs="Times New Roman"/>
          <w:sz w:val="28"/>
          <w:szCs w:val="28"/>
        </w:rPr>
        <w:t>;</w:t>
      </w:r>
    </w:p>
    <w:p w:rsidR="004E6CFE" w:rsidRPr="000A73E3" w:rsidRDefault="00DA3CE0" w:rsidP="004E6CFE">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uk-UA"/>
        </w:rPr>
      </w:pPr>
      <w:r w:rsidRPr="000A73E3">
        <w:rPr>
          <w:rFonts w:ascii="Times New Roman" w:eastAsia="Times New Roman" w:hAnsi="Times New Roman" w:cs="Times New Roman"/>
          <w:color w:val="000000"/>
          <w:sz w:val="28"/>
          <w:szCs w:val="28"/>
          <w:lang w:eastAsia="uk-UA"/>
        </w:rPr>
        <w:t xml:space="preserve">Проект </w:t>
      </w:r>
      <w:proofErr w:type="spellStart"/>
      <w:r w:rsidRPr="000A73E3">
        <w:rPr>
          <w:rFonts w:ascii="Times New Roman" w:eastAsia="Times New Roman" w:hAnsi="Times New Roman" w:cs="Times New Roman"/>
          <w:color w:val="000000"/>
          <w:sz w:val="28"/>
          <w:szCs w:val="28"/>
          <w:lang w:eastAsia="uk-UA"/>
        </w:rPr>
        <w:t>акта</w:t>
      </w:r>
      <w:proofErr w:type="spellEnd"/>
      <w:r w:rsidRPr="000A73E3">
        <w:rPr>
          <w:rFonts w:ascii="Times New Roman" w:eastAsia="Times New Roman" w:hAnsi="Times New Roman" w:cs="Times New Roman"/>
          <w:color w:val="000000"/>
          <w:sz w:val="28"/>
          <w:szCs w:val="28"/>
          <w:lang w:eastAsia="uk-UA"/>
        </w:rPr>
        <w:t xml:space="preserve"> не стосується соціально-трудової сфери.</w:t>
      </w:r>
    </w:p>
    <w:p w:rsidR="003C7AC8" w:rsidRPr="000A73E3" w:rsidRDefault="003C7AC8" w:rsidP="003C7AC8">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lang w:eastAsia="uk-UA"/>
        </w:rPr>
      </w:pPr>
      <w:r w:rsidRPr="000A73E3">
        <w:rPr>
          <w:rFonts w:ascii="Times New Roman" w:eastAsia="Times New Roman" w:hAnsi="Times New Roman" w:cs="Times New Roman"/>
          <w:color w:val="000000"/>
          <w:sz w:val="28"/>
          <w:szCs w:val="28"/>
          <w:lang w:eastAsia="uk-UA"/>
        </w:rPr>
        <w:t>Проект розпорядження не стосується сфери наукової та науково-технічної діяльності, тому не надсилався на розгляд Наукового комітету Національної ради України з питань розвитку науки і технологій.</w:t>
      </w:r>
    </w:p>
    <w:p w:rsidR="004644BB" w:rsidRPr="00B87838" w:rsidRDefault="004644BB" w:rsidP="007E78F1">
      <w:pPr>
        <w:pStyle w:val="a3"/>
        <w:jc w:val="both"/>
        <w:rPr>
          <w:rFonts w:ascii="Times New Roman" w:hAnsi="Times New Roman" w:cs="Times New Roman"/>
          <w:b/>
          <w:bCs/>
          <w:sz w:val="16"/>
          <w:szCs w:val="16"/>
        </w:rPr>
      </w:pPr>
    </w:p>
    <w:p w:rsidR="00793463" w:rsidRPr="000A73E3" w:rsidRDefault="00793463" w:rsidP="007E78F1">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7. Позиція заінтересованих сторін</w:t>
      </w:r>
    </w:p>
    <w:p w:rsidR="008E542A" w:rsidRPr="000A73E3" w:rsidRDefault="008E542A" w:rsidP="008E542A">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lastRenderedPageBreak/>
        <w:t xml:space="preserve">Проект </w:t>
      </w:r>
      <w:proofErr w:type="spellStart"/>
      <w:r w:rsidRPr="000A73E3">
        <w:rPr>
          <w:rFonts w:ascii="Times New Roman" w:hAnsi="Times New Roman" w:cs="Times New Roman"/>
          <w:sz w:val="28"/>
          <w:szCs w:val="28"/>
        </w:rPr>
        <w:t>акта</w:t>
      </w:r>
      <w:proofErr w:type="spellEnd"/>
      <w:r w:rsidRPr="000A73E3">
        <w:rPr>
          <w:rFonts w:ascii="Times New Roman" w:hAnsi="Times New Roman" w:cs="Times New Roman"/>
          <w:sz w:val="28"/>
          <w:szCs w:val="28"/>
        </w:rPr>
        <w:t xml:space="preserve"> погоджено з </w:t>
      </w:r>
      <w:r w:rsidR="003C7AC8" w:rsidRPr="000A73E3">
        <w:rPr>
          <w:rFonts w:ascii="Times New Roman" w:hAnsi="Times New Roman" w:cs="Times New Roman"/>
          <w:sz w:val="28"/>
          <w:szCs w:val="28"/>
        </w:rPr>
        <w:t>Міністерством юстиції, Міністерством економічного розвитку і торгівлі, Міністерством фінансів, Адміністрацією Державної служби спеціального зв’язку та захисту інформації.</w:t>
      </w:r>
    </w:p>
    <w:p w:rsidR="003C7AC8" w:rsidRPr="000A73E3" w:rsidRDefault="003C7AC8" w:rsidP="008E542A">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Зауваження Міністерства юстиції враховані </w:t>
      </w:r>
      <w:r w:rsidR="00774D31">
        <w:rPr>
          <w:rFonts w:ascii="Times New Roman" w:hAnsi="Times New Roman" w:cs="Times New Roman"/>
          <w:sz w:val="28"/>
          <w:szCs w:val="28"/>
        </w:rPr>
        <w:t>повністю</w:t>
      </w:r>
      <w:r w:rsidRPr="000A73E3">
        <w:rPr>
          <w:rFonts w:ascii="Times New Roman" w:hAnsi="Times New Roman" w:cs="Times New Roman"/>
          <w:sz w:val="28"/>
          <w:szCs w:val="28"/>
        </w:rPr>
        <w:t>.</w:t>
      </w:r>
    </w:p>
    <w:p w:rsidR="003C7AC8" w:rsidRPr="000A73E3" w:rsidRDefault="003C7AC8" w:rsidP="008E542A">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Зауваження Міністерства економічного розвитку і торгівлі враховані частково, не враховані зауваження щодо:</w:t>
      </w:r>
    </w:p>
    <w:p w:rsidR="00A604F7" w:rsidRDefault="000A73E3" w:rsidP="00996EAC">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Вилучення з п</w:t>
      </w:r>
      <w:r>
        <w:rPr>
          <w:rFonts w:ascii="Times New Roman" w:hAnsi="Times New Roman" w:cs="Times New Roman"/>
          <w:sz w:val="28"/>
          <w:szCs w:val="28"/>
        </w:rPr>
        <w:t xml:space="preserve">роекту Закону України положення про погодження </w:t>
      </w:r>
      <w:r w:rsidRPr="000A73E3">
        <w:rPr>
          <w:rFonts w:ascii="Times New Roman" w:hAnsi="Times New Roman" w:cs="Times New Roman"/>
          <w:sz w:val="28"/>
          <w:szCs w:val="28"/>
        </w:rPr>
        <w:t>з Генеральним замовником Національної програми інформатизації</w:t>
      </w:r>
      <w:r>
        <w:rPr>
          <w:rFonts w:ascii="Times New Roman" w:hAnsi="Times New Roman" w:cs="Times New Roman"/>
          <w:sz w:val="28"/>
          <w:szCs w:val="28"/>
        </w:rPr>
        <w:t xml:space="preserve"> програм (проектів) </w:t>
      </w:r>
      <w:r w:rsidRPr="000A73E3">
        <w:rPr>
          <w:rFonts w:ascii="Times New Roman" w:hAnsi="Times New Roman" w:cs="Times New Roman"/>
          <w:sz w:val="28"/>
          <w:szCs w:val="28"/>
        </w:rPr>
        <w:t>міжнародної технічної допомоги</w:t>
      </w:r>
      <w:r>
        <w:rPr>
          <w:rFonts w:ascii="Times New Roman" w:hAnsi="Times New Roman" w:cs="Times New Roman"/>
          <w:sz w:val="28"/>
          <w:szCs w:val="28"/>
        </w:rPr>
        <w:t xml:space="preserve"> </w:t>
      </w:r>
      <w:r w:rsidRPr="000A73E3">
        <w:rPr>
          <w:rFonts w:ascii="Times New Roman" w:hAnsi="Times New Roman" w:cs="Times New Roman"/>
          <w:sz w:val="28"/>
          <w:szCs w:val="28"/>
        </w:rPr>
        <w:t>які направлені на виконання завдань (проектів) інформатизації, створення засобів інформатизації, інформаційних ресурсів та технологій</w:t>
      </w:r>
      <w:r>
        <w:rPr>
          <w:rFonts w:ascii="Times New Roman" w:hAnsi="Times New Roman" w:cs="Times New Roman"/>
          <w:sz w:val="28"/>
          <w:szCs w:val="28"/>
        </w:rPr>
        <w:t>, перед д</w:t>
      </w:r>
      <w:r w:rsidRPr="000A73E3">
        <w:rPr>
          <w:rFonts w:ascii="Times New Roman" w:hAnsi="Times New Roman" w:cs="Times New Roman"/>
          <w:sz w:val="28"/>
          <w:szCs w:val="28"/>
        </w:rPr>
        <w:t>ержав</w:t>
      </w:r>
      <w:r w:rsidR="00ED17C7">
        <w:rPr>
          <w:rFonts w:ascii="Times New Roman" w:hAnsi="Times New Roman" w:cs="Times New Roman"/>
          <w:sz w:val="28"/>
          <w:szCs w:val="28"/>
        </w:rPr>
        <w:t>ою</w:t>
      </w:r>
      <w:r w:rsidRPr="000A73E3">
        <w:rPr>
          <w:rFonts w:ascii="Times New Roman" w:hAnsi="Times New Roman" w:cs="Times New Roman"/>
          <w:sz w:val="28"/>
          <w:szCs w:val="28"/>
        </w:rPr>
        <w:t xml:space="preserve"> реєстраці</w:t>
      </w:r>
      <w:r w:rsidR="00ED17C7">
        <w:rPr>
          <w:rFonts w:ascii="Times New Roman" w:hAnsi="Times New Roman" w:cs="Times New Roman"/>
          <w:sz w:val="28"/>
          <w:szCs w:val="28"/>
        </w:rPr>
        <w:t>єю</w:t>
      </w:r>
      <w:r w:rsidRPr="000A73E3">
        <w:rPr>
          <w:rFonts w:ascii="Times New Roman" w:hAnsi="Times New Roman" w:cs="Times New Roman"/>
          <w:sz w:val="28"/>
          <w:szCs w:val="28"/>
        </w:rPr>
        <w:t xml:space="preserve"> програм (проектів) міжнародної технічної допомоги</w:t>
      </w:r>
      <w:r w:rsidR="00ED17C7">
        <w:rPr>
          <w:rFonts w:ascii="Times New Roman" w:hAnsi="Times New Roman" w:cs="Times New Roman"/>
          <w:sz w:val="28"/>
          <w:szCs w:val="28"/>
        </w:rPr>
        <w:t xml:space="preserve">. Даний механізм забезпечить </w:t>
      </w:r>
      <w:r w:rsidR="00ED17C7" w:rsidRPr="00ED17C7">
        <w:rPr>
          <w:rFonts w:ascii="Times New Roman" w:hAnsi="Times New Roman" w:cs="Times New Roman"/>
          <w:sz w:val="28"/>
          <w:szCs w:val="28"/>
        </w:rPr>
        <w:t>систематизацію підходу до реалізації проектів інформатизації, в тому числі і таких що виконуються в рамках проектів міжнародної технічної допомоги</w:t>
      </w:r>
      <w:r w:rsidR="00ED17C7">
        <w:rPr>
          <w:rFonts w:ascii="Times New Roman" w:hAnsi="Times New Roman" w:cs="Times New Roman"/>
          <w:sz w:val="28"/>
          <w:szCs w:val="28"/>
        </w:rPr>
        <w:t xml:space="preserve">, </w:t>
      </w:r>
      <w:r w:rsidR="00ED17C7" w:rsidRPr="00ED17C7">
        <w:rPr>
          <w:rFonts w:ascii="Times New Roman" w:hAnsi="Times New Roman" w:cs="Times New Roman"/>
          <w:sz w:val="28"/>
          <w:szCs w:val="28"/>
        </w:rPr>
        <w:t>уникнення виконання дублюючих одна одну задач (проектів) в сфері інформатизації</w:t>
      </w:r>
      <w:r w:rsidR="00ED17C7">
        <w:rPr>
          <w:rFonts w:ascii="Times New Roman" w:hAnsi="Times New Roman" w:cs="Times New Roman"/>
          <w:sz w:val="28"/>
          <w:szCs w:val="28"/>
        </w:rPr>
        <w:t>.</w:t>
      </w:r>
      <w:r w:rsidR="00996EAC">
        <w:rPr>
          <w:rFonts w:ascii="Times New Roman" w:hAnsi="Times New Roman" w:cs="Times New Roman"/>
          <w:sz w:val="28"/>
          <w:szCs w:val="28"/>
        </w:rPr>
        <w:t xml:space="preserve"> </w:t>
      </w:r>
      <w:r w:rsidR="00996EAC" w:rsidRPr="00996EAC">
        <w:rPr>
          <w:rFonts w:ascii="Times New Roman" w:hAnsi="Times New Roman" w:cs="Times New Roman"/>
          <w:sz w:val="28"/>
          <w:szCs w:val="28"/>
        </w:rPr>
        <w:t>На засіданні урядового Комітету з питань економічної, фінансової та правової політики, розвитку паливно-енергетичного комплексу, інфраструктури, оборонної та правоохоронної діяльності, яке пройшло 23 серпня 2018 року</w:t>
      </w:r>
    </w:p>
    <w:p w:rsidR="00996EAC" w:rsidRDefault="00996EAC" w:rsidP="00996EAC">
      <w:pPr>
        <w:pStyle w:val="a3"/>
        <w:ind w:firstLine="708"/>
        <w:jc w:val="both"/>
        <w:rPr>
          <w:rFonts w:ascii="Times New Roman" w:hAnsi="Times New Roman" w:cs="Times New Roman"/>
          <w:sz w:val="28"/>
          <w:szCs w:val="28"/>
        </w:rPr>
      </w:pPr>
      <w:r w:rsidRPr="00996EAC">
        <w:rPr>
          <w:rFonts w:ascii="Times New Roman" w:hAnsi="Times New Roman" w:cs="Times New Roman"/>
          <w:sz w:val="28"/>
          <w:szCs w:val="28"/>
        </w:rPr>
        <w:t xml:space="preserve"> </w:t>
      </w:r>
      <w:r>
        <w:rPr>
          <w:rFonts w:ascii="Times New Roman" w:hAnsi="Times New Roman" w:cs="Times New Roman"/>
          <w:sz w:val="28"/>
          <w:szCs w:val="28"/>
        </w:rPr>
        <w:t xml:space="preserve">розглядався проект акту і зауваження </w:t>
      </w:r>
      <w:r w:rsidRPr="000A73E3">
        <w:rPr>
          <w:rFonts w:ascii="Times New Roman" w:hAnsi="Times New Roman" w:cs="Times New Roman"/>
          <w:sz w:val="28"/>
          <w:szCs w:val="28"/>
        </w:rPr>
        <w:t>Міністерства економічного розвитку</w:t>
      </w:r>
      <w:r>
        <w:rPr>
          <w:rFonts w:ascii="Times New Roman" w:hAnsi="Times New Roman" w:cs="Times New Roman"/>
          <w:sz w:val="28"/>
          <w:szCs w:val="28"/>
        </w:rPr>
        <w:t xml:space="preserve"> було взято до відома.</w:t>
      </w:r>
    </w:p>
    <w:p w:rsidR="00996EAC" w:rsidRDefault="00996EAC" w:rsidP="00ED17C7">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Проект акту погоджений без зауважень Міністерством фінансів та </w:t>
      </w:r>
      <w:r w:rsidRPr="000A73E3">
        <w:rPr>
          <w:rFonts w:ascii="Times New Roman" w:hAnsi="Times New Roman" w:cs="Times New Roman"/>
          <w:sz w:val="28"/>
          <w:szCs w:val="28"/>
        </w:rPr>
        <w:t>Адміністрацією Державної служби спеціального зв’язку та захисту інформації</w:t>
      </w:r>
      <w:r>
        <w:rPr>
          <w:rFonts w:ascii="Times New Roman" w:hAnsi="Times New Roman" w:cs="Times New Roman"/>
          <w:sz w:val="28"/>
          <w:szCs w:val="28"/>
        </w:rPr>
        <w:t>.</w:t>
      </w:r>
    </w:p>
    <w:p w:rsidR="00ED17C7" w:rsidRPr="00B87838" w:rsidRDefault="00ED17C7" w:rsidP="00B87838">
      <w:pPr>
        <w:pStyle w:val="a3"/>
        <w:jc w:val="both"/>
        <w:rPr>
          <w:rFonts w:ascii="Times New Roman" w:hAnsi="Times New Roman" w:cs="Times New Roman"/>
          <w:sz w:val="16"/>
          <w:szCs w:val="16"/>
        </w:rPr>
      </w:pPr>
    </w:p>
    <w:p w:rsidR="00793463" w:rsidRPr="000A73E3" w:rsidRDefault="00793463" w:rsidP="007E78F1">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8. Громадське обговорення</w:t>
      </w:r>
    </w:p>
    <w:p w:rsidR="00522A30" w:rsidRPr="000A73E3" w:rsidRDefault="00522A30" w:rsidP="00522A3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 xml:space="preserve">Проект </w:t>
      </w:r>
      <w:proofErr w:type="spellStart"/>
      <w:r w:rsidRPr="000A73E3">
        <w:rPr>
          <w:rFonts w:ascii="Times New Roman" w:hAnsi="Times New Roman" w:cs="Times New Roman"/>
          <w:sz w:val="28"/>
          <w:szCs w:val="28"/>
        </w:rPr>
        <w:t>акта</w:t>
      </w:r>
      <w:proofErr w:type="spellEnd"/>
      <w:r w:rsidRPr="000A73E3">
        <w:rPr>
          <w:rFonts w:ascii="Times New Roman" w:hAnsi="Times New Roman" w:cs="Times New Roman"/>
          <w:sz w:val="28"/>
          <w:szCs w:val="28"/>
        </w:rPr>
        <w:t xml:space="preserve"> було оприлюднено на веб-сайті Державного агентства з питань електронного урядування України для громадського обговорення.</w:t>
      </w:r>
    </w:p>
    <w:p w:rsidR="00522A30" w:rsidRPr="000A73E3" w:rsidRDefault="00522A30" w:rsidP="00522A3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Окремі аспекти, складові, наслідки та очікувані результати Проекту бул</w:t>
      </w:r>
      <w:r w:rsidR="002D142F">
        <w:rPr>
          <w:rFonts w:ascii="Times New Roman" w:hAnsi="Times New Roman" w:cs="Times New Roman"/>
          <w:sz w:val="28"/>
          <w:szCs w:val="28"/>
        </w:rPr>
        <w:t>и</w:t>
      </w:r>
      <w:r w:rsidRPr="000A73E3">
        <w:rPr>
          <w:rFonts w:ascii="Times New Roman" w:hAnsi="Times New Roman" w:cs="Times New Roman"/>
          <w:sz w:val="28"/>
          <w:szCs w:val="28"/>
        </w:rPr>
        <w:t xml:space="preserve"> обговорені на громадських обговореннях, зокрема:</w:t>
      </w:r>
    </w:p>
    <w:p w:rsidR="00522A30" w:rsidRPr="000A73E3" w:rsidRDefault="00522A30" w:rsidP="00522A3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Міжрегіональний круглий стіл (м. Луцьк, Волинський обласний Центр інноваційних технологій в е-урядуванні, 04 липня 2017р.);</w:t>
      </w:r>
    </w:p>
    <w:p w:rsidR="00522A30" w:rsidRPr="000A73E3" w:rsidRDefault="00522A30" w:rsidP="00522A3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Розширене засідання науково-технічної ради регіональної програми інформатизації (м. Дніпропетровськ, Дніпропетровська обласна державна адміністрація, 06 липня 2017р.);</w:t>
      </w:r>
    </w:p>
    <w:p w:rsidR="00522A30" w:rsidRPr="000A73E3" w:rsidRDefault="00522A30" w:rsidP="00522A3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Міжрегіональний круглий стіл (м. Одесса, Одеський регіональний інститут державного управління, 11 липня 2017р.);</w:t>
      </w:r>
    </w:p>
    <w:p w:rsidR="00522A30" w:rsidRPr="000A73E3" w:rsidRDefault="00522A30" w:rsidP="00522A30">
      <w:pPr>
        <w:pStyle w:val="a3"/>
        <w:ind w:firstLine="708"/>
        <w:jc w:val="both"/>
        <w:rPr>
          <w:rFonts w:ascii="Times New Roman" w:hAnsi="Times New Roman" w:cs="Times New Roman"/>
          <w:sz w:val="28"/>
          <w:szCs w:val="28"/>
        </w:rPr>
      </w:pPr>
      <w:r w:rsidRPr="000A73E3">
        <w:rPr>
          <w:rFonts w:ascii="Times New Roman" w:hAnsi="Times New Roman" w:cs="Times New Roman"/>
          <w:sz w:val="28"/>
          <w:szCs w:val="28"/>
        </w:rPr>
        <w:t>Регіональний семінар з питань інформатизації (м. Вінниця, Вінницька обласна державна адміністрація, 14 липня 2017р.).</w:t>
      </w:r>
    </w:p>
    <w:p w:rsidR="00793463" w:rsidRPr="00B87838" w:rsidRDefault="00793463" w:rsidP="007E78F1">
      <w:pPr>
        <w:pStyle w:val="a3"/>
        <w:jc w:val="both"/>
        <w:rPr>
          <w:rFonts w:ascii="Times New Roman" w:hAnsi="Times New Roman" w:cs="Times New Roman"/>
          <w:b/>
          <w:bCs/>
          <w:sz w:val="16"/>
          <w:szCs w:val="16"/>
        </w:rPr>
      </w:pPr>
    </w:p>
    <w:p w:rsidR="00D1274A" w:rsidRPr="000A73E3" w:rsidRDefault="00793463" w:rsidP="007E78F1">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9</w:t>
      </w:r>
      <w:r w:rsidR="00D1274A" w:rsidRPr="000A73E3">
        <w:rPr>
          <w:rFonts w:ascii="Times New Roman" w:hAnsi="Times New Roman" w:cs="Times New Roman"/>
          <w:b/>
          <w:bCs/>
          <w:sz w:val="28"/>
          <w:szCs w:val="28"/>
        </w:rPr>
        <w:t>. Позиція заінтересованих органів</w:t>
      </w:r>
    </w:p>
    <w:p w:rsidR="004644BB" w:rsidRPr="000A73E3" w:rsidRDefault="0044455C" w:rsidP="004B0D84">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eastAsia="uk-UA"/>
        </w:rPr>
      </w:pPr>
      <w:r w:rsidRPr="000A73E3">
        <w:rPr>
          <w:rFonts w:ascii="Times New Roman" w:eastAsia="Times New Roman" w:hAnsi="Times New Roman" w:cs="Times New Roman"/>
          <w:color w:val="000000"/>
          <w:sz w:val="28"/>
          <w:szCs w:val="28"/>
          <w:lang w:eastAsia="uk-UA"/>
        </w:rPr>
        <w:t xml:space="preserve">Проект </w:t>
      </w:r>
      <w:proofErr w:type="spellStart"/>
      <w:r w:rsidRPr="000A73E3">
        <w:rPr>
          <w:rFonts w:ascii="Times New Roman" w:eastAsia="Times New Roman" w:hAnsi="Times New Roman" w:cs="Times New Roman"/>
          <w:color w:val="000000"/>
          <w:sz w:val="28"/>
          <w:szCs w:val="28"/>
          <w:lang w:eastAsia="uk-UA"/>
        </w:rPr>
        <w:t>акта</w:t>
      </w:r>
      <w:proofErr w:type="spellEnd"/>
      <w:r w:rsidRPr="000A73E3">
        <w:rPr>
          <w:rFonts w:ascii="Times New Roman" w:eastAsia="Times New Roman" w:hAnsi="Times New Roman" w:cs="Times New Roman"/>
          <w:color w:val="000000"/>
          <w:sz w:val="28"/>
          <w:szCs w:val="28"/>
          <w:lang w:eastAsia="uk-UA"/>
        </w:rPr>
        <w:t xml:space="preserve"> погоджен</w:t>
      </w:r>
      <w:r w:rsidR="003118AD" w:rsidRPr="000A73E3">
        <w:rPr>
          <w:rFonts w:ascii="Times New Roman" w:eastAsia="Times New Roman" w:hAnsi="Times New Roman" w:cs="Times New Roman"/>
          <w:color w:val="000000"/>
          <w:sz w:val="28"/>
          <w:szCs w:val="28"/>
          <w:lang w:eastAsia="uk-UA"/>
        </w:rPr>
        <w:t>ий</w:t>
      </w:r>
      <w:r w:rsidRPr="000A73E3">
        <w:rPr>
          <w:rFonts w:ascii="Times New Roman" w:eastAsia="Times New Roman" w:hAnsi="Times New Roman" w:cs="Times New Roman"/>
          <w:color w:val="000000"/>
          <w:sz w:val="28"/>
          <w:szCs w:val="28"/>
          <w:lang w:eastAsia="uk-UA"/>
        </w:rPr>
        <w:t xml:space="preserve"> з Міністерством юстиції України, Міністерством економічного розвитку і торгівлі України, Міністерством фінансів України</w:t>
      </w:r>
      <w:r w:rsidR="003118AD" w:rsidRPr="000A73E3">
        <w:rPr>
          <w:rFonts w:ascii="Times New Roman" w:eastAsia="Times New Roman" w:hAnsi="Times New Roman" w:cs="Times New Roman"/>
          <w:color w:val="000000"/>
          <w:sz w:val="28"/>
          <w:szCs w:val="28"/>
          <w:lang w:eastAsia="uk-UA"/>
        </w:rPr>
        <w:t>, Адміністрацією Державної служби спеціального зв’язку та захисту інформації України</w:t>
      </w:r>
      <w:r w:rsidRPr="000A73E3">
        <w:rPr>
          <w:rFonts w:ascii="Times New Roman" w:eastAsia="Times New Roman" w:hAnsi="Times New Roman" w:cs="Times New Roman"/>
          <w:color w:val="000000"/>
          <w:sz w:val="28"/>
          <w:szCs w:val="28"/>
          <w:lang w:eastAsia="uk-UA"/>
        </w:rPr>
        <w:t>.</w:t>
      </w:r>
    </w:p>
    <w:p w:rsidR="00793463" w:rsidRPr="00B87838" w:rsidRDefault="00793463" w:rsidP="00793463">
      <w:pPr>
        <w:shd w:val="clear" w:color="auto" w:fill="FFFFFF"/>
        <w:spacing w:after="0" w:line="240" w:lineRule="auto"/>
        <w:jc w:val="both"/>
        <w:textAlignment w:val="baseline"/>
        <w:rPr>
          <w:rFonts w:ascii="Times New Roman" w:eastAsia="Times New Roman" w:hAnsi="Times New Roman" w:cs="Times New Roman"/>
          <w:color w:val="000000"/>
          <w:sz w:val="16"/>
          <w:szCs w:val="16"/>
          <w:lang w:eastAsia="uk-UA"/>
        </w:rPr>
      </w:pPr>
    </w:p>
    <w:p w:rsidR="00793463" w:rsidRPr="000A73E3" w:rsidRDefault="00793463" w:rsidP="00793463">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10. Правова експертиза</w:t>
      </w:r>
    </w:p>
    <w:p w:rsidR="004644BB" w:rsidRPr="000A73E3" w:rsidRDefault="004644BB" w:rsidP="004644BB">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eastAsia="uk-UA"/>
        </w:rPr>
      </w:pPr>
      <w:r w:rsidRPr="000A73E3">
        <w:rPr>
          <w:rFonts w:ascii="Times New Roman" w:eastAsia="Times New Roman" w:hAnsi="Times New Roman" w:cs="Times New Roman"/>
          <w:color w:val="000000"/>
          <w:sz w:val="28"/>
          <w:szCs w:val="28"/>
          <w:lang w:eastAsia="uk-UA"/>
        </w:rPr>
        <w:t xml:space="preserve">Висновок Мін'юсту  від 11.06.2018 із зауваженнями стосовно вимог до </w:t>
      </w:r>
      <w:proofErr w:type="spellStart"/>
      <w:r w:rsidRPr="000A73E3">
        <w:rPr>
          <w:rFonts w:ascii="Times New Roman" w:eastAsia="Times New Roman" w:hAnsi="Times New Roman" w:cs="Times New Roman"/>
          <w:color w:val="000000"/>
          <w:sz w:val="28"/>
          <w:szCs w:val="28"/>
          <w:lang w:eastAsia="uk-UA"/>
        </w:rPr>
        <w:t>нормопроектувальной</w:t>
      </w:r>
      <w:proofErr w:type="spellEnd"/>
      <w:r w:rsidRPr="000A73E3">
        <w:rPr>
          <w:rFonts w:ascii="Times New Roman" w:eastAsia="Times New Roman" w:hAnsi="Times New Roman" w:cs="Times New Roman"/>
          <w:color w:val="000000"/>
          <w:sz w:val="28"/>
          <w:szCs w:val="28"/>
          <w:lang w:eastAsia="uk-UA"/>
        </w:rPr>
        <w:t xml:space="preserve"> техніки, зауваження частково враховані.</w:t>
      </w:r>
    </w:p>
    <w:p w:rsidR="004644BB" w:rsidRPr="00B87838" w:rsidRDefault="004644BB" w:rsidP="00B87838">
      <w:pPr>
        <w:shd w:val="clear" w:color="auto" w:fill="FFFFFF"/>
        <w:spacing w:after="0" w:line="240" w:lineRule="auto"/>
        <w:jc w:val="both"/>
        <w:textAlignment w:val="baseline"/>
        <w:rPr>
          <w:rFonts w:ascii="Times New Roman" w:eastAsia="Times New Roman" w:hAnsi="Times New Roman" w:cs="Times New Roman"/>
          <w:color w:val="000000"/>
          <w:sz w:val="16"/>
          <w:szCs w:val="16"/>
          <w:lang w:eastAsia="uk-UA"/>
        </w:rPr>
      </w:pPr>
    </w:p>
    <w:p w:rsidR="004644BB" w:rsidRPr="000A73E3" w:rsidRDefault="00793463" w:rsidP="00793463">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lastRenderedPageBreak/>
        <w:t>11. Запобігання дискримінації</w:t>
      </w:r>
    </w:p>
    <w:p w:rsidR="004644BB" w:rsidRPr="000A73E3" w:rsidRDefault="004644BB" w:rsidP="004644BB">
      <w:pPr>
        <w:pStyle w:val="a3"/>
        <w:ind w:firstLine="450"/>
        <w:rPr>
          <w:rFonts w:ascii="Times New Roman" w:eastAsia="Times New Roman" w:hAnsi="Times New Roman" w:cs="Times New Roman"/>
          <w:color w:val="000000"/>
          <w:sz w:val="28"/>
          <w:szCs w:val="28"/>
          <w:lang w:eastAsia="uk-UA"/>
        </w:rPr>
      </w:pPr>
      <w:r w:rsidRPr="000A73E3">
        <w:rPr>
          <w:rFonts w:ascii="Times New Roman" w:eastAsia="Times New Roman" w:hAnsi="Times New Roman" w:cs="Times New Roman"/>
          <w:color w:val="000000"/>
          <w:sz w:val="28"/>
          <w:szCs w:val="28"/>
          <w:lang w:eastAsia="uk-UA"/>
        </w:rPr>
        <w:t xml:space="preserve">Проект </w:t>
      </w:r>
      <w:proofErr w:type="spellStart"/>
      <w:r w:rsidRPr="000A73E3">
        <w:rPr>
          <w:rFonts w:ascii="Times New Roman" w:eastAsia="Times New Roman" w:hAnsi="Times New Roman" w:cs="Times New Roman"/>
          <w:color w:val="000000"/>
          <w:sz w:val="28"/>
          <w:szCs w:val="28"/>
          <w:lang w:eastAsia="uk-UA"/>
        </w:rPr>
        <w:t>акта</w:t>
      </w:r>
      <w:proofErr w:type="spellEnd"/>
      <w:r w:rsidRPr="000A73E3">
        <w:rPr>
          <w:rFonts w:ascii="Times New Roman" w:eastAsia="Times New Roman" w:hAnsi="Times New Roman" w:cs="Times New Roman"/>
          <w:color w:val="000000"/>
          <w:sz w:val="28"/>
          <w:szCs w:val="28"/>
          <w:lang w:eastAsia="uk-UA"/>
        </w:rPr>
        <w:t xml:space="preserve"> не містить положень які містять ознаки дискримінації.</w:t>
      </w:r>
    </w:p>
    <w:p w:rsidR="004644BB" w:rsidRPr="00B87838" w:rsidRDefault="004644BB" w:rsidP="00793463">
      <w:pPr>
        <w:pStyle w:val="a3"/>
        <w:jc w:val="both"/>
        <w:rPr>
          <w:rFonts w:ascii="Times New Roman" w:hAnsi="Times New Roman" w:cs="Times New Roman"/>
          <w:b/>
          <w:bCs/>
          <w:sz w:val="16"/>
          <w:szCs w:val="16"/>
        </w:rPr>
      </w:pPr>
    </w:p>
    <w:p w:rsidR="00793463" w:rsidRPr="000A73E3" w:rsidRDefault="00793463" w:rsidP="00793463">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12. Запобігання корупції</w:t>
      </w:r>
    </w:p>
    <w:p w:rsidR="004644BB" w:rsidRPr="000A73E3" w:rsidRDefault="004644BB" w:rsidP="004644BB">
      <w:pPr>
        <w:pStyle w:val="a3"/>
        <w:ind w:firstLine="708"/>
        <w:rPr>
          <w:rFonts w:ascii="Times New Roman" w:eastAsia="Times New Roman" w:hAnsi="Times New Roman" w:cs="Times New Roman"/>
          <w:color w:val="000000"/>
          <w:sz w:val="28"/>
          <w:szCs w:val="28"/>
          <w:lang w:eastAsia="uk-UA"/>
        </w:rPr>
      </w:pPr>
      <w:r w:rsidRPr="000A73E3">
        <w:rPr>
          <w:rFonts w:ascii="Times New Roman" w:eastAsia="Times New Roman" w:hAnsi="Times New Roman" w:cs="Times New Roman"/>
          <w:color w:val="000000"/>
          <w:sz w:val="28"/>
          <w:szCs w:val="28"/>
          <w:lang w:eastAsia="uk-UA"/>
        </w:rPr>
        <w:t xml:space="preserve">Проект </w:t>
      </w:r>
      <w:proofErr w:type="spellStart"/>
      <w:r w:rsidRPr="000A73E3">
        <w:rPr>
          <w:rFonts w:ascii="Times New Roman" w:eastAsia="Times New Roman" w:hAnsi="Times New Roman" w:cs="Times New Roman"/>
          <w:color w:val="000000"/>
          <w:sz w:val="28"/>
          <w:szCs w:val="28"/>
          <w:lang w:eastAsia="uk-UA"/>
        </w:rPr>
        <w:t>акта</w:t>
      </w:r>
      <w:proofErr w:type="spellEnd"/>
      <w:r w:rsidRPr="000A73E3">
        <w:rPr>
          <w:rFonts w:ascii="Times New Roman" w:eastAsia="Times New Roman" w:hAnsi="Times New Roman" w:cs="Times New Roman"/>
          <w:color w:val="000000"/>
          <w:sz w:val="28"/>
          <w:szCs w:val="28"/>
          <w:lang w:eastAsia="uk-UA"/>
        </w:rPr>
        <w:t xml:space="preserve"> не містить правил і процедур, які можуть містити ризики вчинення корупційних правопорушень.</w:t>
      </w:r>
    </w:p>
    <w:p w:rsidR="004644BB" w:rsidRPr="00B87838" w:rsidRDefault="004644BB" w:rsidP="00793463">
      <w:pPr>
        <w:pStyle w:val="a3"/>
        <w:jc w:val="both"/>
        <w:rPr>
          <w:rFonts w:ascii="Times New Roman" w:hAnsi="Times New Roman" w:cs="Times New Roman"/>
          <w:b/>
          <w:bCs/>
          <w:sz w:val="16"/>
          <w:szCs w:val="16"/>
        </w:rPr>
      </w:pPr>
    </w:p>
    <w:p w:rsidR="00793463" w:rsidRPr="000A73E3" w:rsidRDefault="00793463" w:rsidP="00793463">
      <w:pPr>
        <w:pStyle w:val="a3"/>
        <w:jc w:val="both"/>
        <w:rPr>
          <w:rFonts w:ascii="Times New Roman" w:hAnsi="Times New Roman" w:cs="Times New Roman"/>
          <w:b/>
          <w:bCs/>
          <w:sz w:val="28"/>
          <w:szCs w:val="28"/>
        </w:rPr>
      </w:pPr>
      <w:r w:rsidRPr="000A73E3">
        <w:rPr>
          <w:rFonts w:ascii="Times New Roman" w:hAnsi="Times New Roman" w:cs="Times New Roman"/>
          <w:b/>
          <w:bCs/>
          <w:sz w:val="28"/>
          <w:szCs w:val="28"/>
        </w:rPr>
        <w:t>13. Прогноз результатів</w:t>
      </w:r>
    </w:p>
    <w:p w:rsidR="00145BD9" w:rsidRDefault="007A19B7" w:rsidP="00B87838">
      <w:pPr>
        <w:shd w:val="clear" w:color="auto" w:fill="FFFFFF"/>
        <w:spacing w:after="0" w:line="240" w:lineRule="auto"/>
        <w:ind w:firstLine="450"/>
        <w:jc w:val="both"/>
        <w:textAlignment w:val="baseline"/>
        <w:rPr>
          <w:rFonts w:ascii="Times New Roman" w:hAnsi="Times New Roman" w:cs="Times New Roman"/>
          <w:sz w:val="28"/>
          <w:szCs w:val="28"/>
        </w:rPr>
      </w:pPr>
      <w:r w:rsidRPr="000A73E3">
        <w:rPr>
          <w:rFonts w:ascii="Times New Roman" w:hAnsi="Times New Roman" w:cs="Times New Roman"/>
          <w:sz w:val="28"/>
          <w:szCs w:val="28"/>
        </w:rPr>
        <w:t>Законопроект дозволить визначити основні принципи державної політики щодо використання програмного забезпечення в органах державної влади, органах місцевого самоврядування, державних установах, державних підприємствах, та навчальних закладах державної і комунальної форми власності, регулюватиме використання комп'ютерних програм та запобігатиме утворенню монополій при закупівлі програмних продуктів та комплексних інформаційних за рахунок бюджетного фінансування.</w:t>
      </w:r>
      <w:bookmarkStart w:id="2" w:name="n1177"/>
      <w:bookmarkStart w:id="3" w:name="n1317"/>
      <w:bookmarkStart w:id="4" w:name="n949"/>
      <w:bookmarkEnd w:id="2"/>
      <w:bookmarkEnd w:id="3"/>
      <w:bookmarkEnd w:id="4"/>
    </w:p>
    <w:p w:rsidR="00B87838" w:rsidRPr="00B87838" w:rsidRDefault="00B87838" w:rsidP="00B87838">
      <w:pPr>
        <w:shd w:val="clear" w:color="auto" w:fill="FFFFFF"/>
        <w:spacing w:after="0" w:line="240" w:lineRule="auto"/>
        <w:ind w:firstLine="450"/>
        <w:jc w:val="both"/>
        <w:textAlignment w:val="baseline"/>
        <w:rPr>
          <w:rFonts w:ascii="Times New Roman" w:hAnsi="Times New Roman" w:cs="Times New Roman"/>
          <w:sz w:val="28"/>
          <w:szCs w:val="28"/>
        </w:rPr>
      </w:pPr>
    </w:p>
    <w:p w:rsidR="00145BD9" w:rsidRPr="000A73E3" w:rsidRDefault="00145BD9" w:rsidP="00145BD9">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eastAsia="uk-UA"/>
        </w:rPr>
      </w:pPr>
    </w:p>
    <w:tbl>
      <w:tblPr>
        <w:tblW w:w="5000" w:type="pct"/>
        <w:tblCellMar>
          <w:left w:w="0" w:type="dxa"/>
          <w:right w:w="0" w:type="dxa"/>
        </w:tblCellMar>
        <w:tblLook w:val="04A0" w:firstRow="1" w:lastRow="0" w:firstColumn="1" w:lastColumn="0" w:noHBand="0" w:noVBand="1"/>
      </w:tblPr>
      <w:tblGrid>
        <w:gridCol w:w="4314"/>
        <w:gridCol w:w="2382"/>
        <w:gridCol w:w="2943"/>
      </w:tblGrid>
      <w:tr w:rsidR="00145BD9" w:rsidRPr="000A73E3" w:rsidTr="00FC4A5A">
        <w:tc>
          <w:tcPr>
            <w:tcW w:w="4155" w:type="dxa"/>
            <w:hideMark/>
          </w:tcPr>
          <w:p w:rsidR="00145BD9" w:rsidRPr="000A73E3" w:rsidRDefault="00145BD9" w:rsidP="00D16C76">
            <w:pPr>
              <w:shd w:val="clear" w:color="auto" w:fill="FFFFFF"/>
              <w:spacing w:after="0" w:line="240" w:lineRule="auto"/>
              <w:textAlignment w:val="baseline"/>
              <w:rPr>
                <w:rFonts w:ascii="Times New Roman" w:eastAsia="Times New Roman" w:hAnsi="Times New Roman" w:cs="Times New Roman"/>
                <w:b/>
                <w:color w:val="000000"/>
                <w:sz w:val="28"/>
                <w:szCs w:val="28"/>
                <w:lang w:eastAsia="uk-UA"/>
              </w:rPr>
            </w:pPr>
            <w:bookmarkStart w:id="5" w:name="n951"/>
            <w:bookmarkEnd w:id="5"/>
            <w:r w:rsidRPr="000A73E3">
              <w:rPr>
                <w:rFonts w:ascii="Times New Roman" w:eastAsia="Times New Roman" w:hAnsi="Times New Roman" w:cs="Times New Roman"/>
                <w:b/>
                <w:color w:val="000000"/>
                <w:sz w:val="28"/>
                <w:szCs w:val="28"/>
                <w:lang w:eastAsia="uk-UA"/>
              </w:rPr>
              <w:t>Голов</w:t>
            </w:r>
            <w:r w:rsidR="00895662" w:rsidRPr="000A73E3">
              <w:rPr>
                <w:rFonts w:ascii="Times New Roman" w:eastAsia="Times New Roman" w:hAnsi="Times New Roman" w:cs="Times New Roman"/>
                <w:b/>
                <w:color w:val="000000"/>
                <w:sz w:val="28"/>
                <w:szCs w:val="28"/>
                <w:lang w:eastAsia="uk-UA"/>
              </w:rPr>
              <w:t>а</w:t>
            </w:r>
            <w:r w:rsidRPr="000A73E3">
              <w:rPr>
                <w:rFonts w:ascii="Times New Roman" w:eastAsia="Times New Roman" w:hAnsi="Times New Roman" w:cs="Times New Roman"/>
                <w:b/>
                <w:color w:val="000000"/>
                <w:sz w:val="28"/>
                <w:szCs w:val="28"/>
                <w:lang w:eastAsia="uk-UA"/>
              </w:rPr>
              <w:t xml:space="preserve"> Державного агентства з питань електронного урядування України </w:t>
            </w:r>
            <w:bookmarkStart w:id="6" w:name="_GoBack"/>
            <w:bookmarkEnd w:id="6"/>
          </w:p>
        </w:tc>
        <w:tc>
          <w:tcPr>
            <w:tcW w:w="2295" w:type="dxa"/>
            <w:hideMark/>
          </w:tcPr>
          <w:p w:rsidR="00145BD9" w:rsidRPr="000A73E3" w:rsidRDefault="00145BD9" w:rsidP="00145BD9">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eastAsia="uk-UA"/>
              </w:rPr>
            </w:pPr>
          </w:p>
          <w:p w:rsidR="00145BD9" w:rsidRPr="000A73E3" w:rsidRDefault="00145BD9" w:rsidP="00145BD9">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eastAsia="uk-UA"/>
              </w:rPr>
            </w:pPr>
          </w:p>
          <w:p w:rsidR="00145BD9" w:rsidRPr="000A73E3" w:rsidRDefault="00145BD9" w:rsidP="00145BD9">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eastAsia="uk-UA"/>
              </w:rPr>
            </w:pPr>
            <w:r w:rsidRPr="000A73E3">
              <w:rPr>
                <w:rFonts w:ascii="Times New Roman" w:eastAsia="Times New Roman" w:hAnsi="Times New Roman" w:cs="Times New Roman"/>
                <w:color w:val="000000"/>
                <w:sz w:val="28"/>
                <w:szCs w:val="28"/>
                <w:lang w:eastAsia="uk-UA"/>
              </w:rPr>
              <w:t>__________ </w:t>
            </w:r>
            <w:r w:rsidRPr="000A73E3">
              <w:rPr>
                <w:rFonts w:ascii="Times New Roman" w:eastAsia="Times New Roman" w:hAnsi="Times New Roman" w:cs="Times New Roman"/>
                <w:color w:val="000000"/>
                <w:sz w:val="28"/>
                <w:szCs w:val="28"/>
                <w:lang w:eastAsia="uk-UA"/>
              </w:rPr>
              <w:br/>
            </w:r>
          </w:p>
        </w:tc>
        <w:tc>
          <w:tcPr>
            <w:tcW w:w="2835" w:type="dxa"/>
            <w:hideMark/>
          </w:tcPr>
          <w:p w:rsidR="002D142F" w:rsidRDefault="002D142F" w:rsidP="00895662">
            <w:pPr>
              <w:shd w:val="clear" w:color="auto" w:fill="FFFFFF"/>
              <w:spacing w:after="0" w:line="240" w:lineRule="auto"/>
              <w:jc w:val="both"/>
              <w:textAlignment w:val="baseline"/>
              <w:rPr>
                <w:rFonts w:ascii="Times New Roman" w:eastAsia="Times New Roman" w:hAnsi="Times New Roman" w:cs="Times New Roman"/>
                <w:b/>
                <w:color w:val="000000"/>
                <w:sz w:val="28"/>
                <w:szCs w:val="28"/>
                <w:lang w:eastAsia="uk-UA"/>
              </w:rPr>
            </w:pPr>
          </w:p>
          <w:p w:rsidR="002D142F" w:rsidRDefault="002D142F" w:rsidP="00895662">
            <w:pPr>
              <w:shd w:val="clear" w:color="auto" w:fill="FFFFFF"/>
              <w:spacing w:after="0" w:line="240" w:lineRule="auto"/>
              <w:jc w:val="both"/>
              <w:textAlignment w:val="baseline"/>
              <w:rPr>
                <w:rFonts w:ascii="Times New Roman" w:eastAsia="Times New Roman" w:hAnsi="Times New Roman" w:cs="Times New Roman"/>
                <w:b/>
                <w:color w:val="000000"/>
                <w:sz w:val="28"/>
                <w:szCs w:val="28"/>
                <w:lang w:eastAsia="uk-UA"/>
              </w:rPr>
            </w:pPr>
          </w:p>
          <w:p w:rsidR="00145BD9" w:rsidRPr="002D142F" w:rsidRDefault="00895662" w:rsidP="002D142F">
            <w:pPr>
              <w:shd w:val="clear" w:color="auto" w:fill="FFFFFF"/>
              <w:spacing w:after="0" w:line="240" w:lineRule="auto"/>
              <w:jc w:val="both"/>
              <w:textAlignment w:val="baseline"/>
              <w:rPr>
                <w:rFonts w:ascii="Times New Roman" w:eastAsia="Times New Roman" w:hAnsi="Times New Roman" w:cs="Times New Roman"/>
                <w:b/>
                <w:color w:val="000000"/>
                <w:sz w:val="28"/>
                <w:szCs w:val="28"/>
                <w:lang w:eastAsia="uk-UA"/>
              </w:rPr>
            </w:pPr>
            <w:r w:rsidRPr="000A73E3">
              <w:rPr>
                <w:rFonts w:ascii="Times New Roman" w:eastAsia="Times New Roman" w:hAnsi="Times New Roman" w:cs="Times New Roman"/>
                <w:b/>
                <w:color w:val="000000"/>
                <w:sz w:val="28"/>
                <w:szCs w:val="28"/>
                <w:lang w:eastAsia="uk-UA"/>
              </w:rPr>
              <w:t>Олександр</w:t>
            </w:r>
            <w:r w:rsidR="00145BD9" w:rsidRPr="000A73E3">
              <w:rPr>
                <w:rFonts w:ascii="Times New Roman" w:eastAsia="Times New Roman" w:hAnsi="Times New Roman" w:cs="Times New Roman"/>
                <w:b/>
                <w:color w:val="000000"/>
                <w:sz w:val="28"/>
                <w:szCs w:val="28"/>
                <w:lang w:eastAsia="uk-UA"/>
              </w:rPr>
              <w:t xml:space="preserve"> </w:t>
            </w:r>
            <w:r w:rsidRPr="000A73E3">
              <w:rPr>
                <w:rFonts w:ascii="Times New Roman" w:eastAsia="Times New Roman" w:hAnsi="Times New Roman" w:cs="Times New Roman"/>
                <w:b/>
                <w:color w:val="000000"/>
                <w:sz w:val="28"/>
                <w:szCs w:val="28"/>
                <w:lang w:eastAsia="uk-UA"/>
              </w:rPr>
              <w:t>Риженко</w:t>
            </w:r>
          </w:p>
        </w:tc>
      </w:tr>
    </w:tbl>
    <w:p w:rsidR="00145BD9" w:rsidRPr="000A73E3" w:rsidRDefault="00145BD9" w:rsidP="00145BD9">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eastAsia="uk-UA"/>
        </w:rPr>
      </w:pPr>
      <w:bookmarkStart w:id="7" w:name="n952"/>
      <w:bookmarkEnd w:id="7"/>
    </w:p>
    <w:p w:rsidR="00145BD9" w:rsidRPr="000A73E3" w:rsidRDefault="00115C4A" w:rsidP="00145BD9">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eastAsia="uk-UA"/>
        </w:rPr>
      </w:pPr>
      <w:r w:rsidRPr="000A73E3">
        <w:rPr>
          <w:rFonts w:ascii="Times New Roman" w:eastAsia="Times New Roman" w:hAnsi="Times New Roman" w:cs="Times New Roman"/>
          <w:color w:val="000000"/>
          <w:sz w:val="28"/>
          <w:szCs w:val="28"/>
          <w:lang w:eastAsia="uk-UA"/>
        </w:rPr>
        <w:t xml:space="preserve">«__» </w:t>
      </w:r>
      <w:r w:rsidR="00310728" w:rsidRPr="000A73E3">
        <w:rPr>
          <w:rFonts w:ascii="Times New Roman" w:eastAsia="Times New Roman" w:hAnsi="Times New Roman" w:cs="Times New Roman"/>
          <w:color w:val="000000"/>
          <w:sz w:val="28"/>
          <w:szCs w:val="28"/>
          <w:lang w:eastAsia="uk-UA"/>
        </w:rPr>
        <w:t>________</w:t>
      </w:r>
      <w:r w:rsidR="00145BD9" w:rsidRPr="000A73E3">
        <w:rPr>
          <w:rFonts w:ascii="Times New Roman" w:eastAsia="Times New Roman" w:hAnsi="Times New Roman" w:cs="Times New Roman"/>
          <w:color w:val="000000"/>
          <w:sz w:val="28"/>
          <w:szCs w:val="28"/>
          <w:lang w:eastAsia="uk-UA"/>
        </w:rPr>
        <w:t xml:space="preserve"> 201</w:t>
      </w:r>
      <w:r w:rsidR="00310728" w:rsidRPr="000A73E3">
        <w:rPr>
          <w:rFonts w:ascii="Times New Roman" w:eastAsia="Times New Roman" w:hAnsi="Times New Roman" w:cs="Times New Roman"/>
          <w:color w:val="000000"/>
          <w:sz w:val="28"/>
          <w:szCs w:val="28"/>
          <w:lang w:eastAsia="uk-UA"/>
        </w:rPr>
        <w:t>8</w:t>
      </w:r>
      <w:r w:rsidR="00145BD9" w:rsidRPr="000A73E3">
        <w:rPr>
          <w:rFonts w:ascii="Times New Roman" w:eastAsia="Times New Roman" w:hAnsi="Times New Roman" w:cs="Times New Roman"/>
          <w:color w:val="000000"/>
          <w:sz w:val="28"/>
          <w:szCs w:val="28"/>
          <w:lang w:eastAsia="uk-UA"/>
        </w:rPr>
        <w:t xml:space="preserve"> р.</w:t>
      </w:r>
    </w:p>
    <w:p w:rsidR="00145BD9" w:rsidRPr="000A73E3" w:rsidRDefault="00145BD9" w:rsidP="00145BD9">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eastAsia="uk-UA"/>
        </w:rPr>
      </w:pPr>
    </w:p>
    <w:p w:rsidR="00D1274A" w:rsidRPr="000A73E3" w:rsidRDefault="00D1274A" w:rsidP="00145BD9">
      <w:pPr>
        <w:shd w:val="clear" w:color="auto" w:fill="FFFFFF"/>
        <w:spacing w:after="0" w:line="240" w:lineRule="auto"/>
        <w:ind w:firstLine="450"/>
        <w:jc w:val="both"/>
        <w:textAlignment w:val="baseline"/>
        <w:rPr>
          <w:rFonts w:ascii="Times New Roman" w:hAnsi="Times New Roman" w:cs="Times New Roman"/>
          <w:b/>
          <w:bCs/>
          <w:sz w:val="28"/>
          <w:szCs w:val="28"/>
        </w:rPr>
      </w:pPr>
    </w:p>
    <w:sectPr w:rsidR="00D1274A" w:rsidRPr="000A73E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altName w:val="Bookshelf Symbol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Calibri">
    <w:altName w:val="Arial"/>
    <w:panose1 w:val="020F0502020204030204"/>
    <w:charset w:val="CC"/>
    <w:family w:val="swiss"/>
    <w:pitch w:val="variable"/>
    <w:sig w:usb0="E0002A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047C6"/>
    <w:multiLevelType w:val="hybridMultilevel"/>
    <w:tmpl w:val="6EBEC6D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56A3C1A"/>
    <w:multiLevelType w:val="hybridMultilevel"/>
    <w:tmpl w:val="E63E556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8F3"/>
    <w:rsid w:val="0004108C"/>
    <w:rsid w:val="00077F03"/>
    <w:rsid w:val="000A73E3"/>
    <w:rsid w:val="00106F6B"/>
    <w:rsid w:val="001114E2"/>
    <w:rsid w:val="00112577"/>
    <w:rsid w:val="00115C4A"/>
    <w:rsid w:val="00145BD9"/>
    <w:rsid w:val="0014782B"/>
    <w:rsid w:val="0018739A"/>
    <w:rsid w:val="001C5421"/>
    <w:rsid w:val="001F6A57"/>
    <w:rsid w:val="00200920"/>
    <w:rsid w:val="0022735B"/>
    <w:rsid w:val="00234069"/>
    <w:rsid w:val="002647C7"/>
    <w:rsid w:val="00297D67"/>
    <w:rsid w:val="002D142F"/>
    <w:rsid w:val="00310728"/>
    <w:rsid w:val="003118AD"/>
    <w:rsid w:val="00356E3D"/>
    <w:rsid w:val="00381AD5"/>
    <w:rsid w:val="003C342B"/>
    <w:rsid w:val="003C7AC8"/>
    <w:rsid w:val="00402E7A"/>
    <w:rsid w:val="00436F7D"/>
    <w:rsid w:val="0044455C"/>
    <w:rsid w:val="004644BB"/>
    <w:rsid w:val="004B0116"/>
    <w:rsid w:val="004B0D84"/>
    <w:rsid w:val="004B66C0"/>
    <w:rsid w:val="004C1C68"/>
    <w:rsid w:val="004E6CFE"/>
    <w:rsid w:val="0050302B"/>
    <w:rsid w:val="00522A30"/>
    <w:rsid w:val="00580F51"/>
    <w:rsid w:val="005B3DDC"/>
    <w:rsid w:val="005C5D92"/>
    <w:rsid w:val="005F1705"/>
    <w:rsid w:val="0065292F"/>
    <w:rsid w:val="006A3CFB"/>
    <w:rsid w:val="00756225"/>
    <w:rsid w:val="00774D31"/>
    <w:rsid w:val="00793463"/>
    <w:rsid w:val="007A19B7"/>
    <w:rsid w:val="007E78F1"/>
    <w:rsid w:val="00845CB9"/>
    <w:rsid w:val="008647A7"/>
    <w:rsid w:val="00886089"/>
    <w:rsid w:val="00895662"/>
    <w:rsid w:val="008E542A"/>
    <w:rsid w:val="00974996"/>
    <w:rsid w:val="009819CA"/>
    <w:rsid w:val="00996EAC"/>
    <w:rsid w:val="009C6F33"/>
    <w:rsid w:val="009D4EBE"/>
    <w:rsid w:val="00A53F9B"/>
    <w:rsid w:val="00A604F7"/>
    <w:rsid w:val="00A720C6"/>
    <w:rsid w:val="00AA4C12"/>
    <w:rsid w:val="00AE0C63"/>
    <w:rsid w:val="00AF5474"/>
    <w:rsid w:val="00B152A1"/>
    <w:rsid w:val="00B21257"/>
    <w:rsid w:val="00B34770"/>
    <w:rsid w:val="00B87838"/>
    <w:rsid w:val="00BF20F4"/>
    <w:rsid w:val="00BF2996"/>
    <w:rsid w:val="00BF445E"/>
    <w:rsid w:val="00C40BB1"/>
    <w:rsid w:val="00C81786"/>
    <w:rsid w:val="00D045AE"/>
    <w:rsid w:val="00D1274A"/>
    <w:rsid w:val="00D16C76"/>
    <w:rsid w:val="00D36F5D"/>
    <w:rsid w:val="00DA3CE0"/>
    <w:rsid w:val="00DA48F3"/>
    <w:rsid w:val="00DB71B9"/>
    <w:rsid w:val="00DC7256"/>
    <w:rsid w:val="00DE09CD"/>
    <w:rsid w:val="00E25494"/>
    <w:rsid w:val="00E65986"/>
    <w:rsid w:val="00ED17C7"/>
    <w:rsid w:val="00ED3071"/>
    <w:rsid w:val="00F20791"/>
    <w:rsid w:val="00F7591A"/>
    <w:rsid w:val="00F808C3"/>
    <w:rsid w:val="00F82293"/>
    <w:rsid w:val="00F86B94"/>
    <w:rsid w:val="00FC4A5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9006B"/>
  <w15:chartTrackingRefBased/>
  <w15:docId w15:val="{12A8FE09-1D08-4985-965F-86DEA91A2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9"/>
    <w:qFormat/>
    <w:rsid w:val="004B0116"/>
    <w:pPr>
      <w:keepNext/>
      <w:keepLines/>
      <w:spacing w:before="480" w:after="0" w:line="276" w:lineRule="auto"/>
      <w:outlineLvl w:val="0"/>
    </w:pPr>
    <w:rPr>
      <w:rFonts w:ascii="Cambria" w:eastAsia="Times New Roman" w:hAnsi="Cambria" w:cs="Times New Roman"/>
      <w:b/>
      <w:bCs/>
      <w:color w:val="365F91"/>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E78F1"/>
    <w:pPr>
      <w:spacing w:after="0" w:line="240" w:lineRule="auto"/>
    </w:pPr>
  </w:style>
  <w:style w:type="character" w:styleId="a4">
    <w:name w:val="Hyperlink"/>
    <w:basedOn w:val="a0"/>
    <w:uiPriority w:val="99"/>
    <w:unhideWhenUsed/>
    <w:rsid w:val="007E78F1"/>
    <w:rPr>
      <w:color w:val="0563C1" w:themeColor="hyperlink"/>
      <w:u w:val="single"/>
    </w:rPr>
  </w:style>
  <w:style w:type="character" w:styleId="a5">
    <w:name w:val="Unresolved Mention"/>
    <w:basedOn w:val="a0"/>
    <w:uiPriority w:val="99"/>
    <w:semiHidden/>
    <w:unhideWhenUsed/>
    <w:rsid w:val="007E78F1"/>
    <w:rPr>
      <w:color w:val="808080"/>
      <w:shd w:val="clear" w:color="auto" w:fill="E6E6E6"/>
    </w:rPr>
  </w:style>
  <w:style w:type="paragraph" w:customStyle="1" w:styleId="rvps2">
    <w:name w:val="rvps2"/>
    <w:basedOn w:val="a"/>
    <w:rsid w:val="00D1274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D1274A"/>
  </w:style>
  <w:style w:type="character" w:customStyle="1" w:styleId="rvts37">
    <w:name w:val="rvts37"/>
    <w:basedOn w:val="a0"/>
    <w:rsid w:val="00D1274A"/>
  </w:style>
  <w:style w:type="character" w:styleId="a6">
    <w:name w:val="FollowedHyperlink"/>
    <w:basedOn w:val="a0"/>
    <w:uiPriority w:val="99"/>
    <w:semiHidden/>
    <w:unhideWhenUsed/>
    <w:rsid w:val="00580F51"/>
    <w:rPr>
      <w:color w:val="954F72" w:themeColor="followedHyperlink"/>
      <w:u w:val="single"/>
    </w:rPr>
  </w:style>
  <w:style w:type="character" w:customStyle="1" w:styleId="10">
    <w:name w:val="Заголовок 1 Знак"/>
    <w:basedOn w:val="a0"/>
    <w:link w:val="1"/>
    <w:uiPriority w:val="99"/>
    <w:rsid w:val="004B0116"/>
    <w:rPr>
      <w:rFonts w:ascii="Cambria" w:eastAsia="Times New Roman" w:hAnsi="Cambria" w:cs="Times New Roman"/>
      <w:b/>
      <w:bCs/>
      <w:color w:val="365F91"/>
      <w:sz w:val="28"/>
      <w:szCs w:val="28"/>
      <w:lang w:val="ru-RU"/>
    </w:rPr>
  </w:style>
  <w:style w:type="paragraph" w:styleId="a7">
    <w:name w:val="Balloon Text"/>
    <w:basedOn w:val="a"/>
    <w:link w:val="a8"/>
    <w:uiPriority w:val="99"/>
    <w:semiHidden/>
    <w:unhideWhenUsed/>
    <w:rsid w:val="0018739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873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656027">
      <w:bodyDiv w:val="1"/>
      <w:marLeft w:val="0"/>
      <w:marRight w:val="0"/>
      <w:marTop w:val="0"/>
      <w:marBottom w:val="0"/>
      <w:divBdr>
        <w:top w:val="none" w:sz="0" w:space="0" w:color="auto"/>
        <w:left w:val="none" w:sz="0" w:space="0" w:color="auto"/>
        <w:bottom w:val="none" w:sz="0" w:space="0" w:color="auto"/>
        <w:right w:val="none" w:sz="0" w:space="0" w:color="auto"/>
      </w:divBdr>
    </w:div>
    <w:div w:id="660237062">
      <w:bodyDiv w:val="1"/>
      <w:marLeft w:val="0"/>
      <w:marRight w:val="0"/>
      <w:marTop w:val="0"/>
      <w:marBottom w:val="0"/>
      <w:divBdr>
        <w:top w:val="none" w:sz="0" w:space="0" w:color="auto"/>
        <w:left w:val="none" w:sz="0" w:space="0" w:color="auto"/>
        <w:bottom w:val="none" w:sz="0" w:space="0" w:color="auto"/>
        <w:right w:val="none" w:sz="0" w:space="0" w:color="auto"/>
      </w:divBdr>
    </w:div>
    <w:div w:id="1289896310">
      <w:bodyDiv w:val="1"/>
      <w:marLeft w:val="0"/>
      <w:marRight w:val="0"/>
      <w:marTop w:val="0"/>
      <w:marBottom w:val="0"/>
      <w:divBdr>
        <w:top w:val="none" w:sz="0" w:space="0" w:color="auto"/>
        <w:left w:val="none" w:sz="0" w:space="0" w:color="auto"/>
        <w:bottom w:val="none" w:sz="0" w:space="0" w:color="auto"/>
        <w:right w:val="none" w:sz="0" w:space="0" w:color="auto"/>
      </w:divBdr>
    </w:div>
    <w:div w:id="1834682860">
      <w:bodyDiv w:val="1"/>
      <w:marLeft w:val="0"/>
      <w:marRight w:val="0"/>
      <w:marTop w:val="0"/>
      <w:marBottom w:val="0"/>
      <w:divBdr>
        <w:top w:val="none" w:sz="0" w:space="0" w:color="auto"/>
        <w:left w:val="none" w:sz="0" w:space="0" w:color="auto"/>
        <w:bottom w:val="none" w:sz="0" w:space="0" w:color="auto"/>
        <w:right w:val="none" w:sz="0" w:space="0" w:color="auto"/>
      </w:divBdr>
    </w:div>
    <w:div w:id="1888485987">
      <w:bodyDiv w:val="1"/>
      <w:marLeft w:val="0"/>
      <w:marRight w:val="0"/>
      <w:marTop w:val="0"/>
      <w:marBottom w:val="0"/>
      <w:divBdr>
        <w:top w:val="none" w:sz="0" w:space="0" w:color="auto"/>
        <w:left w:val="none" w:sz="0" w:space="0" w:color="auto"/>
        <w:bottom w:val="none" w:sz="0" w:space="0" w:color="auto"/>
        <w:right w:val="none" w:sz="0" w:space="0" w:color="auto"/>
      </w:divBdr>
      <w:divsChild>
        <w:div w:id="93967806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T070537.html" TargetMode="External"/><Relationship Id="rId13" Type="http://schemas.openxmlformats.org/officeDocument/2006/relationships/hyperlink" Target="http://search.ligazakon.ua/l_doc2.nsf/link1/KR050329.html" TargetMode="External"/><Relationship Id="rId3" Type="http://schemas.openxmlformats.org/officeDocument/2006/relationships/settings" Target="settings.xml"/><Relationship Id="rId7" Type="http://schemas.openxmlformats.org/officeDocument/2006/relationships/hyperlink" Target="http://search.ligazakon.ua/l_doc2.nsf/link1/T265700.html" TargetMode="External"/><Relationship Id="rId12" Type="http://schemas.openxmlformats.org/officeDocument/2006/relationships/hyperlink" Target="http://search.ligazakon.ua/l_doc2.nsf/link1/T379200.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arch.ligazakon.ua/l_doc2.nsf/link1/Z960254K.html" TargetMode="External"/><Relationship Id="rId11" Type="http://schemas.openxmlformats.org/officeDocument/2006/relationships/hyperlink" Target="http://search.ligazakon.ua/l_doc2.nsf/link1/T070537.html" TargetMode="External"/><Relationship Id="rId5" Type="http://schemas.openxmlformats.org/officeDocument/2006/relationships/hyperlink" Target="http://search.ligazakon.ua/l_doc2.nsf/link1/JF7IP00I.html" TargetMode="External"/><Relationship Id="rId15" Type="http://schemas.openxmlformats.org/officeDocument/2006/relationships/hyperlink" Target="http://search.ligazakon.ua/l_doc2.nsf/link1/JF7IP00I.html" TargetMode="External"/><Relationship Id="rId10" Type="http://schemas.openxmlformats.org/officeDocument/2006/relationships/hyperlink" Target="http://search.ligazakon.ua/l_doc2.nsf/link1/JF7IP00I.html" TargetMode="External"/><Relationship Id="rId4" Type="http://schemas.openxmlformats.org/officeDocument/2006/relationships/webSettings" Target="webSettings.xml"/><Relationship Id="rId9" Type="http://schemas.openxmlformats.org/officeDocument/2006/relationships/hyperlink" Target="http://search.ligazakon.ua/l_doc2.nsf/link1/T379200.html" TargetMode="External"/><Relationship Id="rId14" Type="http://schemas.openxmlformats.org/officeDocument/2006/relationships/hyperlink" Target="http://zakon2.rada.gov.ua/laws/show/1702-2001-%D0%B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1267</TotalTime>
  <Pages>5</Pages>
  <Words>8014</Words>
  <Characters>4569</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Сімороз Олександрівна</dc:creator>
  <cp:keywords/>
  <dc:description/>
  <cp:lastModifiedBy>Брусіловський Володимир Борисович</cp:lastModifiedBy>
  <cp:revision>29</cp:revision>
  <cp:lastPrinted>2018-08-29T11:42:00Z</cp:lastPrinted>
  <dcterms:created xsi:type="dcterms:W3CDTF">2017-08-01T12:41:00Z</dcterms:created>
  <dcterms:modified xsi:type="dcterms:W3CDTF">2018-08-30T06:53:00Z</dcterms:modified>
</cp:coreProperties>
</file>