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A5D" w:rsidRPr="0004455B" w:rsidRDefault="00947A5D" w:rsidP="00947A5D">
      <w:pPr>
        <w:pStyle w:val="1"/>
        <w:jc w:val="right"/>
      </w:pPr>
      <w:r w:rsidRPr="0004455B">
        <w:t>Проект</w:t>
      </w:r>
    </w:p>
    <w:p w:rsidR="00947A5D" w:rsidRPr="0004455B" w:rsidRDefault="00947A5D" w:rsidP="00947A5D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947A5D" w:rsidRPr="0004455B" w:rsidRDefault="00947A5D" w:rsidP="00947A5D">
      <w:pPr>
        <w:pStyle w:val="1"/>
        <w:jc w:val="right"/>
      </w:pPr>
      <w:r w:rsidRPr="0004455B">
        <w:t xml:space="preserve">                           Комітету Верховної Ради України з питань</w:t>
      </w:r>
    </w:p>
    <w:p w:rsidR="00947A5D" w:rsidRPr="0004455B" w:rsidRDefault="00947A5D" w:rsidP="00947A5D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947A5D" w:rsidRPr="0004455B" w:rsidRDefault="00947A5D" w:rsidP="00947A5D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діяльності Кожем’якіним А.А.</w:t>
      </w:r>
      <w:r>
        <w:rPr>
          <w:sz w:val="28"/>
          <w:szCs w:val="28"/>
          <w:lang w:val="uk-UA"/>
        </w:rPr>
        <w:t xml:space="preserve"> </w:t>
      </w:r>
      <w:r w:rsidRPr="0004455B">
        <w:rPr>
          <w:sz w:val="28"/>
          <w:szCs w:val="28"/>
          <w:lang w:val="uk-UA"/>
        </w:rPr>
        <w:t>та іншими</w:t>
      </w:r>
    </w:p>
    <w:p w:rsidR="00947A5D" w:rsidRPr="0004455B" w:rsidRDefault="00947A5D" w:rsidP="00947A5D">
      <w:pPr>
        <w:jc w:val="center"/>
        <w:rPr>
          <w:sz w:val="28"/>
          <w:szCs w:val="28"/>
          <w:lang w:val="uk-UA"/>
        </w:rPr>
      </w:pPr>
    </w:p>
    <w:p w:rsidR="00947A5D" w:rsidRDefault="00947A5D" w:rsidP="00947A5D">
      <w:pPr>
        <w:jc w:val="right"/>
        <w:rPr>
          <w:sz w:val="28"/>
          <w:szCs w:val="28"/>
          <w:lang w:val="uk-UA"/>
        </w:rPr>
      </w:pPr>
    </w:p>
    <w:p w:rsidR="00947A5D" w:rsidRDefault="00947A5D" w:rsidP="00947A5D">
      <w:pPr>
        <w:jc w:val="right"/>
        <w:rPr>
          <w:sz w:val="28"/>
          <w:szCs w:val="28"/>
          <w:lang w:val="uk-UA"/>
        </w:rPr>
      </w:pPr>
    </w:p>
    <w:p w:rsidR="00947A5D" w:rsidRPr="0004455B" w:rsidRDefault="00947A5D" w:rsidP="00947A5D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</w:t>
      </w:r>
    </w:p>
    <w:p w:rsidR="00947A5D" w:rsidRPr="0004455B" w:rsidRDefault="00947A5D" w:rsidP="00947A5D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</w:t>
      </w:r>
    </w:p>
    <w:p w:rsidR="00947A5D" w:rsidRDefault="00947A5D" w:rsidP="00947A5D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</w:t>
      </w:r>
    </w:p>
    <w:p w:rsidR="00947A5D" w:rsidRDefault="00947A5D" w:rsidP="00947A5D">
      <w:pPr>
        <w:rPr>
          <w:sz w:val="28"/>
          <w:szCs w:val="28"/>
          <w:lang w:val="uk-UA"/>
        </w:rPr>
      </w:pPr>
    </w:p>
    <w:p w:rsidR="00947A5D" w:rsidRPr="0004455B" w:rsidRDefault="00947A5D" w:rsidP="00947A5D">
      <w:pPr>
        <w:rPr>
          <w:sz w:val="28"/>
          <w:szCs w:val="28"/>
          <w:lang w:val="uk-UA"/>
        </w:rPr>
      </w:pPr>
    </w:p>
    <w:p w:rsidR="00947A5D" w:rsidRPr="0004455B" w:rsidRDefault="00947A5D" w:rsidP="00947A5D">
      <w:pPr>
        <w:pStyle w:val="1"/>
      </w:pPr>
    </w:p>
    <w:p w:rsidR="00947A5D" w:rsidRPr="0004455B" w:rsidRDefault="00947A5D" w:rsidP="00947A5D">
      <w:pPr>
        <w:pStyle w:val="1"/>
        <w:jc w:val="center"/>
        <w:rPr>
          <w:b/>
        </w:rPr>
      </w:pPr>
      <w:r w:rsidRPr="0004455B">
        <w:rPr>
          <w:b/>
        </w:rPr>
        <w:t>П О С Т А Н О В А</w:t>
      </w:r>
    </w:p>
    <w:p w:rsidR="00947A5D" w:rsidRPr="0004455B" w:rsidRDefault="00947A5D" w:rsidP="00947A5D">
      <w:pPr>
        <w:jc w:val="center"/>
        <w:rPr>
          <w:b/>
          <w:sz w:val="28"/>
          <w:szCs w:val="28"/>
          <w:lang w:val="uk-UA"/>
        </w:rPr>
      </w:pPr>
    </w:p>
    <w:p w:rsidR="00947A5D" w:rsidRPr="0004455B" w:rsidRDefault="00947A5D" w:rsidP="00947A5D">
      <w:pPr>
        <w:pStyle w:val="3"/>
        <w:rPr>
          <w:i w:val="0"/>
          <w:sz w:val="28"/>
          <w:szCs w:val="28"/>
        </w:rPr>
      </w:pPr>
      <w:r w:rsidRPr="0004455B">
        <w:rPr>
          <w:i w:val="0"/>
          <w:sz w:val="28"/>
          <w:szCs w:val="28"/>
        </w:rPr>
        <w:t>ВЕРХОВНОЇ РАДИ УКРАЇНИ</w:t>
      </w:r>
    </w:p>
    <w:p w:rsidR="00947A5D" w:rsidRDefault="00947A5D" w:rsidP="00947A5D">
      <w:pPr>
        <w:rPr>
          <w:sz w:val="28"/>
          <w:szCs w:val="28"/>
          <w:lang w:val="uk-UA"/>
        </w:rPr>
      </w:pPr>
    </w:p>
    <w:p w:rsidR="00947A5D" w:rsidRDefault="00947A5D" w:rsidP="00947A5D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 </w:t>
      </w:r>
      <w:r>
        <w:rPr>
          <w:sz w:val="28"/>
          <w:szCs w:val="28"/>
          <w:lang w:val="uk-UA"/>
        </w:rPr>
        <w:t>п</w:t>
      </w:r>
      <w:r w:rsidRPr="00F86707">
        <w:rPr>
          <w:sz w:val="28"/>
          <w:szCs w:val="28"/>
          <w:lang w:val="uk-UA"/>
        </w:rPr>
        <w:t>ро</w:t>
      </w:r>
      <w:r w:rsidRPr="00F86707">
        <w:rPr>
          <w:bCs/>
          <w:sz w:val="28"/>
          <w:szCs w:val="28"/>
          <w:lang w:val="uk-UA"/>
        </w:rPr>
        <w:t xml:space="preserve"> внесення змін до</w:t>
      </w:r>
      <w:r>
        <w:rPr>
          <w:sz w:val="28"/>
          <w:szCs w:val="28"/>
          <w:lang w:val="uk-UA"/>
        </w:rPr>
        <w:t xml:space="preserve"> </w:t>
      </w:r>
      <w:r w:rsidRPr="0096151D">
        <w:rPr>
          <w:sz w:val="28"/>
          <w:szCs w:val="28"/>
          <w:lang w:val="uk-UA"/>
        </w:rPr>
        <w:t>деяких законодавчих актів України щодо уточнення питання відповідальності за самовільне зайняття земельної ділянки</w:t>
      </w:r>
      <w:r w:rsidRPr="0004455B">
        <w:rPr>
          <w:sz w:val="28"/>
          <w:szCs w:val="28"/>
          <w:lang w:val="uk-UA"/>
        </w:rPr>
        <w:t xml:space="preserve">   </w:t>
      </w:r>
    </w:p>
    <w:p w:rsidR="00947A5D" w:rsidRPr="0004455B" w:rsidRDefault="00947A5D" w:rsidP="00947A5D">
      <w:pPr>
        <w:jc w:val="center"/>
        <w:rPr>
          <w:sz w:val="28"/>
          <w:szCs w:val="28"/>
          <w:lang w:val="uk-UA"/>
        </w:rPr>
      </w:pPr>
    </w:p>
    <w:p w:rsidR="00947A5D" w:rsidRDefault="00947A5D" w:rsidP="00947A5D">
      <w:pPr>
        <w:ind w:firstLine="709"/>
        <w:jc w:val="both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Верховна Рада України  </w:t>
      </w:r>
      <w:r w:rsidRPr="0004455B">
        <w:rPr>
          <w:b/>
          <w:bCs/>
          <w:sz w:val="28"/>
          <w:szCs w:val="28"/>
          <w:lang w:val="uk-UA"/>
        </w:rPr>
        <w:t>п о с т а н о в л я є</w:t>
      </w:r>
      <w:r w:rsidRPr="0004455B">
        <w:rPr>
          <w:sz w:val="28"/>
          <w:szCs w:val="28"/>
          <w:lang w:val="uk-UA"/>
        </w:rPr>
        <w:t>:</w:t>
      </w:r>
    </w:p>
    <w:p w:rsidR="00947A5D" w:rsidRPr="0004455B" w:rsidRDefault="00947A5D" w:rsidP="00947A5D">
      <w:pPr>
        <w:ind w:firstLine="709"/>
        <w:jc w:val="both"/>
        <w:rPr>
          <w:sz w:val="28"/>
          <w:szCs w:val="28"/>
          <w:lang w:val="uk-UA"/>
        </w:rPr>
      </w:pPr>
    </w:p>
    <w:p w:rsidR="00947A5D" w:rsidRDefault="00947A5D" w:rsidP="00947A5D">
      <w:pPr>
        <w:jc w:val="both"/>
        <w:rPr>
          <w:sz w:val="28"/>
          <w:lang w:val="uk-UA"/>
        </w:rPr>
      </w:pPr>
    </w:p>
    <w:p w:rsidR="00947A5D" w:rsidRPr="00D50DC3" w:rsidRDefault="00947A5D" w:rsidP="00947A5D">
      <w:pPr>
        <w:pStyle w:val="3"/>
        <w:tabs>
          <w:tab w:val="left" w:pos="0"/>
        </w:tabs>
        <w:ind w:firstLine="709"/>
        <w:jc w:val="both"/>
        <w:rPr>
          <w:b w:val="0"/>
          <w:i w:val="0"/>
        </w:rPr>
      </w:pPr>
      <w:r w:rsidRPr="00D50DC3">
        <w:rPr>
          <w:b w:val="0"/>
          <w:i w:val="0"/>
          <w:sz w:val="28"/>
          <w:szCs w:val="28"/>
        </w:rPr>
        <w:t xml:space="preserve">Проект Закону України </w:t>
      </w:r>
      <w:r>
        <w:rPr>
          <w:b w:val="0"/>
          <w:i w:val="0"/>
          <w:sz w:val="28"/>
          <w:szCs w:val="28"/>
        </w:rPr>
        <w:t>п</w:t>
      </w:r>
      <w:r w:rsidRPr="00947A5D">
        <w:rPr>
          <w:b w:val="0"/>
          <w:i w:val="0"/>
          <w:sz w:val="28"/>
          <w:szCs w:val="28"/>
        </w:rPr>
        <w:t>ро</w:t>
      </w:r>
      <w:r w:rsidRPr="00947A5D">
        <w:rPr>
          <w:b w:val="0"/>
          <w:bCs w:val="0"/>
          <w:i w:val="0"/>
          <w:sz w:val="28"/>
          <w:szCs w:val="28"/>
        </w:rPr>
        <w:t xml:space="preserve"> внесення змін до</w:t>
      </w:r>
      <w:r w:rsidRPr="00947A5D">
        <w:rPr>
          <w:b w:val="0"/>
          <w:i w:val="0"/>
          <w:sz w:val="28"/>
          <w:szCs w:val="28"/>
        </w:rPr>
        <w:t xml:space="preserve"> деяких законодавчих актів України щодо уточнення питання відповідальності за самовільне зайняття земельної ділянки </w:t>
      </w:r>
      <w:r w:rsidRPr="00BA674C">
        <w:rPr>
          <w:b w:val="0"/>
          <w:i w:val="0"/>
          <w:sz w:val="28"/>
          <w:szCs w:val="28"/>
        </w:rPr>
        <w:t>(</w:t>
      </w:r>
      <w:r w:rsidRPr="00D50DC3">
        <w:rPr>
          <w:b w:val="0"/>
          <w:i w:val="0"/>
          <w:sz w:val="28"/>
          <w:szCs w:val="28"/>
        </w:rPr>
        <w:t xml:space="preserve">реєстр. № </w:t>
      </w:r>
      <w:r>
        <w:rPr>
          <w:b w:val="0"/>
          <w:i w:val="0"/>
          <w:sz w:val="28"/>
          <w:szCs w:val="28"/>
        </w:rPr>
        <w:t>6</w:t>
      </w:r>
      <w:r>
        <w:rPr>
          <w:b w:val="0"/>
          <w:i w:val="0"/>
          <w:sz w:val="28"/>
          <w:szCs w:val="28"/>
        </w:rPr>
        <w:t>319</w:t>
      </w:r>
      <w:r>
        <w:rPr>
          <w:b w:val="0"/>
          <w:i w:val="0"/>
          <w:sz w:val="28"/>
          <w:szCs w:val="28"/>
        </w:rPr>
        <w:t xml:space="preserve"> доопрацьований), поданий народним депутатом</w:t>
      </w:r>
      <w:r w:rsidRPr="00D50DC3">
        <w:rPr>
          <w:b w:val="0"/>
          <w:i w:val="0"/>
          <w:sz w:val="28"/>
          <w:szCs w:val="28"/>
        </w:rPr>
        <w:t xml:space="preserve"> України </w:t>
      </w:r>
      <w:r>
        <w:rPr>
          <w:b w:val="0"/>
          <w:i w:val="0"/>
          <w:sz w:val="28"/>
          <w:szCs w:val="28"/>
        </w:rPr>
        <w:t>Бубликом Ю.В</w:t>
      </w:r>
      <w:r>
        <w:rPr>
          <w:b w:val="0"/>
          <w:i w:val="0"/>
          <w:sz w:val="28"/>
          <w:szCs w:val="28"/>
        </w:rPr>
        <w:t xml:space="preserve">. </w:t>
      </w:r>
      <w:r>
        <w:rPr>
          <w:b w:val="0"/>
          <w:i w:val="0"/>
          <w:sz w:val="28"/>
          <w:szCs w:val="28"/>
        </w:rPr>
        <w:t>повернути суб’єкту</w:t>
      </w:r>
      <w:bookmarkStart w:id="0" w:name="_GoBack"/>
      <w:bookmarkEnd w:id="0"/>
      <w:r w:rsidRPr="00D50DC3">
        <w:rPr>
          <w:b w:val="0"/>
          <w:i w:val="0"/>
          <w:sz w:val="28"/>
          <w:szCs w:val="28"/>
        </w:rPr>
        <w:t xml:space="preserve"> права законодавчої ініціативи на доопрацювання.</w:t>
      </w:r>
    </w:p>
    <w:p w:rsidR="00947A5D" w:rsidRPr="0004455B" w:rsidRDefault="00947A5D" w:rsidP="00947A5D">
      <w:pPr>
        <w:rPr>
          <w:sz w:val="28"/>
          <w:szCs w:val="28"/>
          <w:lang w:val="uk-UA"/>
        </w:rPr>
      </w:pPr>
    </w:p>
    <w:p w:rsidR="00947A5D" w:rsidRDefault="00947A5D" w:rsidP="00947A5D">
      <w:pPr>
        <w:rPr>
          <w:sz w:val="28"/>
          <w:szCs w:val="28"/>
          <w:lang w:val="uk-UA"/>
        </w:rPr>
      </w:pPr>
    </w:p>
    <w:p w:rsidR="00947A5D" w:rsidRPr="0004455B" w:rsidRDefault="00947A5D" w:rsidP="00947A5D">
      <w:pPr>
        <w:rPr>
          <w:sz w:val="28"/>
          <w:szCs w:val="28"/>
          <w:lang w:val="uk-UA"/>
        </w:rPr>
      </w:pPr>
    </w:p>
    <w:p w:rsidR="00947A5D" w:rsidRPr="0004455B" w:rsidRDefault="00947A5D" w:rsidP="00947A5D">
      <w:pPr>
        <w:rPr>
          <w:sz w:val="28"/>
          <w:szCs w:val="28"/>
          <w:lang w:val="uk-UA"/>
        </w:rPr>
      </w:pPr>
    </w:p>
    <w:p w:rsidR="00947A5D" w:rsidRPr="0004455B" w:rsidRDefault="00947A5D" w:rsidP="00947A5D">
      <w:pPr>
        <w:pStyle w:val="1"/>
        <w:ind w:left="720"/>
        <w:rPr>
          <w:b/>
        </w:rPr>
      </w:pPr>
      <w:r w:rsidRPr="0004455B">
        <w:rPr>
          <w:b/>
        </w:rPr>
        <w:t>Голова Верховної Ради</w:t>
      </w:r>
    </w:p>
    <w:p w:rsidR="00947A5D" w:rsidRPr="0004455B" w:rsidRDefault="00947A5D" w:rsidP="00947A5D">
      <w:pPr>
        <w:pStyle w:val="1"/>
        <w:ind w:left="720"/>
        <w:rPr>
          <w:b/>
        </w:rPr>
      </w:pPr>
      <w:r w:rsidRPr="0004455B">
        <w:rPr>
          <w:b/>
        </w:rPr>
        <w:t xml:space="preserve">             України</w:t>
      </w:r>
    </w:p>
    <w:p w:rsidR="00947A5D" w:rsidRDefault="00947A5D" w:rsidP="00947A5D"/>
    <w:p w:rsidR="00947A5D" w:rsidRDefault="00947A5D" w:rsidP="00947A5D"/>
    <w:p w:rsidR="00947A5D" w:rsidRDefault="00947A5D" w:rsidP="00947A5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5D"/>
    <w:rsid w:val="005204CF"/>
    <w:rsid w:val="0094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D2BB6"/>
  <w15:chartTrackingRefBased/>
  <w15:docId w15:val="{B74A2F88-AF65-48B8-9256-0443BF97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A5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47A5D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947A5D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7A5D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47A5D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2018-10-04T09:25:00Z</dcterms:created>
  <dcterms:modified xsi:type="dcterms:W3CDTF">2018-10-04T09:27:00Z</dcterms:modified>
</cp:coreProperties>
</file>