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62C" w:rsidRDefault="0058462C" w:rsidP="0058462C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9236</w:t>
      </w:r>
    </w:p>
    <w:p w:rsidR="0058462C" w:rsidRDefault="0058462C" w:rsidP="0058462C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23.10.2018 р.</w:t>
      </w:r>
    </w:p>
    <w:p w:rsidR="0058462C" w:rsidRDefault="0058462C" w:rsidP="0058462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8462C" w:rsidRDefault="0058462C" w:rsidP="0058462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8462C" w:rsidRDefault="0058462C" w:rsidP="0058462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8462C" w:rsidRDefault="0058462C" w:rsidP="0058462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8462C" w:rsidRDefault="0058462C" w:rsidP="0058462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8462C" w:rsidRDefault="0058462C" w:rsidP="0058462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8462C" w:rsidRDefault="0058462C" w:rsidP="0058462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8462C" w:rsidRDefault="0058462C" w:rsidP="0058462C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8462C" w:rsidRDefault="0058462C" w:rsidP="0058462C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8462C" w:rsidRDefault="0058462C" w:rsidP="0058462C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C90D7E" w:rsidRDefault="00C90D7E" w:rsidP="0058462C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bookmarkStart w:id="0" w:name="_GoBack"/>
      <w:bookmarkEnd w:id="0"/>
    </w:p>
    <w:p w:rsidR="0058462C" w:rsidRDefault="0058462C" w:rsidP="0058462C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58462C" w:rsidRDefault="0058462C" w:rsidP="0058462C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58462C" w:rsidRDefault="0058462C" w:rsidP="0058462C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 xml:space="preserve">роект Закону про </w:t>
      </w:r>
      <w:r w:rsidRPr="0058462C">
        <w:rPr>
          <w:rFonts w:eastAsia="Times New Roman"/>
          <w:szCs w:val="28"/>
          <w:lang w:val="uk-UA" w:eastAsia="ru-RU"/>
        </w:rPr>
        <w:t>внесення змін до деяких зако</w:t>
      </w:r>
      <w:r>
        <w:rPr>
          <w:rFonts w:eastAsia="Times New Roman"/>
          <w:szCs w:val="28"/>
          <w:lang w:val="uk-UA" w:eastAsia="ru-RU"/>
        </w:rPr>
        <w:t xml:space="preserve">нів України щодо вдосконалення </w:t>
      </w:r>
      <w:r w:rsidRPr="0058462C">
        <w:rPr>
          <w:rFonts w:eastAsia="Times New Roman"/>
          <w:szCs w:val="28"/>
          <w:lang w:val="uk-UA" w:eastAsia="ru-RU"/>
        </w:rPr>
        <w:t>процедури проведення фінансової реструктуризації</w:t>
      </w:r>
      <w:r>
        <w:rPr>
          <w:szCs w:val="28"/>
          <w:lang w:val="uk-UA"/>
        </w:rPr>
        <w:t>.</w:t>
      </w:r>
    </w:p>
    <w:p w:rsidR="0058462C" w:rsidRDefault="0058462C" w:rsidP="0058462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58462C" w:rsidRDefault="0058462C" w:rsidP="0058462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9236</w:t>
      </w:r>
      <w:r>
        <w:rPr>
          <w:szCs w:val="28"/>
          <w:lang w:val="uk-UA"/>
        </w:rPr>
        <w:t xml:space="preserve"> від 23.10.2018 р.</w:t>
      </w:r>
    </w:p>
    <w:p w:rsidR="0058462C" w:rsidRDefault="0058462C" w:rsidP="0058462C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58462C" w:rsidRPr="0058462C" w:rsidRDefault="0058462C" w:rsidP="0058462C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Pr="0058462C">
        <w:rPr>
          <w:rFonts w:eastAsia="Times New Roman"/>
          <w:szCs w:val="28"/>
          <w:lang w:val="uk-UA" w:eastAsia="ru-RU"/>
        </w:rPr>
        <w:t xml:space="preserve">поданий </w:t>
      </w:r>
      <w:proofErr w:type="spellStart"/>
      <w:r w:rsidRPr="0058462C">
        <w:rPr>
          <w:rFonts w:eastAsia="Times New Roman"/>
          <w:szCs w:val="28"/>
          <w:lang w:val="uk-UA" w:eastAsia="ru-RU"/>
        </w:rPr>
        <w:t>пода</w:t>
      </w:r>
      <w:r>
        <w:rPr>
          <w:rFonts w:eastAsia="Times New Roman"/>
          <w:szCs w:val="28"/>
          <w:lang w:val="uk-UA" w:eastAsia="ru-RU"/>
        </w:rPr>
        <w:t>ний</w:t>
      </w:r>
      <w:proofErr w:type="spellEnd"/>
      <w:r>
        <w:rPr>
          <w:rFonts w:eastAsia="Times New Roman"/>
          <w:szCs w:val="28"/>
          <w:lang w:val="uk-UA" w:eastAsia="ru-RU"/>
        </w:rPr>
        <w:t xml:space="preserve"> Кабінетом Міністрів України.</w:t>
      </w:r>
    </w:p>
    <w:p w:rsidR="0058462C" w:rsidRDefault="0058462C" w:rsidP="0058462C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фінансової політики і банківської діяльності</w:t>
      </w:r>
      <w:r>
        <w:rPr>
          <w:szCs w:val="28"/>
          <w:lang w:val="uk-UA"/>
        </w:rPr>
        <w:t>.</w:t>
      </w:r>
    </w:p>
    <w:p w:rsidR="0058462C" w:rsidRDefault="0058462C" w:rsidP="0058462C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58462C" w:rsidRPr="0058462C" w:rsidRDefault="0058462C" w:rsidP="0058462C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C90D7E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C90D7E">
        <w:rPr>
          <w:color w:val="000000" w:themeColor="text1"/>
          <w:szCs w:val="28"/>
          <w:lang w:val="uk-UA"/>
        </w:rPr>
        <w:t>128</w:t>
      </w:r>
      <w:r>
        <w:rPr>
          <w:color w:val="000000" w:themeColor="text1"/>
          <w:szCs w:val="28"/>
          <w:lang w:val="uk-UA"/>
        </w:rPr>
        <w:t>).</w:t>
      </w:r>
    </w:p>
    <w:p w:rsidR="0058462C" w:rsidRDefault="0058462C" w:rsidP="0058462C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58462C" w:rsidRDefault="0058462C" w:rsidP="0058462C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58462C" w:rsidRDefault="0058462C" w:rsidP="0058462C">
      <w:pPr>
        <w:spacing w:after="0"/>
        <w:jc w:val="both"/>
        <w:rPr>
          <w:szCs w:val="28"/>
          <w:lang w:val="uk-UA"/>
        </w:rPr>
      </w:pPr>
    </w:p>
    <w:p w:rsidR="0058462C" w:rsidRDefault="0058462C" w:rsidP="0058462C">
      <w:pPr>
        <w:spacing w:after="0"/>
        <w:jc w:val="both"/>
        <w:rPr>
          <w:szCs w:val="28"/>
          <w:lang w:val="uk-UA"/>
        </w:rPr>
      </w:pPr>
    </w:p>
    <w:p w:rsidR="0058462C" w:rsidRDefault="0058462C" w:rsidP="0058462C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58462C" w:rsidRDefault="0058462C" w:rsidP="0058462C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58462C" w:rsidRDefault="0058462C" w:rsidP="0058462C">
      <w:pPr>
        <w:rPr>
          <w:lang w:val="uk-UA"/>
        </w:rPr>
      </w:pPr>
    </w:p>
    <w:p w:rsidR="00AA29F7" w:rsidRPr="0058462C" w:rsidRDefault="00AA29F7">
      <w:pPr>
        <w:rPr>
          <w:lang w:val="uk-UA"/>
        </w:rPr>
      </w:pPr>
    </w:p>
    <w:sectPr w:rsidR="00AA29F7" w:rsidRPr="0058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62C"/>
    <w:rsid w:val="0058462C"/>
    <w:rsid w:val="00AA29F7"/>
    <w:rsid w:val="00C9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BA33A"/>
  <w15:chartTrackingRefBased/>
  <w15:docId w15:val="{803B6ADB-B0C4-4C1B-AF0C-739AA3822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62C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90D7E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2018-12-05T15:00:00Z</cp:lastPrinted>
  <dcterms:created xsi:type="dcterms:W3CDTF">2018-11-28T09:50:00Z</dcterms:created>
  <dcterms:modified xsi:type="dcterms:W3CDTF">2018-12-05T15:00:00Z</dcterms:modified>
</cp:coreProperties>
</file>