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29A" w:rsidRPr="00F40FC5" w:rsidRDefault="00BD029A" w:rsidP="00BD029A">
      <w:pPr>
        <w:spacing w:after="0" w:line="240" w:lineRule="auto"/>
        <w:ind w:right="-5"/>
        <w:jc w:val="right"/>
        <w:outlineLvl w:val="2"/>
        <w:rPr>
          <w:rFonts w:eastAsia="Arial Unicode MS"/>
          <w:bCs/>
          <w:sz w:val="24"/>
          <w:szCs w:val="24"/>
          <w:lang w:val="uk-UA" w:eastAsia="ru-RU"/>
        </w:rPr>
      </w:pPr>
      <w:r w:rsidRPr="00F40FC5">
        <w:rPr>
          <w:rFonts w:eastAsia="Arial Unicode MS"/>
          <w:bCs/>
          <w:sz w:val="24"/>
          <w:szCs w:val="24"/>
          <w:lang w:val="uk-UA" w:eastAsia="ru-RU"/>
        </w:rPr>
        <w:t xml:space="preserve">До реєстр. № </w:t>
      </w:r>
      <w:r>
        <w:rPr>
          <w:rFonts w:eastAsia="Arial Unicode MS"/>
          <w:bCs/>
          <w:sz w:val="24"/>
          <w:szCs w:val="24"/>
          <w:lang w:val="uk-UA" w:eastAsia="ru-RU"/>
        </w:rPr>
        <w:t>848</w:t>
      </w:r>
      <w:r w:rsidRPr="00F40FC5">
        <w:rPr>
          <w:rFonts w:eastAsia="Arial Unicode MS"/>
          <w:bCs/>
          <w:sz w:val="24"/>
          <w:szCs w:val="24"/>
          <w:lang w:val="uk-UA" w:eastAsia="ru-RU"/>
        </w:rPr>
        <w:t>7-П</w:t>
      </w:r>
      <w:r w:rsidR="00F146A7">
        <w:rPr>
          <w:rFonts w:eastAsia="Arial Unicode MS"/>
          <w:bCs/>
          <w:sz w:val="24"/>
          <w:szCs w:val="24"/>
          <w:lang w:val="uk-UA" w:eastAsia="ru-RU"/>
        </w:rPr>
        <w:t>1</w:t>
      </w:r>
      <w:r w:rsidRPr="00F40FC5">
        <w:rPr>
          <w:rFonts w:eastAsia="Arial Unicode MS"/>
          <w:bCs/>
          <w:sz w:val="24"/>
          <w:szCs w:val="24"/>
          <w:lang w:val="uk-UA" w:eastAsia="ru-RU"/>
        </w:rPr>
        <w:t xml:space="preserve"> </w:t>
      </w:r>
    </w:p>
    <w:p w:rsidR="00BD029A" w:rsidRPr="00F40FC5" w:rsidRDefault="00BD029A" w:rsidP="00BD029A">
      <w:pPr>
        <w:spacing w:after="0" w:line="240" w:lineRule="auto"/>
        <w:ind w:right="-5"/>
        <w:jc w:val="right"/>
        <w:outlineLvl w:val="2"/>
        <w:rPr>
          <w:rFonts w:eastAsia="Arial Unicode MS"/>
          <w:bCs/>
          <w:szCs w:val="28"/>
          <w:lang w:val="uk-UA" w:eastAsia="ru-RU"/>
        </w:rPr>
      </w:pPr>
      <w:r w:rsidRPr="00F40FC5">
        <w:rPr>
          <w:rFonts w:eastAsia="Arial Unicode MS"/>
          <w:bCs/>
          <w:sz w:val="24"/>
          <w:szCs w:val="24"/>
          <w:lang w:val="uk-UA" w:eastAsia="ru-RU"/>
        </w:rPr>
        <w:t>від 0</w:t>
      </w:r>
      <w:r>
        <w:rPr>
          <w:rFonts w:eastAsia="Arial Unicode MS"/>
          <w:bCs/>
          <w:sz w:val="24"/>
          <w:szCs w:val="24"/>
          <w:lang w:val="uk-UA" w:eastAsia="ru-RU"/>
        </w:rPr>
        <w:t>8</w:t>
      </w:r>
      <w:r w:rsidRPr="00F40FC5">
        <w:rPr>
          <w:rFonts w:eastAsia="Arial Unicode MS"/>
          <w:bCs/>
          <w:sz w:val="24"/>
          <w:szCs w:val="24"/>
          <w:lang w:val="uk-UA" w:eastAsia="ru-RU"/>
        </w:rPr>
        <w:t>.1</w:t>
      </w:r>
      <w:r>
        <w:rPr>
          <w:rFonts w:eastAsia="Arial Unicode MS"/>
          <w:bCs/>
          <w:sz w:val="24"/>
          <w:szCs w:val="24"/>
          <w:lang w:val="uk-UA" w:eastAsia="ru-RU"/>
        </w:rPr>
        <w:t>1</w:t>
      </w:r>
      <w:r w:rsidRPr="00F40FC5">
        <w:rPr>
          <w:rFonts w:eastAsia="Arial Unicode MS"/>
          <w:bCs/>
          <w:sz w:val="24"/>
          <w:szCs w:val="24"/>
          <w:lang w:val="uk-UA" w:eastAsia="ru-RU"/>
        </w:rPr>
        <w:t>.2018</w:t>
      </w:r>
      <w:r w:rsidRPr="00F40FC5">
        <w:rPr>
          <w:rFonts w:eastAsia="Arial Unicode MS"/>
          <w:bCs/>
          <w:szCs w:val="28"/>
          <w:lang w:val="uk-UA" w:eastAsia="ru-RU"/>
        </w:rPr>
        <w:t xml:space="preserve"> </w:t>
      </w: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left="5529"/>
        <w:rPr>
          <w:szCs w:val="28"/>
          <w:lang w:val="uk-UA" w:eastAsia="ru-RU"/>
        </w:rPr>
      </w:pPr>
      <w:r w:rsidRPr="00E97C13">
        <w:rPr>
          <w:b/>
          <w:szCs w:val="28"/>
          <w:lang w:val="uk-UA" w:eastAsia="ru-RU"/>
        </w:rPr>
        <w:t>ВЕРХОВНА РАДА УКРАЇНИ</w:t>
      </w:r>
      <w:r w:rsidRPr="00E97C13">
        <w:rPr>
          <w:szCs w:val="28"/>
          <w:lang w:val="uk-UA" w:eastAsia="ru-RU"/>
        </w:rPr>
        <w:t xml:space="preserve"> </w:t>
      </w: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jc w:val="center"/>
        <w:outlineLvl w:val="2"/>
        <w:rPr>
          <w:rFonts w:eastAsia="Arial Unicode MS"/>
          <w:b/>
          <w:bCs/>
          <w:szCs w:val="28"/>
          <w:lang w:val="uk-UA" w:eastAsia="ru-RU"/>
        </w:rPr>
      </w:pPr>
      <w:r w:rsidRPr="00E97C13">
        <w:rPr>
          <w:rFonts w:eastAsia="Arial Unicode MS"/>
          <w:b/>
          <w:bCs/>
          <w:szCs w:val="28"/>
          <w:lang w:val="uk-UA" w:eastAsia="ru-RU"/>
        </w:rPr>
        <w:t>ВИСНОВОК</w:t>
      </w:r>
    </w:p>
    <w:p w:rsidR="00000953" w:rsidRPr="007A64A4" w:rsidRDefault="00000953" w:rsidP="00E76492">
      <w:pPr>
        <w:spacing w:after="0" w:line="240" w:lineRule="auto"/>
        <w:ind w:right="-5"/>
        <w:jc w:val="center"/>
        <w:outlineLvl w:val="2"/>
        <w:rPr>
          <w:rFonts w:eastAsia="Arial Unicode MS"/>
          <w:b/>
          <w:bCs/>
          <w:szCs w:val="28"/>
          <w:lang w:val="uk-UA" w:eastAsia="ru-RU"/>
        </w:rPr>
      </w:pPr>
    </w:p>
    <w:p w:rsidR="00311E96" w:rsidRPr="00F40FC5" w:rsidRDefault="00311E96" w:rsidP="00311E96">
      <w:pPr>
        <w:pStyle w:val="3"/>
        <w:spacing w:before="0" w:beforeAutospacing="0" w:after="0" w:afterAutospacing="0"/>
        <w:ind w:firstLine="567"/>
        <w:jc w:val="both"/>
        <w:rPr>
          <w:b w:val="0"/>
          <w:sz w:val="28"/>
          <w:szCs w:val="28"/>
        </w:rPr>
      </w:pPr>
      <w:r w:rsidRPr="00F40FC5">
        <w:rPr>
          <w:sz w:val="28"/>
          <w:szCs w:val="28"/>
        </w:rPr>
        <w:t>на проект Постанови Верховної Ради України «Про</w:t>
      </w:r>
      <w:r>
        <w:rPr>
          <w:sz w:val="28"/>
          <w:szCs w:val="28"/>
        </w:rPr>
        <w:t xml:space="preserve"> </w:t>
      </w:r>
      <w:r w:rsidRPr="008A20D2">
        <w:rPr>
          <w:sz w:val="28"/>
          <w:szCs w:val="28"/>
          <w:lang w:eastAsia="ru-RU"/>
        </w:rPr>
        <w:t>скасування рішення Верховної Ради України від 08 листопада 2018 року про прийняття в другому читанні та в цілому проекту Закону України «</w:t>
      </w:r>
      <w:r w:rsidRPr="008A20D2">
        <w:rPr>
          <w:bCs w:val="0"/>
          <w:sz w:val="28"/>
          <w:szCs w:val="28"/>
          <w:lang w:eastAsia="ru-RU"/>
        </w:rPr>
        <w:t>Про внесення змін до Податкового кодексу України щодо оподаткування акцизним податком легкових транспортних засобів</w:t>
      </w:r>
      <w:r w:rsidRPr="008A20D2">
        <w:rPr>
          <w:sz w:val="28"/>
          <w:szCs w:val="28"/>
          <w:lang w:eastAsia="ru-RU"/>
        </w:rPr>
        <w:t xml:space="preserve">» (реєстраційний </w:t>
      </w:r>
      <w:r>
        <w:rPr>
          <w:sz w:val="28"/>
          <w:szCs w:val="28"/>
          <w:lang w:eastAsia="ru-RU"/>
        </w:rPr>
        <w:t xml:space="preserve">          </w:t>
      </w:r>
      <w:r w:rsidRPr="008A20D2">
        <w:rPr>
          <w:sz w:val="28"/>
          <w:szCs w:val="28"/>
          <w:lang w:eastAsia="ru-RU"/>
        </w:rPr>
        <w:t>№</w:t>
      </w:r>
      <w:r>
        <w:rPr>
          <w:sz w:val="28"/>
          <w:szCs w:val="28"/>
          <w:lang w:eastAsia="ru-RU"/>
        </w:rPr>
        <w:t xml:space="preserve"> </w:t>
      </w:r>
      <w:r w:rsidRPr="008A20D2">
        <w:rPr>
          <w:sz w:val="28"/>
          <w:szCs w:val="28"/>
          <w:lang w:eastAsia="ru-RU"/>
        </w:rPr>
        <w:t>8487</w:t>
      </w:r>
      <w:r>
        <w:rPr>
          <w:sz w:val="28"/>
          <w:szCs w:val="28"/>
          <w:lang w:eastAsia="ru-RU"/>
        </w:rPr>
        <w:t>)</w:t>
      </w:r>
      <w:r w:rsidRPr="00F40FC5">
        <w:rPr>
          <w:bCs w:val="0"/>
          <w:sz w:val="28"/>
          <w:szCs w:val="28"/>
        </w:rPr>
        <w:t>»</w:t>
      </w:r>
      <w:r w:rsidRPr="00F40FC5">
        <w:rPr>
          <w:sz w:val="28"/>
          <w:szCs w:val="28"/>
        </w:rPr>
        <w:t>, внесений народним депутат</w:t>
      </w:r>
      <w:r>
        <w:rPr>
          <w:sz w:val="28"/>
          <w:szCs w:val="28"/>
        </w:rPr>
        <w:t>о</w:t>
      </w:r>
      <w:r w:rsidRPr="00F40FC5">
        <w:rPr>
          <w:sz w:val="28"/>
          <w:szCs w:val="28"/>
        </w:rPr>
        <w:t>м України</w:t>
      </w:r>
      <w:r>
        <w:rPr>
          <w:sz w:val="28"/>
          <w:szCs w:val="28"/>
        </w:rPr>
        <w:t xml:space="preserve"> </w:t>
      </w:r>
      <w:proofErr w:type="spellStart"/>
      <w:r>
        <w:rPr>
          <w:sz w:val="28"/>
          <w:szCs w:val="28"/>
        </w:rPr>
        <w:t>Капліним</w:t>
      </w:r>
      <w:proofErr w:type="spellEnd"/>
      <w:r>
        <w:rPr>
          <w:sz w:val="28"/>
          <w:szCs w:val="28"/>
        </w:rPr>
        <w:t xml:space="preserve"> С.М.</w:t>
      </w:r>
      <w:r w:rsidRPr="00F40FC5">
        <w:rPr>
          <w:sz w:val="28"/>
          <w:szCs w:val="28"/>
        </w:rPr>
        <w:t xml:space="preserve"> (реєстр. № </w:t>
      </w:r>
      <w:r>
        <w:rPr>
          <w:sz w:val="28"/>
          <w:szCs w:val="28"/>
        </w:rPr>
        <w:t>8487</w:t>
      </w:r>
      <w:r w:rsidRPr="00F40FC5">
        <w:rPr>
          <w:sz w:val="28"/>
          <w:szCs w:val="28"/>
        </w:rPr>
        <w:t>-П</w:t>
      </w:r>
      <w:r>
        <w:rPr>
          <w:sz w:val="28"/>
          <w:szCs w:val="28"/>
        </w:rPr>
        <w:t>1</w:t>
      </w:r>
      <w:r w:rsidRPr="00F40FC5">
        <w:rPr>
          <w:sz w:val="28"/>
          <w:szCs w:val="28"/>
        </w:rPr>
        <w:t xml:space="preserve"> від 0</w:t>
      </w:r>
      <w:r>
        <w:rPr>
          <w:sz w:val="28"/>
          <w:szCs w:val="28"/>
        </w:rPr>
        <w:t>9</w:t>
      </w:r>
      <w:r w:rsidRPr="00F40FC5">
        <w:rPr>
          <w:sz w:val="28"/>
          <w:szCs w:val="28"/>
        </w:rPr>
        <w:t>.1</w:t>
      </w:r>
      <w:r>
        <w:rPr>
          <w:sz w:val="28"/>
          <w:szCs w:val="28"/>
        </w:rPr>
        <w:t>1</w:t>
      </w:r>
      <w:r w:rsidRPr="00F40FC5">
        <w:rPr>
          <w:sz w:val="28"/>
          <w:szCs w:val="28"/>
        </w:rPr>
        <w:t>.2018)</w:t>
      </w:r>
    </w:p>
    <w:p w:rsidR="00311E96" w:rsidRDefault="00311E96" w:rsidP="00311E96">
      <w:pPr>
        <w:tabs>
          <w:tab w:val="left" w:pos="6946"/>
          <w:tab w:val="left" w:pos="9639"/>
        </w:tabs>
        <w:spacing w:after="0" w:line="240" w:lineRule="auto"/>
        <w:ind w:right="43"/>
        <w:jc w:val="center"/>
        <w:rPr>
          <w:b/>
          <w:bCs/>
          <w:szCs w:val="28"/>
          <w:lang w:val="uk-UA"/>
        </w:rPr>
      </w:pPr>
    </w:p>
    <w:p w:rsidR="00311E96" w:rsidRPr="00F40FC5" w:rsidRDefault="00311E96" w:rsidP="00311E96">
      <w:pPr>
        <w:tabs>
          <w:tab w:val="left" w:pos="6946"/>
          <w:tab w:val="left" w:pos="9639"/>
        </w:tabs>
        <w:spacing w:after="0" w:line="240" w:lineRule="auto"/>
        <w:ind w:right="43"/>
        <w:jc w:val="center"/>
        <w:rPr>
          <w:b/>
          <w:bCs/>
          <w:szCs w:val="28"/>
          <w:lang w:val="uk-UA"/>
        </w:rPr>
      </w:pPr>
    </w:p>
    <w:p w:rsidR="00311E96" w:rsidRPr="00DB46BE" w:rsidRDefault="00311E96" w:rsidP="00311E96">
      <w:pPr>
        <w:pStyle w:val="3"/>
        <w:spacing w:before="0" w:beforeAutospacing="0" w:after="0" w:afterAutospacing="0"/>
        <w:ind w:firstLine="567"/>
        <w:jc w:val="both"/>
        <w:rPr>
          <w:b w:val="0"/>
          <w:sz w:val="28"/>
          <w:szCs w:val="28"/>
        </w:rPr>
      </w:pPr>
      <w:r w:rsidRPr="00DB46BE">
        <w:rPr>
          <w:b w:val="0"/>
          <w:sz w:val="28"/>
          <w:szCs w:val="28"/>
          <w:lang w:eastAsia="ru-RU"/>
        </w:rPr>
        <w:t xml:space="preserve">За дорученням Голови Верховної Ради України </w:t>
      </w:r>
      <w:proofErr w:type="spellStart"/>
      <w:r w:rsidRPr="00DB46BE">
        <w:rPr>
          <w:b w:val="0"/>
          <w:sz w:val="28"/>
          <w:szCs w:val="28"/>
          <w:lang w:eastAsia="ru-RU"/>
        </w:rPr>
        <w:t>Парубія</w:t>
      </w:r>
      <w:proofErr w:type="spellEnd"/>
      <w:r w:rsidRPr="00DB46BE">
        <w:rPr>
          <w:b w:val="0"/>
          <w:sz w:val="28"/>
          <w:szCs w:val="28"/>
          <w:lang w:eastAsia="ru-RU"/>
        </w:rPr>
        <w:t xml:space="preserve"> А.В. від                          12 листопада 2018 року </w:t>
      </w:r>
      <w:r w:rsidRPr="00AA3621">
        <w:rPr>
          <w:b w:val="0"/>
          <w:sz w:val="28"/>
          <w:szCs w:val="28"/>
          <w:lang w:eastAsia="ru-RU"/>
        </w:rPr>
        <w:t xml:space="preserve">Комітет на засіданні </w:t>
      </w:r>
      <w:r>
        <w:rPr>
          <w:b w:val="0"/>
          <w:sz w:val="28"/>
          <w:szCs w:val="28"/>
          <w:lang w:eastAsia="ru-RU"/>
        </w:rPr>
        <w:t>20</w:t>
      </w:r>
      <w:r w:rsidRPr="00AA3621">
        <w:rPr>
          <w:b w:val="0"/>
          <w:sz w:val="28"/>
          <w:szCs w:val="28"/>
          <w:lang w:eastAsia="ru-RU"/>
        </w:rPr>
        <w:t xml:space="preserve"> </w:t>
      </w:r>
      <w:r>
        <w:rPr>
          <w:b w:val="0"/>
          <w:sz w:val="28"/>
          <w:szCs w:val="28"/>
          <w:lang w:eastAsia="ru-RU"/>
        </w:rPr>
        <w:t>листопада</w:t>
      </w:r>
      <w:r w:rsidRPr="00AA3621">
        <w:rPr>
          <w:b w:val="0"/>
          <w:sz w:val="28"/>
          <w:szCs w:val="28"/>
          <w:lang w:eastAsia="ru-RU"/>
        </w:rPr>
        <w:t xml:space="preserve"> </w:t>
      </w:r>
      <w:proofErr w:type="spellStart"/>
      <w:r w:rsidRPr="00AA3621">
        <w:rPr>
          <w:b w:val="0"/>
          <w:sz w:val="28"/>
          <w:szCs w:val="28"/>
          <w:lang w:eastAsia="ru-RU"/>
        </w:rPr>
        <w:t>ц.р</w:t>
      </w:r>
      <w:proofErr w:type="spellEnd"/>
      <w:r w:rsidRPr="00AA3621">
        <w:rPr>
          <w:b w:val="0"/>
          <w:sz w:val="28"/>
          <w:szCs w:val="28"/>
          <w:lang w:eastAsia="ru-RU"/>
        </w:rPr>
        <w:t xml:space="preserve">. (протокол </w:t>
      </w:r>
      <w:r>
        <w:rPr>
          <w:b w:val="0"/>
          <w:sz w:val="28"/>
          <w:szCs w:val="28"/>
          <w:lang w:eastAsia="ru-RU"/>
        </w:rPr>
        <w:t xml:space="preserve">                   </w:t>
      </w:r>
      <w:r w:rsidRPr="00AA3621">
        <w:rPr>
          <w:b w:val="0"/>
          <w:sz w:val="28"/>
          <w:szCs w:val="28"/>
          <w:lang w:eastAsia="ru-RU"/>
        </w:rPr>
        <w:t>№ 1</w:t>
      </w:r>
      <w:r>
        <w:rPr>
          <w:b w:val="0"/>
          <w:sz w:val="28"/>
          <w:szCs w:val="28"/>
          <w:lang w:eastAsia="ru-RU"/>
        </w:rPr>
        <w:t>34</w:t>
      </w:r>
      <w:r w:rsidRPr="00AA3621">
        <w:rPr>
          <w:b w:val="0"/>
          <w:sz w:val="28"/>
          <w:szCs w:val="28"/>
          <w:lang w:eastAsia="ru-RU"/>
        </w:rPr>
        <w:t xml:space="preserve">) розглянув </w:t>
      </w:r>
      <w:r w:rsidRPr="00DB46BE">
        <w:rPr>
          <w:b w:val="0"/>
          <w:sz w:val="28"/>
          <w:szCs w:val="28"/>
          <w:lang w:eastAsia="ru-RU"/>
        </w:rPr>
        <w:t xml:space="preserve">проект Постанови Верховної Ради України </w:t>
      </w:r>
      <w:r w:rsidRPr="00DB46BE">
        <w:rPr>
          <w:b w:val="0"/>
          <w:sz w:val="28"/>
          <w:szCs w:val="28"/>
        </w:rPr>
        <w:t xml:space="preserve">«Про </w:t>
      </w:r>
      <w:r w:rsidRPr="00DB46BE">
        <w:rPr>
          <w:b w:val="0"/>
          <w:sz w:val="28"/>
          <w:szCs w:val="28"/>
          <w:lang w:eastAsia="ru-RU"/>
        </w:rPr>
        <w:t>скасування рішення Верховної Ради України від 08 листопада 2018 року про прийняття в другому читанні та в цілому проекту Закону України «</w:t>
      </w:r>
      <w:r w:rsidRPr="00DB46BE">
        <w:rPr>
          <w:b w:val="0"/>
          <w:bCs w:val="0"/>
          <w:sz w:val="28"/>
          <w:szCs w:val="28"/>
          <w:lang w:eastAsia="ru-RU"/>
        </w:rPr>
        <w:t>Про внесення змін до Податкового кодексу України щодо оподаткування акцизним податком легкових транспортних засобів</w:t>
      </w:r>
      <w:r w:rsidRPr="00DB46BE">
        <w:rPr>
          <w:b w:val="0"/>
          <w:sz w:val="28"/>
          <w:szCs w:val="28"/>
          <w:lang w:eastAsia="ru-RU"/>
        </w:rPr>
        <w:t>» (реєстраційний № 8487)</w:t>
      </w:r>
      <w:r w:rsidRPr="00DB46BE">
        <w:rPr>
          <w:b w:val="0"/>
          <w:bCs w:val="0"/>
          <w:sz w:val="28"/>
          <w:szCs w:val="28"/>
        </w:rPr>
        <w:t>»</w:t>
      </w:r>
      <w:r w:rsidRPr="00DB46BE">
        <w:rPr>
          <w:b w:val="0"/>
          <w:sz w:val="28"/>
          <w:szCs w:val="28"/>
        </w:rPr>
        <w:t xml:space="preserve">, внесений народним депутатом України </w:t>
      </w:r>
      <w:proofErr w:type="spellStart"/>
      <w:r w:rsidRPr="00DB46BE">
        <w:rPr>
          <w:b w:val="0"/>
          <w:sz w:val="28"/>
          <w:szCs w:val="28"/>
        </w:rPr>
        <w:t>Капліним</w:t>
      </w:r>
      <w:proofErr w:type="spellEnd"/>
      <w:r w:rsidRPr="00DB46BE">
        <w:rPr>
          <w:b w:val="0"/>
          <w:sz w:val="28"/>
          <w:szCs w:val="28"/>
        </w:rPr>
        <w:t xml:space="preserve"> С.М. (реєстр. № 8487-П1 від 09.11.2018).</w:t>
      </w:r>
    </w:p>
    <w:p w:rsidR="00311E96" w:rsidRPr="00DB46BE" w:rsidRDefault="00311E96" w:rsidP="00311E96">
      <w:pPr>
        <w:pStyle w:val="3"/>
        <w:spacing w:before="0" w:beforeAutospacing="0" w:after="0" w:afterAutospacing="0"/>
        <w:ind w:firstLine="567"/>
        <w:jc w:val="both"/>
        <w:rPr>
          <w:b w:val="0"/>
          <w:sz w:val="28"/>
          <w:szCs w:val="28"/>
        </w:rPr>
      </w:pPr>
      <w:r w:rsidRPr="00DB46BE">
        <w:rPr>
          <w:b w:val="0"/>
          <w:sz w:val="28"/>
          <w:szCs w:val="28"/>
        </w:rPr>
        <w:t>Згідно з пояснювальною запискою, проектом Постанови пропонується скасувати рішення Верховної Ради України, яке, на думку ініціатора його внесення, прийнято</w:t>
      </w:r>
      <w:r w:rsidRPr="00DB46BE">
        <w:rPr>
          <w:b w:val="0"/>
          <w:color w:val="000000"/>
          <w:sz w:val="28"/>
          <w:szCs w:val="28"/>
        </w:rPr>
        <w:t xml:space="preserve"> з порушенням «встановленої Регламентом Верховної Ради України процедури»</w:t>
      </w:r>
      <w:r w:rsidRPr="00DB46BE">
        <w:rPr>
          <w:b w:val="0"/>
          <w:sz w:val="28"/>
          <w:szCs w:val="28"/>
        </w:rPr>
        <w:t>.</w:t>
      </w:r>
    </w:p>
    <w:p w:rsidR="00311E96" w:rsidRPr="00DB46BE" w:rsidRDefault="00311E96" w:rsidP="00311E96">
      <w:pPr>
        <w:spacing w:after="0" w:line="240" w:lineRule="auto"/>
        <w:ind w:right="43" w:firstLine="567"/>
        <w:jc w:val="both"/>
        <w:rPr>
          <w:szCs w:val="28"/>
          <w:lang w:val="uk-UA" w:eastAsia="ru-RU"/>
        </w:rPr>
      </w:pPr>
      <w:r>
        <w:rPr>
          <w:szCs w:val="28"/>
          <w:lang w:val="uk-UA" w:eastAsia="ru-RU"/>
        </w:rPr>
        <w:t>Комітет з</w:t>
      </w:r>
      <w:proofErr w:type="spellStart"/>
      <w:r w:rsidRPr="00DB46BE">
        <w:rPr>
          <w:szCs w:val="28"/>
          <w:lang w:eastAsia="ru-RU"/>
        </w:rPr>
        <w:t>азнач</w:t>
      </w:r>
      <w:r>
        <w:rPr>
          <w:szCs w:val="28"/>
          <w:lang w:val="uk-UA" w:eastAsia="ru-RU"/>
        </w:rPr>
        <w:t>ив</w:t>
      </w:r>
      <w:proofErr w:type="spellEnd"/>
      <w:r w:rsidRPr="00DB46BE">
        <w:rPr>
          <w:szCs w:val="28"/>
          <w:lang w:eastAsia="ru-RU"/>
        </w:rPr>
        <w:t xml:space="preserve">, </w:t>
      </w:r>
      <w:proofErr w:type="spellStart"/>
      <w:r w:rsidRPr="00DB46BE">
        <w:rPr>
          <w:szCs w:val="28"/>
          <w:lang w:eastAsia="ru-RU"/>
        </w:rPr>
        <w:t>що</w:t>
      </w:r>
      <w:proofErr w:type="spellEnd"/>
      <w:r w:rsidRPr="00DB46BE">
        <w:rPr>
          <w:szCs w:val="28"/>
          <w:lang w:eastAsia="ru-RU"/>
        </w:rPr>
        <w:t xml:space="preserve"> </w:t>
      </w:r>
      <w:r w:rsidRPr="00DB46BE">
        <w:rPr>
          <w:szCs w:val="28"/>
          <w:lang w:val="uk-UA" w:eastAsia="ru-RU"/>
        </w:rPr>
        <w:t>п</w:t>
      </w:r>
      <w:proofErr w:type="spellStart"/>
      <w:r w:rsidRPr="00DB46BE">
        <w:rPr>
          <w:szCs w:val="28"/>
        </w:rPr>
        <w:t>роект</w:t>
      </w:r>
      <w:proofErr w:type="spellEnd"/>
      <w:r w:rsidRPr="00DB46BE">
        <w:rPr>
          <w:szCs w:val="28"/>
        </w:rPr>
        <w:t xml:space="preserve"> Закону</w:t>
      </w:r>
      <w:r w:rsidRPr="00DB46BE">
        <w:rPr>
          <w:szCs w:val="28"/>
          <w:lang w:val="uk-UA"/>
        </w:rPr>
        <w:t xml:space="preserve"> України</w:t>
      </w:r>
      <w:r w:rsidRPr="00DB46BE">
        <w:rPr>
          <w:szCs w:val="28"/>
        </w:rPr>
        <w:t xml:space="preserve"> </w:t>
      </w:r>
      <w:r w:rsidRPr="00DB46BE">
        <w:rPr>
          <w:szCs w:val="28"/>
          <w:lang w:val="uk-UA"/>
        </w:rPr>
        <w:t>«П</w:t>
      </w:r>
      <w:proofErr w:type="spellStart"/>
      <w:r w:rsidRPr="00DB46BE">
        <w:rPr>
          <w:szCs w:val="28"/>
        </w:rPr>
        <w:t>ро</w:t>
      </w:r>
      <w:proofErr w:type="spellEnd"/>
      <w:r w:rsidRPr="00DB46BE">
        <w:rPr>
          <w:szCs w:val="28"/>
        </w:rPr>
        <w:t xml:space="preserve"> </w:t>
      </w:r>
      <w:proofErr w:type="spellStart"/>
      <w:r w:rsidRPr="00DB46BE">
        <w:rPr>
          <w:szCs w:val="28"/>
        </w:rPr>
        <w:t>внесення</w:t>
      </w:r>
      <w:proofErr w:type="spellEnd"/>
      <w:r w:rsidRPr="00DB46BE">
        <w:rPr>
          <w:szCs w:val="28"/>
        </w:rPr>
        <w:t xml:space="preserve"> </w:t>
      </w:r>
      <w:proofErr w:type="spellStart"/>
      <w:r w:rsidRPr="00DB46BE">
        <w:rPr>
          <w:szCs w:val="28"/>
        </w:rPr>
        <w:t>змін</w:t>
      </w:r>
      <w:proofErr w:type="spellEnd"/>
      <w:r w:rsidRPr="00DB46BE">
        <w:rPr>
          <w:szCs w:val="28"/>
        </w:rPr>
        <w:t xml:space="preserve"> до </w:t>
      </w:r>
      <w:proofErr w:type="spellStart"/>
      <w:r w:rsidRPr="00DB46BE">
        <w:rPr>
          <w:szCs w:val="28"/>
        </w:rPr>
        <w:t>Податкового</w:t>
      </w:r>
      <w:proofErr w:type="spellEnd"/>
      <w:r w:rsidRPr="00DB46BE">
        <w:rPr>
          <w:szCs w:val="28"/>
        </w:rPr>
        <w:t xml:space="preserve"> кодексу України </w:t>
      </w:r>
      <w:proofErr w:type="spellStart"/>
      <w:r w:rsidRPr="00DB46BE">
        <w:rPr>
          <w:szCs w:val="28"/>
        </w:rPr>
        <w:t>щодо</w:t>
      </w:r>
      <w:proofErr w:type="spellEnd"/>
      <w:r w:rsidRPr="00DB46BE">
        <w:rPr>
          <w:szCs w:val="28"/>
        </w:rPr>
        <w:t xml:space="preserve"> </w:t>
      </w:r>
      <w:proofErr w:type="spellStart"/>
      <w:r w:rsidRPr="00DB46BE">
        <w:rPr>
          <w:szCs w:val="28"/>
        </w:rPr>
        <w:t>оподаткування</w:t>
      </w:r>
      <w:proofErr w:type="spellEnd"/>
      <w:r w:rsidRPr="00DB46BE">
        <w:rPr>
          <w:szCs w:val="28"/>
        </w:rPr>
        <w:t xml:space="preserve"> </w:t>
      </w:r>
      <w:proofErr w:type="spellStart"/>
      <w:r w:rsidRPr="00DB46BE">
        <w:rPr>
          <w:szCs w:val="28"/>
        </w:rPr>
        <w:t>акцизним</w:t>
      </w:r>
      <w:proofErr w:type="spellEnd"/>
      <w:r w:rsidRPr="00DB46BE">
        <w:rPr>
          <w:szCs w:val="28"/>
        </w:rPr>
        <w:t xml:space="preserve"> </w:t>
      </w:r>
      <w:proofErr w:type="spellStart"/>
      <w:r w:rsidRPr="00DB46BE">
        <w:rPr>
          <w:szCs w:val="28"/>
        </w:rPr>
        <w:t>податком</w:t>
      </w:r>
      <w:proofErr w:type="spellEnd"/>
      <w:r w:rsidRPr="00DB46BE">
        <w:rPr>
          <w:szCs w:val="28"/>
        </w:rPr>
        <w:t xml:space="preserve"> </w:t>
      </w:r>
      <w:proofErr w:type="spellStart"/>
      <w:r w:rsidRPr="00DB46BE">
        <w:rPr>
          <w:szCs w:val="28"/>
        </w:rPr>
        <w:t>легкових</w:t>
      </w:r>
      <w:proofErr w:type="spellEnd"/>
      <w:r w:rsidRPr="00DB46BE">
        <w:rPr>
          <w:szCs w:val="28"/>
        </w:rPr>
        <w:t xml:space="preserve"> </w:t>
      </w:r>
      <w:proofErr w:type="spellStart"/>
      <w:r w:rsidRPr="00DB46BE">
        <w:rPr>
          <w:szCs w:val="28"/>
        </w:rPr>
        <w:t>транспортних</w:t>
      </w:r>
      <w:proofErr w:type="spellEnd"/>
      <w:r w:rsidRPr="00DB46BE">
        <w:rPr>
          <w:szCs w:val="28"/>
        </w:rPr>
        <w:t xml:space="preserve"> </w:t>
      </w:r>
      <w:proofErr w:type="spellStart"/>
      <w:r w:rsidRPr="00DB46BE">
        <w:rPr>
          <w:szCs w:val="28"/>
        </w:rPr>
        <w:t>засобів</w:t>
      </w:r>
      <w:proofErr w:type="spellEnd"/>
      <w:r w:rsidRPr="00DB46BE">
        <w:rPr>
          <w:szCs w:val="28"/>
          <w:lang w:val="uk-UA"/>
        </w:rPr>
        <w:t>»</w:t>
      </w:r>
      <w:r w:rsidRPr="00DB46BE">
        <w:rPr>
          <w:szCs w:val="28"/>
        </w:rPr>
        <w:t xml:space="preserve"> </w:t>
      </w:r>
      <w:r w:rsidRPr="00DB46BE">
        <w:rPr>
          <w:szCs w:val="28"/>
          <w:lang w:val="uk-UA"/>
        </w:rPr>
        <w:t>розглядався в</w:t>
      </w:r>
      <w:r w:rsidRPr="00DB46BE">
        <w:rPr>
          <w:szCs w:val="28"/>
          <w:lang w:val="uk-UA" w:eastAsia="ru-RU"/>
        </w:rPr>
        <w:t xml:space="preserve"> другому читанні</w:t>
      </w:r>
      <w:r w:rsidRPr="00DB46BE">
        <w:rPr>
          <w:szCs w:val="28"/>
          <w:lang w:val="uk-UA"/>
        </w:rPr>
        <w:t xml:space="preserve"> на пленарному засіданні Верховної Ради України 8 листопада</w:t>
      </w:r>
      <w:r w:rsidRPr="00DB46BE">
        <w:rPr>
          <w:szCs w:val="28"/>
          <w:lang w:val="uk-UA" w:eastAsia="ru-RU"/>
        </w:rPr>
        <w:t xml:space="preserve"> 2018 року.</w:t>
      </w:r>
    </w:p>
    <w:p w:rsidR="00311E96" w:rsidRPr="00DB46BE" w:rsidRDefault="00311E96" w:rsidP="00311E96">
      <w:pPr>
        <w:pStyle w:val="3"/>
        <w:shd w:val="clear" w:color="auto" w:fill="FFFFFF"/>
        <w:spacing w:before="0" w:beforeAutospacing="0" w:after="0" w:afterAutospacing="0"/>
        <w:ind w:firstLine="567"/>
        <w:jc w:val="both"/>
        <w:textAlignment w:val="baseline"/>
        <w:rPr>
          <w:b w:val="0"/>
          <w:sz w:val="28"/>
          <w:szCs w:val="28"/>
          <w:shd w:val="clear" w:color="auto" w:fill="FFFFFF"/>
        </w:rPr>
      </w:pPr>
      <w:r>
        <w:rPr>
          <w:b w:val="0"/>
          <w:sz w:val="28"/>
          <w:szCs w:val="28"/>
          <w:lang w:eastAsia="ru-RU"/>
        </w:rPr>
        <w:t>Комітет з</w:t>
      </w:r>
      <w:r w:rsidRPr="00DB46BE">
        <w:rPr>
          <w:b w:val="0"/>
          <w:sz w:val="28"/>
          <w:szCs w:val="28"/>
          <w:lang w:eastAsia="ru-RU"/>
        </w:rPr>
        <w:t>вер</w:t>
      </w:r>
      <w:r>
        <w:rPr>
          <w:b w:val="0"/>
          <w:sz w:val="28"/>
          <w:szCs w:val="28"/>
          <w:lang w:eastAsia="ru-RU"/>
        </w:rPr>
        <w:t>нув</w:t>
      </w:r>
      <w:r w:rsidRPr="00DB46BE">
        <w:rPr>
          <w:b w:val="0"/>
          <w:sz w:val="28"/>
          <w:szCs w:val="28"/>
          <w:lang w:eastAsia="ru-RU"/>
        </w:rPr>
        <w:t xml:space="preserve"> увагу на те, що головним аргументом для скасування рішення </w:t>
      </w:r>
      <w:r w:rsidRPr="00DB46BE">
        <w:rPr>
          <w:b w:val="0"/>
          <w:sz w:val="28"/>
          <w:szCs w:val="28"/>
          <w:shd w:val="clear" w:color="auto" w:fill="FFFFFF"/>
        </w:rPr>
        <w:t xml:space="preserve">Верховної Ради України </w:t>
      </w:r>
      <w:r w:rsidRPr="00DB46BE">
        <w:rPr>
          <w:b w:val="0"/>
          <w:sz w:val="28"/>
          <w:szCs w:val="28"/>
        </w:rPr>
        <w:t xml:space="preserve">про прийняття в цілому проекту Закону України </w:t>
      </w:r>
      <w:r w:rsidRPr="00DB46BE">
        <w:rPr>
          <w:b w:val="0"/>
          <w:sz w:val="28"/>
          <w:szCs w:val="28"/>
          <w:lang w:eastAsia="ru-RU"/>
        </w:rPr>
        <w:t>«</w:t>
      </w:r>
      <w:r w:rsidRPr="00DB46BE">
        <w:rPr>
          <w:b w:val="0"/>
          <w:bCs w:val="0"/>
          <w:sz w:val="28"/>
          <w:szCs w:val="28"/>
          <w:lang w:eastAsia="ru-RU"/>
        </w:rPr>
        <w:t xml:space="preserve">Про внесення змін до Податкового кодексу України щодо </w:t>
      </w:r>
      <w:r w:rsidRPr="00DB46BE">
        <w:rPr>
          <w:b w:val="0"/>
          <w:bCs w:val="0"/>
          <w:sz w:val="28"/>
          <w:szCs w:val="28"/>
          <w:lang w:eastAsia="ru-RU"/>
        </w:rPr>
        <w:lastRenderedPageBreak/>
        <w:t>оподаткування акцизним податком легкових транспортних засобів</w:t>
      </w:r>
      <w:r w:rsidRPr="00DB46BE">
        <w:rPr>
          <w:b w:val="0"/>
          <w:sz w:val="28"/>
          <w:szCs w:val="28"/>
          <w:lang w:eastAsia="ru-RU"/>
        </w:rPr>
        <w:t>» (реєстраційний № 8487)</w:t>
      </w:r>
      <w:r w:rsidRPr="00DB46BE">
        <w:rPr>
          <w:b w:val="0"/>
          <w:bCs w:val="0"/>
          <w:sz w:val="28"/>
          <w:szCs w:val="28"/>
        </w:rPr>
        <w:t>»</w:t>
      </w:r>
      <w:r w:rsidRPr="00DB46BE">
        <w:rPr>
          <w:b w:val="0"/>
          <w:sz w:val="28"/>
          <w:szCs w:val="28"/>
        </w:rPr>
        <w:t xml:space="preserve"> </w:t>
      </w:r>
      <w:r w:rsidRPr="00DB46BE">
        <w:rPr>
          <w:b w:val="0"/>
          <w:sz w:val="28"/>
          <w:szCs w:val="28"/>
          <w:shd w:val="clear" w:color="auto" w:fill="FFFFFF"/>
        </w:rPr>
        <w:t>автором проекту зазначено, що «…порівняльну таблицю законопроекту до другого читання оприлюднено на офіційному веб-сайті Верховної Ради України для ознайомлення за один день перед розглядом самого законопроекту, а не за десять днів…».</w:t>
      </w:r>
    </w:p>
    <w:p w:rsidR="00311E96" w:rsidRPr="00DB46BE" w:rsidRDefault="00311E96" w:rsidP="00311E96">
      <w:pPr>
        <w:spacing w:after="0" w:line="240" w:lineRule="auto"/>
        <w:ind w:firstLine="567"/>
        <w:jc w:val="both"/>
        <w:rPr>
          <w:color w:val="000000"/>
          <w:szCs w:val="28"/>
          <w:shd w:val="clear" w:color="auto" w:fill="FFFFFF"/>
          <w:lang w:val="uk-UA"/>
        </w:rPr>
      </w:pPr>
      <w:r>
        <w:rPr>
          <w:szCs w:val="28"/>
          <w:lang w:val="uk-UA" w:eastAsia="ru-RU"/>
        </w:rPr>
        <w:t>Комітет п</w:t>
      </w:r>
      <w:r w:rsidRPr="00DB46BE">
        <w:rPr>
          <w:szCs w:val="28"/>
          <w:lang w:eastAsia="ru-RU"/>
        </w:rPr>
        <w:t>ривер</w:t>
      </w:r>
      <w:proofErr w:type="spellStart"/>
      <w:r>
        <w:rPr>
          <w:szCs w:val="28"/>
          <w:lang w:val="uk-UA" w:eastAsia="ru-RU"/>
        </w:rPr>
        <w:t>нув</w:t>
      </w:r>
      <w:proofErr w:type="spellEnd"/>
      <w:r w:rsidRPr="00DB46BE">
        <w:rPr>
          <w:szCs w:val="28"/>
          <w:lang w:eastAsia="ru-RU"/>
        </w:rPr>
        <w:t xml:space="preserve"> </w:t>
      </w:r>
      <w:proofErr w:type="spellStart"/>
      <w:r w:rsidRPr="00DB46BE">
        <w:rPr>
          <w:szCs w:val="28"/>
          <w:lang w:eastAsia="ru-RU"/>
        </w:rPr>
        <w:t>увагу</w:t>
      </w:r>
      <w:proofErr w:type="spellEnd"/>
      <w:r w:rsidRPr="00DB46BE">
        <w:rPr>
          <w:szCs w:val="28"/>
          <w:lang w:eastAsia="ru-RU"/>
        </w:rPr>
        <w:t xml:space="preserve"> до того, </w:t>
      </w:r>
      <w:proofErr w:type="spellStart"/>
      <w:r w:rsidRPr="00DB46BE">
        <w:rPr>
          <w:szCs w:val="28"/>
          <w:lang w:eastAsia="ru-RU"/>
        </w:rPr>
        <w:t>що</w:t>
      </w:r>
      <w:proofErr w:type="spellEnd"/>
      <w:r w:rsidRPr="00DB46BE">
        <w:rPr>
          <w:szCs w:val="28"/>
          <w:lang w:eastAsia="ru-RU"/>
        </w:rPr>
        <w:t xml:space="preserve"> </w:t>
      </w:r>
      <w:proofErr w:type="spellStart"/>
      <w:r w:rsidRPr="00DB46BE">
        <w:rPr>
          <w:szCs w:val="28"/>
          <w:lang w:eastAsia="ru-RU"/>
        </w:rPr>
        <w:t>згідно</w:t>
      </w:r>
      <w:proofErr w:type="spellEnd"/>
      <w:r w:rsidRPr="00DB46BE">
        <w:rPr>
          <w:szCs w:val="28"/>
          <w:lang w:eastAsia="ru-RU"/>
        </w:rPr>
        <w:t xml:space="preserve"> з </w:t>
      </w:r>
      <w:proofErr w:type="spellStart"/>
      <w:r w:rsidRPr="00DB46BE">
        <w:rPr>
          <w:szCs w:val="28"/>
          <w:lang w:eastAsia="ru-RU"/>
        </w:rPr>
        <w:t>частиною</w:t>
      </w:r>
      <w:proofErr w:type="spellEnd"/>
      <w:r w:rsidRPr="00DB46BE">
        <w:rPr>
          <w:szCs w:val="28"/>
          <w:lang w:eastAsia="ru-RU"/>
        </w:rPr>
        <w:t xml:space="preserve"> </w:t>
      </w:r>
      <w:proofErr w:type="spellStart"/>
      <w:r w:rsidRPr="00DB46BE">
        <w:rPr>
          <w:szCs w:val="28"/>
          <w:lang w:eastAsia="ru-RU"/>
        </w:rPr>
        <w:t>третьою</w:t>
      </w:r>
      <w:proofErr w:type="spellEnd"/>
      <w:r w:rsidRPr="00DB46BE">
        <w:rPr>
          <w:szCs w:val="28"/>
          <w:lang w:eastAsia="ru-RU"/>
        </w:rPr>
        <w:t xml:space="preserve"> </w:t>
      </w:r>
      <w:proofErr w:type="spellStart"/>
      <w:r w:rsidRPr="00DB46BE">
        <w:rPr>
          <w:szCs w:val="28"/>
          <w:lang w:eastAsia="ru-RU"/>
        </w:rPr>
        <w:t>статті</w:t>
      </w:r>
      <w:proofErr w:type="spellEnd"/>
      <w:r w:rsidRPr="00DB46BE">
        <w:rPr>
          <w:szCs w:val="28"/>
          <w:lang w:eastAsia="ru-RU"/>
        </w:rPr>
        <w:t xml:space="preserve"> 48 Регламенту Верховної Ради України</w:t>
      </w:r>
      <w:r w:rsidRPr="00DB46BE">
        <w:rPr>
          <w:szCs w:val="28"/>
          <w:lang w:eastAsia="uk-UA"/>
        </w:rPr>
        <w:t xml:space="preserve"> у</w:t>
      </w:r>
      <w:r w:rsidRPr="00DB46BE">
        <w:rPr>
          <w:color w:val="000000"/>
          <w:szCs w:val="28"/>
          <w:shd w:val="clear" w:color="auto" w:fill="FFFFFF"/>
        </w:rPr>
        <w:t xml:space="preserve"> </w:t>
      </w:r>
      <w:proofErr w:type="spellStart"/>
      <w:r w:rsidRPr="00DB46BE">
        <w:rPr>
          <w:color w:val="000000"/>
          <w:szCs w:val="28"/>
          <w:shd w:val="clear" w:color="auto" w:fill="FFFFFF"/>
        </w:rPr>
        <w:t>разі</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порушення</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встановленої</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цим</w:t>
      </w:r>
      <w:proofErr w:type="spellEnd"/>
      <w:r w:rsidRPr="00DB46BE">
        <w:rPr>
          <w:color w:val="000000"/>
          <w:szCs w:val="28"/>
          <w:shd w:val="clear" w:color="auto" w:fill="FFFFFF"/>
        </w:rPr>
        <w:t xml:space="preserve"> Регламентом </w:t>
      </w:r>
      <w:proofErr w:type="spellStart"/>
      <w:r w:rsidRPr="00DB46BE">
        <w:rPr>
          <w:color w:val="000000"/>
          <w:szCs w:val="28"/>
          <w:shd w:val="clear" w:color="auto" w:fill="FFFFFF"/>
        </w:rPr>
        <w:t>процедури</w:t>
      </w:r>
      <w:proofErr w:type="spellEnd"/>
      <w:r w:rsidRPr="00DB46BE">
        <w:rPr>
          <w:color w:val="000000"/>
          <w:szCs w:val="28"/>
          <w:shd w:val="clear" w:color="auto" w:fill="FFFFFF"/>
        </w:rPr>
        <w:t xml:space="preserve"> при </w:t>
      </w:r>
      <w:proofErr w:type="spellStart"/>
      <w:r w:rsidRPr="00DB46BE">
        <w:rPr>
          <w:color w:val="000000"/>
          <w:szCs w:val="28"/>
          <w:shd w:val="clear" w:color="auto" w:fill="FFFFFF"/>
        </w:rPr>
        <w:t>розгляді</w:t>
      </w:r>
      <w:proofErr w:type="spellEnd"/>
      <w:r w:rsidRPr="00DB46BE">
        <w:rPr>
          <w:color w:val="000000"/>
          <w:szCs w:val="28"/>
          <w:shd w:val="clear" w:color="auto" w:fill="FFFFFF"/>
        </w:rPr>
        <w:t xml:space="preserve"> й </w:t>
      </w:r>
      <w:proofErr w:type="spellStart"/>
      <w:r w:rsidRPr="00DB46BE">
        <w:rPr>
          <w:color w:val="000000"/>
          <w:szCs w:val="28"/>
          <w:shd w:val="clear" w:color="auto" w:fill="FFFFFF"/>
        </w:rPr>
        <w:t>голосуванні</w:t>
      </w:r>
      <w:proofErr w:type="spellEnd"/>
      <w:r w:rsidRPr="00DB46BE">
        <w:rPr>
          <w:color w:val="000000"/>
          <w:szCs w:val="28"/>
          <w:shd w:val="clear" w:color="auto" w:fill="FFFFFF"/>
        </w:rPr>
        <w:t xml:space="preserve"> проекту закону, постанови, </w:t>
      </w:r>
      <w:proofErr w:type="spellStart"/>
      <w:r w:rsidRPr="00DB46BE">
        <w:rPr>
          <w:color w:val="000000"/>
          <w:szCs w:val="28"/>
          <w:shd w:val="clear" w:color="auto" w:fill="FFFFFF"/>
        </w:rPr>
        <w:t>іншого</w:t>
      </w:r>
      <w:proofErr w:type="spellEnd"/>
      <w:r w:rsidRPr="00DB46BE">
        <w:rPr>
          <w:color w:val="000000"/>
          <w:szCs w:val="28"/>
          <w:shd w:val="clear" w:color="auto" w:fill="FFFFFF"/>
        </w:rPr>
        <w:t xml:space="preserve"> акта Верховної Ради </w:t>
      </w:r>
      <w:r w:rsidRPr="00DB46BE">
        <w:rPr>
          <w:szCs w:val="28"/>
          <w:lang w:eastAsia="ru-RU"/>
        </w:rPr>
        <w:t>України</w:t>
      </w:r>
      <w:r w:rsidRPr="00DB46BE">
        <w:rPr>
          <w:color w:val="000000"/>
          <w:szCs w:val="28"/>
          <w:shd w:val="clear" w:color="auto" w:fill="FFFFFF"/>
        </w:rPr>
        <w:t xml:space="preserve"> </w:t>
      </w:r>
      <w:proofErr w:type="spellStart"/>
      <w:r w:rsidRPr="00DB46BE">
        <w:rPr>
          <w:color w:val="000000"/>
          <w:szCs w:val="28"/>
          <w:shd w:val="clear" w:color="auto" w:fill="FFFFFF"/>
        </w:rPr>
        <w:t>народний</w:t>
      </w:r>
      <w:proofErr w:type="spellEnd"/>
      <w:r w:rsidRPr="00DB46BE">
        <w:rPr>
          <w:color w:val="000000"/>
          <w:szCs w:val="28"/>
          <w:shd w:val="clear" w:color="auto" w:fill="FFFFFF"/>
        </w:rPr>
        <w:t xml:space="preserve"> депутат</w:t>
      </w:r>
      <w:r w:rsidRPr="00DB46BE">
        <w:rPr>
          <w:szCs w:val="28"/>
          <w:lang w:eastAsia="ru-RU"/>
        </w:rPr>
        <w:t xml:space="preserve"> України</w:t>
      </w:r>
      <w:r w:rsidRPr="00DB46BE">
        <w:rPr>
          <w:color w:val="000000"/>
          <w:szCs w:val="28"/>
          <w:shd w:val="clear" w:color="auto" w:fill="FFFFFF"/>
        </w:rPr>
        <w:t xml:space="preserve">, </w:t>
      </w:r>
      <w:proofErr w:type="spellStart"/>
      <w:r w:rsidRPr="00DB46BE">
        <w:rPr>
          <w:color w:val="000000"/>
          <w:szCs w:val="28"/>
          <w:shd w:val="clear" w:color="auto" w:fill="FFFFFF"/>
        </w:rPr>
        <w:t>інший</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суб’єкт</w:t>
      </w:r>
      <w:proofErr w:type="spellEnd"/>
      <w:r w:rsidRPr="00DB46BE">
        <w:rPr>
          <w:color w:val="000000"/>
          <w:szCs w:val="28"/>
          <w:shd w:val="clear" w:color="auto" w:fill="FFFFFF"/>
        </w:rPr>
        <w:t xml:space="preserve"> права </w:t>
      </w:r>
      <w:proofErr w:type="spellStart"/>
      <w:r w:rsidRPr="00DB46BE">
        <w:rPr>
          <w:color w:val="000000"/>
          <w:szCs w:val="28"/>
          <w:shd w:val="clear" w:color="auto" w:fill="FFFFFF"/>
        </w:rPr>
        <w:t>законодавчої</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ініціативи</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чи</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його</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представник</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можуть</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звернутися</w:t>
      </w:r>
      <w:proofErr w:type="spellEnd"/>
      <w:r w:rsidRPr="00DB46BE">
        <w:rPr>
          <w:color w:val="000000"/>
          <w:szCs w:val="28"/>
          <w:shd w:val="clear" w:color="auto" w:fill="FFFFFF"/>
        </w:rPr>
        <w:t xml:space="preserve"> до </w:t>
      </w:r>
      <w:proofErr w:type="spellStart"/>
      <w:r w:rsidRPr="00DB46BE">
        <w:rPr>
          <w:color w:val="000000"/>
          <w:szCs w:val="28"/>
          <w:shd w:val="clear" w:color="auto" w:fill="FFFFFF"/>
        </w:rPr>
        <w:t>головуючого</w:t>
      </w:r>
      <w:proofErr w:type="spellEnd"/>
      <w:r w:rsidRPr="00DB46BE">
        <w:rPr>
          <w:color w:val="000000"/>
          <w:szCs w:val="28"/>
          <w:shd w:val="clear" w:color="auto" w:fill="FFFFFF"/>
        </w:rPr>
        <w:t xml:space="preserve"> на пленарному </w:t>
      </w:r>
      <w:proofErr w:type="spellStart"/>
      <w:r w:rsidRPr="00DB46BE">
        <w:rPr>
          <w:color w:val="000000"/>
          <w:szCs w:val="28"/>
          <w:shd w:val="clear" w:color="auto" w:fill="FFFFFF"/>
        </w:rPr>
        <w:t>засіданні</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із</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заявою</w:t>
      </w:r>
      <w:proofErr w:type="spellEnd"/>
      <w:r w:rsidRPr="00DB46BE">
        <w:rPr>
          <w:color w:val="000000"/>
          <w:szCs w:val="28"/>
          <w:shd w:val="clear" w:color="auto" w:fill="FFFFFF"/>
        </w:rPr>
        <w:t xml:space="preserve"> про </w:t>
      </w:r>
      <w:proofErr w:type="spellStart"/>
      <w:r w:rsidRPr="00DB46BE">
        <w:rPr>
          <w:color w:val="000000"/>
          <w:szCs w:val="28"/>
          <w:shd w:val="clear" w:color="auto" w:fill="FFFFFF"/>
        </w:rPr>
        <w:t>порушення</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цього</w:t>
      </w:r>
      <w:proofErr w:type="spellEnd"/>
      <w:r w:rsidRPr="00DB46BE">
        <w:rPr>
          <w:color w:val="000000"/>
          <w:szCs w:val="28"/>
          <w:shd w:val="clear" w:color="auto" w:fill="FFFFFF"/>
        </w:rPr>
        <w:t xml:space="preserve"> Регламенту при </w:t>
      </w:r>
      <w:proofErr w:type="spellStart"/>
      <w:r w:rsidRPr="00DB46BE">
        <w:rPr>
          <w:color w:val="000000"/>
          <w:szCs w:val="28"/>
          <w:shd w:val="clear" w:color="auto" w:fill="FFFFFF"/>
        </w:rPr>
        <w:t>розгляді</w:t>
      </w:r>
      <w:proofErr w:type="spellEnd"/>
      <w:r w:rsidRPr="00DB46BE">
        <w:rPr>
          <w:color w:val="000000"/>
          <w:szCs w:val="28"/>
          <w:shd w:val="clear" w:color="auto" w:fill="FFFFFF"/>
        </w:rPr>
        <w:t xml:space="preserve"> й </w:t>
      </w:r>
      <w:proofErr w:type="spellStart"/>
      <w:r w:rsidRPr="00DB46BE">
        <w:rPr>
          <w:color w:val="000000"/>
          <w:szCs w:val="28"/>
          <w:shd w:val="clear" w:color="auto" w:fill="FFFFFF"/>
        </w:rPr>
        <w:t>голосуванні</w:t>
      </w:r>
      <w:proofErr w:type="spellEnd"/>
      <w:r w:rsidRPr="00DB46BE">
        <w:rPr>
          <w:color w:val="000000"/>
          <w:szCs w:val="28"/>
          <w:shd w:val="clear" w:color="auto" w:fill="FFFFFF"/>
        </w:rPr>
        <w:t xml:space="preserve"> </w:t>
      </w:r>
      <w:proofErr w:type="spellStart"/>
      <w:r w:rsidRPr="00DB46BE">
        <w:rPr>
          <w:color w:val="000000"/>
          <w:szCs w:val="28"/>
          <w:shd w:val="clear" w:color="auto" w:fill="FFFFFF"/>
        </w:rPr>
        <w:t>питання</w:t>
      </w:r>
      <w:proofErr w:type="spellEnd"/>
      <w:r w:rsidRPr="00DB46BE">
        <w:rPr>
          <w:color w:val="000000"/>
          <w:szCs w:val="28"/>
          <w:shd w:val="clear" w:color="auto" w:fill="FFFFFF"/>
        </w:rPr>
        <w:t xml:space="preserve">. </w:t>
      </w:r>
    </w:p>
    <w:p w:rsidR="00311E96" w:rsidRPr="004824E6" w:rsidRDefault="00311E96" w:rsidP="00311E96">
      <w:pPr>
        <w:spacing w:after="0" w:line="240" w:lineRule="auto"/>
        <w:ind w:firstLine="567"/>
        <w:jc w:val="both"/>
        <w:rPr>
          <w:szCs w:val="28"/>
          <w:lang w:val="uk-UA" w:eastAsia="uk-UA"/>
        </w:rPr>
      </w:pPr>
      <w:proofErr w:type="spellStart"/>
      <w:r w:rsidRPr="004824E6">
        <w:rPr>
          <w:color w:val="000000"/>
          <w:szCs w:val="28"/>
          <w:shd w:val="clear" w:color="auto" w:fill="FFFFFF"/>
        </w:rPr>
        <w:t>Водночас</w:t>
      </w:r>
      <w:proofErr w:type="spellEnd"/>
      <w:r w:rsidRPr="004824E6">
        <w:rPr>
          <w:color w:val="000000"/>
          <w:szCs w:val="28"/>
          <w:shd w:val="clear" w:color="auto" w:fill="FFFFFF"/>
        </w:rPr>
        <w:t xml:space="preserve"> </w:t>
      </w:r>
      <w:r>
        <w:rPr>
          <w:color w:val="000000"/>
          <w:szCs w:val="28"/>
          <w:shd w:val="clear" w:color="auto" w:fill="FFFFFF"/>
          <w:lang w:val="uk-UA"/>
        </w:rPr>
        <w:t xml:space="preserve">Комітет </w:t>
      </w:r>
      <w:proofErr w:type="spellStart"/>
      <w:r>
        <w:rPr>
          <w:color w:val="000000"/>
          <w:szCs w:val="28"/>
          <w:shd w:val="clear" w:color="auto" w:fill="FFFFFF"/>
          <w:lang w:val="uk-UA"/>
        </w:rPr>
        <w:t>з</w:t>
      </w:r>
      <w:r w:rsidR="007B1ACE">
        <w:rPr>
          <w:color w:val="000000"/>
          <w:szCs w:val="28"/>
          <w:shd w:val="clear" w:color="auto" w:fill="FFFFFF"/>
          <w:lang w:val="uk-UA"/>
        </w:rPr>
        <w:t>ау</w:t>
      </w:r>
      <w:r w:rsidRPr="004824E6">
        <w:rPr>
          <w:color w:val="000000"/>
          <w:szCs w:val="28"/>
          <w:shd w:val="clear" w:color="auto" w:fill="FFFFFF"/>
        </w:rPr>
        <w:t>важи</w:t>
      </w:r>
      <w:proofErr w:type="spellEnd"/>
      <w:r>
        <w:rPr>
          <w:color w:val="000000"/>
          <w:szCs w:val="28"/>
          <w:shd w:val="clear" w:color="auto" w:fill="FFFFFF"/>
          <w:lang w:val="uk-UA"/>
        </w:rPr>
        <w:t>в</w:t>
      </w:r>
      <w:r w:rsidRPr="004824E6">
        <w:rPr>
          <w:color w:val="000000"/>
          <w:szCs w:val="28"/>
          <w:shd w:val="clear" w:color="auto" w:fill="FFFFFF"/>
        </w:rPr>
        <w:t xml:space="preserve">, </w:t>
      </w:r>
      <w:proofErr w:type="spellStart"/>
      <w:r w:rsidRPr="004824E6">
        <w:rPr>
          <w:color w:val="000000"/>
          <w:szCs w:val="28"/>
          <w:shd w:val="clear" w:color="auto" w:fill="FFFFFF"/>
        </w:rPr>
        <w:t>що</w:t>
      </w:r>
      <w:proofErr w:type="spellEnd"/>
      <w:r w:rsidRPr="004824E6">
        <w:rPr>
          <w:color w:val="000000"/>
          <w:szCs w:val="28"/>
          <w:shd w:val="clear" w:color="auto" w:fill="FFFFFF"/>
        </w:rPr>
        <w:t xml:space="preserve"> строки </w:t>
      </w:r>
      <w:proofErr w:type="spellStart"/>
      <w:r w:rsidRPr="004824E6">
        <w:rPr>
          <w:color w:val="000000"/>
          <w:szCs w:val="28"/>
          <w:shd w:val="clear" w:color="auto" w:fill="FFFFFF"/>
        </w:rPr>
        <w:t>надання</w:t>
      </w:r>
      <w:proofErr w:type="spellEnd"/>
      <w:r w:rsidRPr="004824E6">
        <w:rPr>
          <w:color w:val="000000"/>
          <w:szCs w:val="28"/>
          <w:shd w:val="clear" w:color="auto" w:fill="FFFFFF"/>
        </w:rPr>
        <w:t xml:space="preserve"> </w:t>
      </w:r>
      <w:proofErr w:type="spellStart"/>
      <w:r w:rsidRPr="004824E6">
        <w:rPr>
          <w:color w:val="000000"/>
          <w:szCs w:val="28"/>
          <w:shd w:val="clear" w:color="auto" w:fill="FFFFFF"/>
        </w:rPr>
        <w:t>матеріалів</w:t>
      </w:r>
      <w:proofErr w:type="spellEnd"/>
      <w:r w:rsidRPr="004824E6">
        <w:rPr>
          <w:color w:val="000000"/>
          <w:szCs w:val="28"/>
          <w:shd w:val="clear" w:color="auto" w:fill="FFFFFF"/>
        </w:rPr>
        <w:t xml:space="preserve"> </w:t>
      </w:r>
      <w:proofErr w:type="gramStart"/>
      <w:r w:rsidRPr="004824E6">
        <w:rPr>
          <w:color w:val="000000"/>
          <w:szCs w:val="28"/>
          <w:shd w:val="clear" w:color="auto" w:fill="FFFFFF"/>
        </w:rPr>
        <w:t>до законопроекту</w:t>
      </w:r>
      <w:proofErr w:type="gramEnd"/>
      <w:r w:rsidRPr="004824E6">
        <w:rPr>
          <w:color w:val="000000"/>
          <w:szCs w:val="28"/>
          <w:shd w:val="clear" w:color="auto" w:fill="FFFFFF"/>
        </w:rPr>
        <w:t xml:space="preserve"> до другого </w:t>
      </w:r>
      <w:proofErr w:type="spellStart"/>
      <w:r w:rsidRPr="004824E6">
        <w:rPr>
          <w:color w:val="000000"/>
          <w:szCs w:val="28"/>
          <w:shd w:val="clear" w:color="auto" w:fill="FFFFFF"/>
        </w:rPr>
        <w:t>читання</w:t>
      </w:r>
      <w:proofErr w:type="spellEnd"/>
      <w:r w:rsidRPr="004824E6">
        <w:rPr>
          <w:color w:val="000000"/>
          <w:szCs w:val="28"/>
          <w:shd w:val="clear" w:color="auto" w:fill="FFFFFF"/>
        </w:rPr>
        <w:t>, як</w:t>
      </w:r>
      <w:r>
        <w:rPr>
          <w:color w:val="000000"/>
          <w:szCs w:val="28"/>
          <w:shd w:val="clear" w:color="auto" w:fill="FFFFFF"/>
          <w:lang w:val="uk-UA"/>
        </w:rPr>
        <w:t>і</w:t>
      </w:r>
      <w:r w:rsidRPr="004824E6">
        <w:rPr>
          <w:color w:val="000000"/>
          <w:szCs w:val="28"/>
          <w:shd w:val="clear" w:color="auto" w:fill="FFFFFF"/>
        </w:rPr>
        <w:t xml:space="preserve"> </w:t>
      </w:r>
      <w:proofErr w:type="spellStart"/>
      <w:r w:rsidRPr="004824E6">
        <w:rPr>
          <w:color w:val="000000"/>
          <w:szCs w:val="28"/>
          <w:shd w:val="clear" w:color="auto" w:fill="FFFFFF"/>
        </w:rPr>
        <w:t>передбачені</w:t>
      </w:r>
      <w:proofErr w:type="spellEnd"/>
      <w:r w:rsidRPr="004824E6">
        <w:rPr>
          <w:color w:val="000000"/>
          <w:szCs w:val="28"/>
          <w:shd w:val="clear" w:color="auto" w:fill="FFFFFF"/>
        </w:rPr>
        <w:t xml:space="preserve"> </w:t>
      </w:r>
      <w:proofErr w:type="spellStart"/>
      <w:r w:rsidRPr="004824E6">
        <w:rPr>
          <w:color w:val="000000"/>
          <w:szCs w:val="28"/>
          <w:shd w:val="clear" w:color="auto" w:fill="FFFFFF"/>
        </w:rPr>
        <w:t>статтею</w:t>
      </w:r>
      <w:proofErr w:type="spellEnd"/>
      <w:r w:rsidRPr="004824E6">
        <w:rPr>
          <w:color w:val="000000"/>
          <w:szCs w:val="28"/>
          <w:shd w:val="clear" w:color="auto" w:fill="FFFFFF"/>
        </w:rPr>
        <w:t xml:space="preserve"> 117 </w:t>
      </w:r>
      <w:r w:rsidRPr="004824E6">
        <w:rPr>
          <w:szCs w:val="28"/>
          <w:lang w:eastAsia="ru-RU"/>
        </w:rPr>
        <w:t xml:space="preserve">Регламенту Верховної Ради України, на яку </w:t>
      </w:r>
      <w:proofErr w:type="spellStart"/>
      <w:r w:rsidRPr="004824E6">
        <w:rPr>
          <w:szCs w:val="28"/>
          <w:lang w:eastAsia="ru-RU"/>
        </w:rPr>
        <w:t>посилається</w:t>
      </w:r>
      <w:proofErr w:type="spellEnd"/>
      <w:r w:rsidRPr="004824E6">
        <w:rPr>
          <w:szCs w:val="28"/>
          <w:lang w:eastAsia="ru-RU"/>
        </w:rPr>
        <w:t xml:space="preserve"> автор </w:t>
      </w:r>
      <w:proofErr w:type="spellStart"/>
      <w:r w:rsidRPr="004824E6">
        <w:rPr>
          <w:szCs w:val="28"/>
          <w:lang w:eastAsia="ru-RU"/>
        </w:rPr>
        <w:t>внесеного</w:t>
      </w:r>
      <w:proofErr w:type="spellEnd"/>
      <w:r w:rsidRPr="004824E6">
        <w:rPr>
          <w:szCs w:val="28"/>
          <w:lang w:eastAsia="ru-RU"/>
        </w:rPr>
        <w:t xml:space="preserve"> проекту Постанови,</w:t>
      </w:r>
      <w:r w:rsidRPr="004824E6">
        <w:rPr>
          <w:color w:val="000000"/>
          <w:szCs w:val="28"/>
          <w:shd w:val="clear" w:color="auto" w:fill="FFFFFF"/>
        </w:rPr>
        <w:t xml:space="preserve"> </w:t>
      </w:r>
      <w:proofErr w:type="spellStart"/>
      <w:r w:rsidR="007B1ACE">
        <w:rPr>
          <w:color w:val="000000"/>
          <w:szCs w:val="28"/>
          <w:shd w:val="clear" w:color="auto" w:fill="FFFFFF"/>
          <w:lang w:val="uk-UA"/>
        </w:rPr>
        <w:t>стосуют</w:t>
      </w:r>
      <w:r w:rsidRPr="004824E6">
        <w:rPr>
          <w:color w:val="000000"/>
          <w:szCs w:val="28"/>
          <w:shd w:val="clear" w:color="auto" w:fill="FFFFFF"/>
        </w:rPr>
        <w:t>ься</w:t>
      </w:r>
      <w:bookmarkStart w:id="0" w:name="_GoBack"/>
      <w:bookmarkEnd w:id="0"/>
      <w:proofErr w:type="spellEnd"/>
      <w:r w:rsidRPr="004824E6">
        <w:rPr>
          <w:color w:val="000000"/>
          <w:szCs w:val="28"/>
          <w:shd w:val="clear" w:color="auto" w:fill="FFFFFF"/>
        </w:rPr>
        <w:t xml:space="preserve"> </w:t>
      </w:r>
      <w:proofErr w:type="spellStart"/>
      <w:r w:rsidRPr="004824E6">
        <w:rPr>
          <w:color w:val="000000"/>
          <w:szCs w:val="28"/>
          <w:shd w:val="clear" w:color="auto" w:fill="FFFFFF"/>
        </w:rPr>
        <w:t>попередньої</w:t>
      </w:r>
      <w:proofErr w:type="spellEnd"/>
      <w:r w:rsidRPr="004824E6">
        <w:rPr>
          <w:color w:val="000000"/>
          <w:szCs w:val="28"/>
          <w:shd w:val="clear" w:color="auto" w:fill="FFFFFF"/>
        </w:rPr>
        <w:t xml:space="preserve"> </w:t>
      </w:r>
      <w:proofErr w:type="spellStart"/>
      <w:r w:rsidRPr="004824E6">
        <w:rPr>
          <w:color w:val="000000"/>
          <w:szCs w:val="28"/>
          <w:shd w:val="clear" w:color="auto" w:fill="FFFFFF"/>
        </w:rPr>
        <w:t>підготовки</w:t>
      </w:r>
      <w:proofErr w:type="spellEnd"/>
      <w:r w:rsidRPr="004824E6">
        <w:rPr>
          <w:color w:val="000000"/>
          <w:szCs w:val="28"/>
          <w:shd w:val="clear" w:color="auto" w:fill="FFFFFF"/>
        </w:rPr>
        <w:t xml:space="preserve"> до </w:t>
      </w:r>
      <w:proofErr w:type="spellStart"/>
      <w:r w:rsidRPr="004824E6">
        <w:rPr>
          <w:color w:val="000000"/>
          <w:szCs w:val="28"/>
          <w:shd w:val="clear" w:color="auto" w:fill="FFFFFF"/>
        </w:rPr>
        <w:t>розгляду</w:t>
      </w:r>
      <w:proofErr w:type="spellEnd"/>
      <w:r w:rsidRPr="004824E6">
        <w:rPr>
          <w:color w:val="000000"/>
          <w:szCs w:val="28"/>
          <w:shd w:val="clear" w:color="auto" w:fill="FFFFFF"/>
        </w:rPr>
        <w:t xml:space="preserve"> законопроекту і не є </w:t>
      </w:r>
      <w:proofErr w:type="spellStart"/>
      <w:r w:rsidRPr="004824E6">
        <w:rPr>
          <w:color w:val="000000"/>
          <w:szCs w:val="28"/>
          <w:shd w:val="clear" w:color="auto" w:fill="FFFFFF"/>
        </w:rPr>
        <w:t>складовою</w:t>
      </w:r>
      <w:proofErr w:type="spellEnd"/>
      <w:r w:rsidRPr="004824E6">
        <w:rPr>
          <w:color w:val="000000"/>
          <w:szCs w:val="28"/>
          <w:shd w:val="clear" w:color="auto" w:fill="FFFFFF"/>
        </w:rPr>
        <w:t xml:space="preserve"> </w:t>
      </w:r>
      <w:proofErr w:type="spellStart"/>
      <w:r w:rsidRPr="004824E6">
        <w:rPr>
          <w:color w:val="000000"/>
          <w:szCs w:val="28"/>
          <w:shd w:val="clear" w:color="auto" w:fill="FFFFFF"/>
        </w:rPr>
        <w:t>процедури</w:t>
      </w:r>
      <w:proofErr w:type="spellEnd"/>
      <w:r w:rsidRPr="004824E6">
        <w:rPr>
          <w:color w:val="000000"/>
          <w:szCs w:val="28"/>
          <w:shd w:val="clear" w:color="auto" w:fill="FFFFFF"/>
        </w:rPr>
        <w:t xml:space="preserve"> </w:t>
      </w:r>
      <w:proofErr w:type="spellStart"/>
      <w:r w:rsidRPr="004824E6">
        <w:rPr>
          <w:color w:val="000000"/>
          <w:szCs w:val="28"/>
          <w:shd w:val="clear" w:color="auto" w:fill="FFFFFF"/>
        </w:rPr>
        <w:t>розгляду</w:t>
      </w:r>
      <w:proofErr w:type="spellEnd"/>
      <w:r w:rsidRPr="004824E6">
        <w:rPr>
          <w:color w:val="000000"/>
          <w:szCs w:val="28"/>
          <w:shd w:val="clear" w:color="auto" w:fill="FFFFFF"/>
        </w:rPr>
        <w:t xml:space="preserve"> та </w:t>
      </w:r>
      <w:proofErr w:type="spellStart"/>
      <w:r w:rsidRPr="004824E6">
        <w:rPr>
          <w:color w:val="000000"/>
          <w:szCs w:val="28"/>
          <w:shd w:val="clear" w:color="auto" w:fill="FFFFFF"/>
        </w:rPr>
        <w:t>голосування</w:t>
      </w:r>
      <w:proofErr w:type="spellEnd"/>
      <w:r w:rsidRPr="004824E6">
        <w:rPr>
          <w:color w:val="000000"/>
          <w:szCs w:val="28"/>
          <w:shd w:val="clear" w:color="auto" w:fill="FFFFFF"/>
        </w:rPr>
        <w:t xml:space="preserve"> за </w:t>
      </w:r>
      <w:proofErr w:type="spellStart"/>
      <w:r w:rsidRPr="004824E6">
        <w:rPr>
          <w:color w:val="000000"/>
          <w:szCs w:val="28"/>
          <w:shd w:val="clear" w:color="auto" w:fill="FFFFFF"/>
        </w:rPr>
        <w:t>нього</w:t>
      </w:r>
      <w:proofErr w:type="spellEnd"/>
      <w:r w:rsidRPr="004824E6">
        <w:rPr>
          <w:color w:val="000000"/>
          <w:szCs w:val="28"/>
          <w:shd w:val="clear" w:color="auto" w:fill="FFFFFF"/>
        </w:rPr>
        <w:t xml:space="preserve">, </w:t>
      </w:r>
      <w:proofErr w:type="spellStart"/>
      <w:r w:rsidRPr="004824E6">
        <w:rPr>
          <w:color w:val="000000"/>
          <w:szCs w:val="28"/>
          <w:shd w:val="clear" w:color="auto" w:fill="FFFFFF"/>
        </w:rPr>
        <w:t>що</w:t>
      </w:r>
      <w:proofErr w:type="spellEnd"/>
      <w:r w:rsidRPr="004824E6">
        <w:rPr>
          <w:color w:val="000000"/>
          <w:szCs w:val="28"/>
          <w:shd w:val="clear" w:color="auto" w:fill="FFFFFF"/>
        </w:rPr>
        <w:t xml:space="preserve"> могло б бути </w:t>
      </w:r>
      <w:proofErr w:type="spellStart"/>
      <w:r w:rsidRPr="004824E6">
        <w:rPr>
          <w:color w:val="000000"/>
          <w:szCs w:val="28"/>
          <w:shd w:val="clear" w:color="auto" w:fill="FFFFFF"/>
        </w:rPr>
        <w:t>підставою</w:t>
      </w:r>
      <w:proofErr w:type="spellEnd"/>
      <w:r w:rsidRPr="004824E6">
        <w:rPr>
          <w:color w:val="000000"/>
          <w:szCs w:val="28"/>
          <w:shd w:val="clear" w:color="auto" w:fill="FFFFFF"/>
        </w:rPr>
        <w:t xml:space="preserve"> для </w:t>
      </w:r>
      <w:proofErr w:type="spellStart"/>
      <w:r w:rsidRPr="004824E6">
        <w:rPr>
          <w:color w:val="000000"/>
          <w:szCs w:val="28"/>
          <w:shd w:val="clear" w:color="auto" w:fill="FFFFFF"/>
        </w:rPr>
        <w:t>застосування</w:t>
      </w:r>
      <w:proofErr w:type="spellEnd"/>
      <w:r w:rsidRPr="004824E6">
        <w:rPr>
          <w:color w:val="000000"/>
          <w:szCs w:val="28"/>
          <w:shd w:val="clear" w:color="auto" w:fill="FFFFFF"/>
        </w:rPr>
        <w:t xml:space="preserve"> </w:t>
      </w:r>
      <w:proofErr w:type="spellStart"/>
      <w:r w:rsidRPr="004824E6">
        <w:rPr>
          <w:color w:val="000000"/>
          <w:szCs w:val="28"/>
          <w:shd w:val="clear" w:color="auto" w:fill="FFFFFF"/>
        </w:rPr>
        <w:t>положень</w:t>
      </w:r>
      <w:proofErr w:type="spellEnd"/>
      <w:r w:rsidRPr="004824E6">
        <w:rPr>
          <w:color w:val="000000"/>
          <w:szCs w:val="28"/>
          <w:shd w:val="clear" w:color="auto" w:fill="FFFFFF"/>
        </w:rPr>
        <w:t xml:space="preserve"> </w:t>
      </w:r>
      <w:proofErr w:type="spellStart"/>
      <w:r w:rsidRPr="004824E6">
        <w:rPr>
          <w:color w:val="000000"/>
          <w:szCs w:val="28"/>
          <w:shd w:val="clear" w:color="auto" w:fill="FFFFFF"/>
        </w:rPr>
        <w:t>статті</w:t>
      </w:r>
      <w:proofErr w:type="spellEnd"/>
      <w:r w:rsidRPr="004824E6">
        <w:rPr>
          <w:color w:val="000000"/>
          <w:szCs w:val="28"/>
          <w:shd w:val="clear" w:color="auto" w:fill="FFFFFF"/>
        </w:rPr>
        <w:t xml:space="preserve"> 48 Регламенту Верховної Ради України.</w:t>
      </w:r>
    </w:p>
    <w:p w:rsidR="00311E96" w:rsidRPr="00DB46BE" w:rsidRDefault="00311E96" w:rsidP="00311E96">
      <w:pPr>
        <w:tabs>
          <w:tab w:val="left" w:pos="6946"/>
        </w:tabs>
        <w:spacing w:after="0" w:line="240" w:lineRule="auto"/>
        <w:ind w:firstLine="567"/>
        <w:jc w:val="both"/>
        <w:rPr>
          <w:szCs w:val="28"/>
          <w:lang w:val="uk-UA"/>
        </w:rPr>
      </w:pPr>
      <w:r w:rsidRPr="00DB46BE">
        <w:rPr>
          <w:szCs w:val="28"/>
          <w:lang w:val="uk-UA"/>
        </w:rPr>
        <w:t xml:space="preserve">По суті поданого проекту Постанови </w:t>
      </w:r>
      <w:r>
        <w:rPr>
          <w:szCs w:val="28"/>
          <w:lang w:val="uk-UA"/>
        </w:rPr>
        <w:t xml:space="preserve">Комітет </w:t>
      </w:r>
      <w:r w:rsidRPr="00DB46BE">
        <w:rPr>
          <w:szCs w:val="28"/>
          <w:lang w:val="uk-UA"/>
        </w:rPr>
        <w:t>зазнач</w:t>
      </w:r>
      <w:r>
        <w:rPr>
          <w:szCs w:val="28"/>
          <w:lang w:val="uk-UA"/>
        </w:rPr>
        <w:t>ив</w:t>
      </w:r>
      <w:r w:rsidRPr="00DB46BE">
        <w:rPr>
          <w:szCs w:val="28"/>
          <w:lang w:val="uk-UA"/>
        </w:rPr>
        <w:t xml:space="preserve"> таке.</w:t>
      </w:r>
    </w:p>
    <w:p w:rsidR="00311E96" w:rsidRPr="00DB46BE" w:rsidRDefault="00311E96" w:rsidP="00311E96">
      <w:pPr>
        <w:pStyle w:val="3"/>
        <w:shd w:val="clear" w:color="auto" w:fill="FFFFFF"/>
        <w:spacing w:before="0" w:beforeAutospacing="0" w:after="0" w:afterAutospacing="0"/>
        <w:ind w:firstLine="567"/>
        <w:jc w:val="both"/>
        <w:textAlignment w:val="baseline"/>
        <w:rPr>
          <w:b w:val="0"/>
          <w:bCs w:val="0"/>
          <w:sz w:val="28"/>
          <w:szCs w:val="28"/>
          <w:highlight w:val="yellow"/>
          <w:lang w:eastAsia="ru-RU"/>
        </w:rPr>
      </w:pPr>
      <w:r w:rsidRPr="00DB46BE">
        <w:rPr>
          <w:b w:val="0"/>
          <w:sz w:val="28"/>
          <w:szCs w:val="28"/>
          <w:lang w:eastAsia="ru-RU"/>
        </w:rPr>
        <w:t xml:space="preserve">Проаналізувавши стенограму ранкового пленарного засідання Верховної Ради України від 8 листопада </w:t>
      </w:r>
      <w:proofErr w:type="spellStart"/>
      <w:r w:rsidRPr="00DB46BE">
        <w:rPr>
          <w:b w:val="0"/>
          <w:sz w:val="28"/>
          <w:szCs w:val="28"/>
          <w:lang w:eastAsia="ru-RU"/>
        </w:rPr>
        <w:t>ц.р</w:t>
      </w:r>
      <w:proofErr w:type="spellEnd"/>
      <w:r w:rsidRPr="00DB46BE">
        <w:rPr>
          <w:b w:val="0"/>
          <w:sz w:val="28"/>
          <w:szCs w:val="28"/>
          <w:lang w:eastAsia="ru-RU"/>
        </w:rPr>
        <w:t xml:space="preserve">., розміщену на офіційному веб-сайті Верховної Ради України, </w:t>
      </w:r>
      <w:r>
        <w:rPr>
          <w:b w:val="0"/>
          <w:sz w:val="28"/>
          <w:szCs w:val="28"/>
          <w:lang w:eastAsia="ru-RU"/>
        </w:rPr>
        <w:t xml:space="preserve">Комітет </w:t>
      </w:r>
      <w:r w:rsidRPr="00DB46BE">
        <w:rPr>
          <w:b w:val="0"/>
          <w:sz w:val="28"/>
          <w:szCs w:val="28"/>
          <w:lang w:eastAsia="ru-RU"/>
        </w:rPr>
        <w:t>з</w:t>
      </w:r>
      <w:r>
        <w:rPr>
          <w:b w:val="0"/>
          <w:sz w:val="28"/>
          <w:szCs w:val="28"/>
          <w:lang w:eastAsia="ru-RU"/>
        </w:rPr>
        <w:t>вернув увагу на те</w:t>
      </w:r>
      <w:r w:rsidRPr="00DB46BE">
        <w:rPr>
          <w:b w:val="0"/>
          <w:sz w:val="28"/>
          <w:szCs w:val="28"/>
          <w:lang w:eastAsia="ru-RU"/>
        </w:rPr>
        <w:t xml:space="preserve">, що розгляд проекту </w:t>
      </w:r>
      <w:r w:rsidRPr="00DB46BE">
        <w:rPr>
          <w:b w:val="0"/>
          <w:sz w:val="28"/>
          <w:szCs w:val="28"/>
        </w:rPr>
        <w:t xml:space="preserve">Закону України «Про внесення змін до Податкового кодексу України щодо оподаткування акцизним податком легкових транспортних засобів» (реєстр. </w:t>
      </w:r>
      <w:r>
        <w:rPr>
          <w:b w:val="0"/>
          <w:sz w:val="28"/>
          <w:szCs w:val="28"/>
        </w:rPr>
        <w:t xml:space="preserve"> </w:t>
      </w:r>
      <w:r w:rsidRPr="00DB46BE">
        <w:rPr>
          <w:b w:val="0"/>
          <w:sz w:val="28"/>
          <w:szCs w:val="28"/>
        </w:rPr>
        <w:t xml:space="preserve">№ 8487) </w:t>
      </w:r>
      <w:r w:rsidRPr="00DB46BE">
        <w:rPr>
          <w:b w:val="0"/>
          <w:sz w:val="28"/>
          <w:szCs w:val="28"/>
          <w:lang w:eastAsia="ru-RU"/>
        </w:rPr>
        <w:t xml:space="preserve">розпочався з доповіді голови Комітету з питань податкової та митної політики </w:t>
      </w:r>
      <w:proofErr w:type="spellStart"/>
      <w:r w:rsidRPr="00DB46BE">
        <w:rPr>
          <w:b w:val="0"/>
          <w:sz w:val="28"/>
          <w:szCs w:val="28"/>
          <w:lang w:eastAsia="ru-RU"/>
        </w:rPr>
        <w:t>Южаніної</w:t>
      </w:r>
      <w:proofErr w:type="spellEnd"/>
      <w:r w:rsidRPr="00DB46BE">
        <w:rPr>
          <w:b w:val="0"/>
          <w:sz w:val="28"/>
          <w:szCs w:val="28"/>
          <w:lang w:eastAsia="ru-RU"/>
        </w:rPr>
        <w:t xml:space="preserve"> Н.П., яка в кінці свого виступу повідомила, що зазначений Комітет прийняв рішення рекомендувати Верховній Раді України прийняти </w:t>
      </w:r>
      <w:r>
        <w:rPr>
          <w:b w:val="0"/>
          <w:sz w:val="28"/>
          <w:szCs w:val="28"/>
          <w:lang w:eastAsia="ru-RU"/>
        </w:rPr>
        <w:t>це</w:t>
      </w:r>
      <w:r w:rsidRPr="00DB46BE">
        <w:rPr>
          <w:b w:val="0"/>
          <w:sz w:val="28"/>
          <w:szCs w:val="28"/>
          <w:lang w:eastAsia="ru-RU"/>
        </w:rPr>
        <w:t>й проект в другому читанні та в цілому.</w:t>
      </w:r>
    </w:p>
    <w:p w:rsidR="00311E96" w:rsidRPr="00DB46BE" w:rsidRDefault="00311E96" w:rsidP="00311E96">
      <w:pPr>
        <w:tabs>
          <w:tab w:val="num" w:pos="0"/>
        </w:tabs>
        <w:spacing w:after="0" w:line="240" w:lineRule="auto"/>
        <w:ind w:firstLine="567"/>
        <w:jc w:val="both"/>
        <w:rPr>
          <w:szCs w:val="28"/>
          <w:lang w:val="uk-UA"/>
        </w:rPr>
      </w:pPr>
      <w:r w:rsidRPr="00DB46BE">
        <w:rPr>
          <w:szCs w:val="28"/>
          <w:lang w:val="uk-UA"/>
        </w:rPr>
        <w:t>Після обговорення головуючий поставив на голосування пропозицію про прийняття проекту Закону України (реєстр № 8487) «…</w:t>
      </w:r>
      <w:r w:rsidRPr="00DB46BE">
        <w:rPr>
          <w:szCs w:val="28"/>
          <w:shd w:val="clear" w:color="auto" w:fill="FFFFFF"/>
          <w:lang w:val="uk-UA"/>
        </w:rPr>
        <w:t xml:space="preserve">з поправками, які озвучила під стенограму голова комітету </w:t>
      </w:r>
      <w:proofErr w:type="spellStart"/>
      <w:r w:rsidRPr="00DB46BE">
        <w:rPr>
          <w:szCs w:val="28"/>
          <w:shd w:val="clear" w:color="auto" w:fill="FFFFFF"/>
          <w:lang w:val="uk-UA"/>
        </w:rPr>
        <w:t>Южаніна</w:t>
      </w:r>
      <w:proofErr w:type="spellEnd"/>
      <w:r w:rsidRPr="00DB46BE">
        <w:rPr>
          <w:szCs w:val="28"/>
          <w:shd w:val="clear" w:color="auto" w:fill="FFFFFF"/>
          <w:lang w:val="uk-UA"/>
        </w:rPr>
        <w:t xml:space="preserve"> Н.П. стосовно </w:t>
      </w:r>
      <w:r>
        <w:rPr>
          <w:szCs w:val="28"/>
          <w:shd w:val="clear" w:color="auto" w:fill="FFFFFF"/>
          <w:lang w:val="uk-UA"/>
        </w:rPr>
        <w:t xml:space="preserve">                             </w:t>
      </w:r>
      <w:r w:rsidRPr="00DB46BE">
        <w:rPr>
          <w:szCs w:val="28"/>
          <w:shd w:val="clear" w:color="auto" w:fill="FFFFFF"/>
          <w:lang w:val="uk-UA"/>
        </w:rPr>
        <w:t>90 календарних днів…» в другому читанні та</w:t>
      </w:r>
      <w:r w:rsidRPr="00DB46BE">
        <w:rPr>
          <w:szCs w:val="28"/>
          <w:lang w:val="uk-UA"/>
        </w:rPr>
        <w:t xml:space="preserve"> в цілому з техніко-юридичними правками.</w:t>
      </w:r>
      <w:r w:rsidRPr="00DB46BE">
        <w:rPr>
          <w:szCs w:val="28"/>
          <w:lang w:val="uk-UA" w:eastAsia="ru-RU"/>
        </w:rPr>
        <w:t xml:space="preserve"> Проект </w:t>
      </w:r>
      <w:r w:rsidRPr="00DB46BE">
        <w:rPr>
          <w:szCs w:val="28"/>
        </w:rPr>
        <w:t xml:space="preserve">Закону України «Про </w:t>
      </w:r>
      <w:proofErr w:type="spellStart"/>
      <w:r w:rsidRPr="00DB46BE">
        <w:rPr>
          <w:szCs w:val="28"/>
        </w:rPr>
        <w:t>внесення</w:t>
      </w:r>
      <w:proofErr w:type="spellEnd"/>
      <w:r w:rsidRPr="00DB46BE">
        <w:rPr>
          <w:szCs w:val="28"/>
        </w:rPr>
        <w:t xml:space="preserve"> </w:t>
      </w:r>
      <w:proofErr w:type="spellStart"/>
      <w:r w:rsidRPr="00DB46BE">
        <w:rPr>
          <w:szCs w:val="28"/>
        </w:rPr>
        <w:t>змін</w:t>
      </w:r>
      <w:proofErr w:type="spellEnd"/>
      <w:r w:rsidRPr="00DB46BE">
        <w:rPr>
          <w:szCs w:val="28"/>
        </w:rPr>
        <w:t xml:space="preserve"> до </w:t>
      </w:r>
      <w:proofErr w:type="spellStart"/>
      <w:r w:rsidRPr="00DB46BE">
        <w:rPr>
          <w:szCs w:val="28"/>
        </w:rPr>
        <w:t>Податкового</w:t>
      </w:r>
      <w:proofErr w:type="spellEnd"/>
      <w:r w:rsidRPr="00DB46BE">
        <w:rPr>
          <w:szCs w:val="28"/>
        </w:rPr>
        <w:t xml:space="preserve"> кодексу України </w:t>
      </w:r>
      <w:proofErr w:type="spellStart"/>
      <w:r w:rsidRPr="00DB46BE">
        <w:rPr>
          <w:szCs w:val="28"/>
        </w:rPr>
        <w:t>щодо</w:t>
      </w:r>
      <w:proofErr w:type="spellEnd"/>
      <w:r w:rsidRPr="00DB46BE">
        <w:rPr>
          <w:szCs w:val="28"/>
        </w:rPr>
        <w:t xml:space="preserve"> </w:t>
      </w:r>
      <w:proofErr w:type="spellStart"/>
      <w:r w:rsidRPr="00DB46BE">
        <w:rPr>
          <w:szCs w:val="28"/>
        </w:rPr>
        <w:t>оподаткування</w:t>
      </w:r>
      <w:proofErr w:type="spellEnd"/>
      <w:r w:rsidRPr="00DB46BE">
        <w:rPr>
          <w:szCs w:val="28"/>
        </w:rPr>
        <w:t xml:space="preserve"> </w:t>
      </w:r>
      <w:proofErr w:type="spellStart"/>
      <w:r w:rsidRPr="00DB46BE">
        <w:rPr>
          <w:szCs w:val="28"/>
        </w:rPr>
        <w:t>акцизним</w:t>
      </w:r>
      <w:proofErr w:type="spellEnd"/>
      <w:r w:rsidRPr="00DB46BE">
        <w:rPr>
          <w:szCs w:val="28"/>
        </w:rPr>
        <w:t xml:space="preserve"> </w:t>
      </w:r>
      <w:proofErr w:type="spellStart"/>
      <w:r w:rsidRPr="00DB46BE">
        <w:rPr>
          <w:szCs w:val="28"/>
        </w:rPr>
        <w:t>податком</w:t>
      </w:r>
      <w:proofErr w:type="spellEnd"/>
      <w:r w:rsidRPr="00DB46BE">
        <w:rPr>
          <w:szCs w:val="28"/>
        </w:rPr>
        <w:t xml:space="preserve"> </w:t>
      </w:r>
      <w:proofErr w:type="spellStart"/>
      <w:r w:rsidRPr="00DB46BE">
        <w:rPr>
          <w:szCs w:val="28"/>
        </w:rPr>
        <w:t>легкових</w:t>
      </w:r>
      <w:proofErr w:type="spellEnd"/>
      <w:r w:rsidRPr="00DB46BE">
        <w:rPr>
          <w:szCs w:val="28"/>
        </w:rPr>
        <w:t xml:space="preserve"> </w:t>
      </w:r>
      <w:proofErr w:type="spellStart"/>
      <w:r w:rsidRPr="00DB46BE">
        <w:rPr>
          <w:szCs w:val="28"/>
        </w:rPr>
        <w:t>транспортних</w:t>
      </w:r>
      <w:proofErr w:type="spellEnd"/>
      <w:r w:rsidRPr="00DB46BE">
        <w:rPr>
          <w:szCs w:val="28"/>
        </w:rPr>
        <w:t xml:space="preserve"> </w:t>
      </w:r>
      <w:proofErr w:type="spellStart"/>
      <w:r w:rsidRPr="00DB46BE">
        <w:rPr>
          <w:szCs w:val="28"/>
        </w:rPr>
        <w:t>засобів</w:t>
      </w:r>
      <w:proofErr w:type="spellEnd"/>
      <w:r w:rsidRPr="00DB46BE">
        <w:rPr>
          <w:szCs w:val="28"/>
        </w:rPr>
        <w:t>»</w:t>
      </w:r>
      <w:r w:rsidRPr="00DB46BE">
        <w:rPr>
          <w:szCs w:val="28"/>
          <w:lang w:val="uk-UA"/>
        </w:rPr>
        <w:t xml:space="preserve"> (реєстр. № </w:t>
      </w:r>
      <w:r w:rsidRPr="00DB46BE">
        <w:rPr>
          <w:szCs w:val="28"/>
        </w:rPr>
        <w:t>848</w:t>
      </w:r>
      <w:r w:rsidRPr="00DB46BE">
        <w:rPr>
          <w:szCs w:val="28"/>
          <w:lang w:val="uk-UA"/>
        </w:rPr>
        <w:t>7) було прийнято Верховною Радою України «</w:t>
      </w:r>
      <w:r w:rsidRPr="00DB46BE">
        <w:rPr>
          <w:szCs w:val="28"/>
          <w:lang w:eastAsia="ru-RU"/>
        </w:rPr>
        <w:t xml:space="preserve">в другому </w:t>
      </w:r>
      <w:proofErr w:type="spellStart"/>
      <w:r w:rsidRPr="00DB46BE">
        <w:rPr>
          <w:szCs w:val="28"/>
          <w:lang w:eastAsia="ru-RU"/>
        </w:rPr>
        <w:t>читанні</w:t>
      </w:r>
      <w:proofErr w:type="spellEnd"/>
      <w:r w:rsidRPr="00DB46BE">
        <w:rPr>
          <w:szCs w:val="28"/>
          <w:lang w:eastAsia="ru-RU"/>
        </w:rPr>
        <w:t xml:space="preserve"> та в </w:t>
      </w:r>
      <w:proofErr w:type="spellStart"/>
      <w:r w:rsidRPr="00DB46BE">
        <w:rPr>
          <w:szCs w:val="28"/>
          <w:lang w:eastAsia="ru-RU"/>
        </w:rPr>
        <w:t>цілому</w:t>
      </w:r>
      <w:proofErr w:type="spellEnd"/>
      <w:r w:rsidRPr="00DB46BE">
        <w:rPr>
          <w:szCs w:val="28"/>
          <w:lang w:val="uk-UA"/>
        </w:rPr>
        <w:t>» («за» – 250 народних депутатів України).</w:t>
      </w:r>
    </w:p>
    <w:p w:rsidR="00311E96" w:rsidRPr="00DB46BE" w:rsidRDefault="00311E96" w:rsidP="00311E96">
      <w:pPr>
        <w:spacing w:after="0" w:line="240" w:lineRule="auto"/>
        <w:ind w:right="45" w:firstLine="567"/>
        <w:jc w:val="both"/>
        <w:rPr>
          <w:szCs w:val="28"/>
          <w:lang w:val="uk-UA"/>
        </w:rPr>
      </w:pPr>
      <w:r>
        <w:rPr>
          <w:szCs w:val="28"/>
          <w:lang w:val="uk-UA" w:eastAsia="ru-RU"/>
        </w:rPr>
        <w:t>Комітет з</w:t>
      </w:r>
      <w:r w:rsidRPr="00DB46BE">
        <w:rPr>
          <w:szCs w:val="28"/>
          <w:lang w:val="uk-UA" w:eastAsia="ru-RU"/>
        </w:rPr>
        <w:t>ауваж</w:t>
      </w:r>
      <w:r>
        <w:rPr>
          <w:szCs w:val="28"/>
          <w:lang w:val="uk-UA" w:eastAsia="ru-RU"/>
        </w:rPr>
        <w:t>ив</w:t>
      </w:r>
      <w:r w:rsidRPr="00DB46BE">
        <w:rPr>
          <w:szCs w:val="28"/>
          <w:lang w:val="uk-UA" w:eastAsia="ru-RU"/>
        </w:rPr>
        <w:t>, що з</w:t>
      </w:r>
      <w:r w:rsidRPr="00DB46BE">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DB46BE">
        <w:rPr>
          <w:szCs w:val="28"/>
          <w:lang w:val="uk-UA"/>
        </w:rPr>
        <w:t>акта</w:t>
      </w:r>
      <w:proofErr w:type="spellEnd"/>
      <w:r w:rsidRPr="00DB46BE">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DB46BE">
        <w:rPr>
          <w:szCs w:val="28"/>
          <w:lang w:val="uk-UA"/>
        </w:rPr>
        <w:t>акта</w:t>
      </w:r>
      <w:proofErr w:type="spellEnd"/>
      <w:r w:rsidRPr="00DB46BE">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311E96" w:rsidRPr="00DB46BE" w:rsidRDefault="00311E96" w:rsidP="00311E96">
      <w:pPr>
        <w:pStyle w:val="3"/>
        <w:spacing w:before="0" w:beforeAutospacing="0" w:after="0" w:afterAutospacing="0"/>
        <w:ind w:firstLine="567"/>
        <w:jc w:val="both"/>
        <w:rPr>
          <w:b w:val="0"/>
          <w:sz w:val="28"/>
          <w:szCs w:val="28"/>
        </w:rPr>
      </w:pPr>
      <w:r w:rsidRPr="004824E6">
        <w:rPr>
          <w:b w:val="0"/>
          <w:sz w:val="28"/>
          <w:szCs w:val="28"/>
          <w:lang w:eastAsia="ru-RU"/>
        </w:rPr>
        <w:t>У стенограмі ранкового пленарного засідання Верховної Ради України від 8 листопада 2018 року, розміщен</w:t>
      </w:r>
      <w:r>
        <w:rPr>
          <w:b w:val="0"/>
          <w:sz w:val="28"/>
          <w:szCs w:val="28"/>
          <w:lang w:eastAsia="ru-RU"/>
        </w:rPr>
        <w:t>ій</w:t>
      </w:r>
      <w:r w:rsidRPr="004824E6">
        <w:rPr>
          <w:b w:val="0"/>
          <w:sz w:val="28"/>
          <w:szCs w:val="28"/>
          <w:lang w:eastAsia="ru-RU"/>
        </w:rPr>
        <w:t xml:space="preserve"> на офіційному веб-сайті Верховної Ради України, </w:t>
      </w:r>
      <w:r w:rsidRPr="004824E6">
        <w:rPr>
          <w:b w:val="0"/>
          <w:sz w:val="28"/>
          <w:szCs w:val="28"/>
        </w:rPr>
        <w:t xml:space="preserve">відсутня інформація щодо </w:t>
      </w:r>
      <w:r w:rsidRPr="004824E6">
        <w:rPr>
          <w:b w:val="0"/>
          <w:bCs w:val="0"/>
          <w:sz w:val="28"/>
          <w:szCs w:val="28"/>
        </w:rPr>
        <w:t>звернення</w:t>
      </w:r>
      <w:r w:rsidRPr="004824E6">
        <w:rPr>
          <w:b w:val="0"/>
          <w:sz w:val="28"/>
          <w:szCs w:val="28"/>
        </w:rPr>
        <w:t xml:space="preserve"> народного депутата України </w:t>
      </w:r>
      <w:proofErr w:type="spellStart"/>
      <w:r w:rsidRPr="004824E6">
        <w:rPr>
          <w:b w:val="0"/>
          <w:sz w:val="28"/>
          <w:szCs w:val="28"/>
        </w:rPr>
        <w:t>Капліна</w:t>
      </w:r>
      <w:proofErr w:type="spellEnd"/>
      <w:r w:rsidRPr="004824E6">
        <w:rPr>
          <w:b w:val="0"/>
          <w:sz w:val="28"/>
          <w:szCs w:val="28"/>
        </w:rPr>
        <w:t xml:space="preserve"> С.М. </w:t>
      </w:r>
      <w:r w:rsidRPr="004824E6">
        <w:rPr>
          <w:b w:val="0"/>
          <w:bCs w:val="0"/>
          <w:sz w:val="28"/>
          <w:szCs w:val="28"/>
        </w:rPr>
        <w:t>до головуючого на пленарному засіданні із заявою про порушення встановленої Регламентом Верховної Ради України процедури розгляду</w:t>
      </w:r>
      <w:r w:rsidRPr="004824E6">
        <w:rPr>
          <w:b w:val="0"/>
          <w:sz w:val="28"/>
          <w:szCs w:val="28"/>
        </w:rPr>
        <w:t xml:space="preserve"> й голосування проекту Закону під час обговорення проекту Закону України (реєстр. № 8487). Натомість</w:t>
      </w:r>
      <w:r w:rsidRPr="004824E6">
        <w:rPr>
          <w:b w:val="0"/>
          <w:bCs w:val="0"/>
          <w:sz w:val="28"/>
          <w:szCs w:val="28"/>
        </w:rPr>
        <w:t xml:space="preserve">, </w:t>
      </w:r>
      <w:r w:rsidRPr="004824E6">
        <w:rPr>
          <w:b w:val="0"/>
          <w:sz w:val="28"/>
          <w:szCs w:val="28"/>
        </w:rPr>
        <w:t xml:space="preserve">народний депутат України </w:t>
      </w:r>
      <w:proofErr w:type="spellStart"/>
      <w:r w:rsidRPr="004824E6">
        <w:rPr>
          <w:b w:val="0"/>
          <w:sz w:val="28"/>
          <w:szCs w:val="28"/>
        </w:rPr>
        <w:t>Каплін</w:t>
      </w:r>
      <w:proofErr w:type="spellEnd"/>
      <w:r w:rsidRPr="004824E6">
        <w:rPr>
          <w:b w:val="0"/>
          <w:sz w:val="28"/>
          <w:szCs w:val="28"/>
        </w:rPr>
        <w:t xml:space="preserve"> С.М. </w:t>
      </w:r>
      <w:r w:rsidRPr="004824E6">
        <w:rPr>
          <w:b w:val="0"/>
          <w:sz w:val="28"/>
          <w:szCs w:val="28"/>
          <w:lang w:eastAsia="ru-RU"/>
        </w:rPr>
        <w:t xml:space="preserve">згідно з положеннями частини шостої статті 48 Регламенту Верховної Ради України </w:t>
      </w:r>
      <w:proofErr w:type="spellStart"/>
      <w:r w:rsidRPr="004824E6">
        <w:rPr>
          <w:b w:val="0"/>
          <w:sz w:val="28"/>
          <w:szCs w:val="28"/>
          <w:lang w:eastAsia="ru-RU"/>
        </w:rPr>
        <w:t>вніс</w:t>
      </w:r>
      <w:proofErr w:type="spellEnd"/>
      <w:r w:rsidRPr="004824E6">
        <w:rPr>
          <w:b w:val="0"/>
          <w:sz w:val="28"/>
          <w:szCs w:val="28"/>
          <w:lang w:eastAsia="ru-RU"/>
        </w:rPr>
        <w:t xml:space="preserve"> на розгляд Верховної Ради України проект Постанови Верховної Ради України </w:t>
      </w:r>
      <w:r w:rsidRPr="004824E6">
        <w:rPr>
          <w:b w:val="0"/>
          <w:sz w:val="28"/>
          <w:szCs w:val="28"/>
        </w:rPr>
        <w:t xml:space="preserve">«Про </w:t>
      </w:r>
      <w:r w:rsidRPr="004824E6">
        <w:rPr>
          <w:b w:val="0"/>
          <w:sz w:val="28"/>
          <w:szCs w:val="28"/>
          <w:lang w:eastAsia="ru-RU"/>
        </w:rPr>
        <w:t xml:space="preserve">скасування рішення Верховної Ради України від </w:t>
      </w:r>
      <w:r w:rsidR="00FE0E7E">
        <w:rPr>
          <w:b w:val="0"/>
          <w:sz w:val="28"/>
          <w:szCs w:val="28"/>
          <w:lang w:eastAsia="ru-RU"/>
        </w:rPr>
        <w:t xml:space="preserve">                     </w:t>
      </w:r>
      <w:r w:rsidRPr="004824E6">
        <w:rPr>
          <w:b w:val="0"/>
          <w:sz w:val="28"/>
          <w:szCs w:val="28"/>
          <w:lang w:eastAsia="ru-RU"/>
        </w:rPr>
        <w:t>08 листопада 2018 року про прийняття в другому читанні та в цілому проекту Закону України «</w:t>
      </w:r>
      <w:r w:rsidRPr="004824E6">
        <w:rPr>
          <w:b w:val="0"/>
          <w:bCs w:val="0"/>
          <w:sz w:val="28"/>
          <w:szCs w:val="28"/>
          <w:lang w:eastAsia="ru-RU"/>
        </w:rPr>
        <w:t>Про внесення змін до Податкового кодексу України щодо оподаткування акцизним податком легкових транспортних засобів</w:t>
      </w:r>
      <w:r w:rsidRPr="004824E6">
        <w:rPr>
          <w:b w:val="0"/>
          <w:sz w:val="28"/>
          <w:szCs w:val="28"/>
          <w:lang w:eastAsia="ru-RU"/>
        </w:rPr>
        <w:t>» (реєстраційний №8487)</w:t>
      </w:r>
      <w:r w:rsidRPr="004824E6">
        <w:rPr>
          <w:b w:val="0"/>
          <w:bCs w:val="0"/>
          <w:sz w:val="28"/>
          <w:szCs w:val="28"/>
        </w:rPr>
        <w:t>»</w:t>
      </w:r>
      <w:r w:rsidRPr="004824E6">
        <w:rPr>
          <w:b w:val="0"/>
          <w:sz w:val="28"/>
          <w:szCs w:val="28"/>
        </w:rPr>
        <w:t xml:space="preserve"> (реєстр. № 8487-П1 від 09.11.2018).</w:t>
      </w:r>
    </w:p>
    <w:p w:rsidR="00311E96" w:rsidRPr="00DB46BE" w:rsidRDefault="00311E96" w:rsidP="00311E96">
      <w:pPr>
        <w:tabs>
          <w:tab w:val="num" w:pos="0"/>
        </w:tabs>
        <w:spacing w:after="0" w:line="240" w:lineRule="auto"/>
        <w:ind w:firstLine="567"/>
        <w:jc w:val="both"/>
        <w:rPr>
          <w:szCs w:val="28"/>
          <w:lang w:val="uk-UA"/>
        </w:rPr>
      </w:pPr>
      <w:r w:rsidRPr="00DB46BE">
        <w:rPr>
          <w:szCs w:val="28"/>
          <w:lang w:val="uk-UA"/>
        </w:rPr>
        <w:t>Крім цього, з</w:t>
      </w:r>
      <w:r w:rsidRPr="00DB46BE">
        <w:rPr>
          <w:szCs w:val="28"/>
          <w:lang w:val="uk-UA" w:eastAsia="ru-RU"/>
        </w:rPr>
        <w:t xml:space="preserve">гідно з інформацією, розміщеною на офіційному веб-сайті Верховної Ради України, </w:t>
      </w:r>
      <w:r w:rsidRPr="00DB46BE">
        <w:rPr>
          <w:szCs w:val="28"/>
          <w:lang w:val="uk-UA"/>
        </w:rPr>
        <w:t xml:space="preserve">народний депутат України </w:t>
      </w:r>
      <w:proofErr w:type="spellStart"/>
      <w:r w:rsidRPr="00DB46BE">
        <w:rPr>
          <w:szCs w:val="28"/>
          <w:lang w:val="uk-UA"/>
        </w:rPr>
        <w:t>Каплін</w:t>
      </w:r>
      <w:proofErr w:type="spellEnd"/>
      <w:r w:rsidRPr="00DB46BE">
        <w:rPr>
          <w:szCs w:val="28"/>
          <w:lang w:val="uk-UA"/>
        </w:rPr>
        <w:t xml:space="preserve"> С.М. під час голосування про прийняття проекту Закону України (реєстр № 8487) </w:t>
      </w:r>
      <w:r w:rsidRPr="00DB46BE">
        <w:rPr>
          <w:szCs w:val="28"/>
          <w:shd w:val="clear" w:color="auto" w:fill="FFFFFF"/>
          <w:lang w:val="uk-UA"/>
        </w:rPr>
        <w:t>в другому читанні та</w:t>
      </w:r>
      <w:r w:rsidRPr="00DB46BE">
        <w:rPr>
          <w:szCs w:val="28"/>
          <w:lang w:val="uk-UA"/>
        </w:rPr>
        <w:t xml:space="preserve"> в цілому з техніко-юридичними правками проголосував «за».</w:t>
      </w:r>
      <w:r w:rsidRPr="00DB46BE">
        <w:rPr>
          <w:b/>
          <w:szCs w:val="28"/>
          <w:lang w:val="uk-UA"/>
        </w:rPr>
        <w:t xml:space="preserve"> </w:t>
      </w:r>
    </w:p>
    <w:p w:rsidR="00311E96" w:rsidRPr="00DB46BE" w:rsidRDefault="00311E96" w:rsidP="00311E96">
      <w:pPr>
        <w:pStyle w:val="3"/>
        <w:shd w:val="clear" w:color="auto" w:fill="FFFFFF"/>
        <w:spacing w:before="0" w:beforeAutospacing="0" w:after="0" w:afterAutospacing="0"/>
        <w:ind w:right="43" w:firstLine="567"/>
        <w:jc w:val="both"/>
        <w:textAlignment w:val="baseline"/>
        <w:rPr>
          <w:b w:val="0"/>
          <w:sz w:val="28"/>
          <w:szCs w:val="28"/>
        </w:rPr>
      </w:pPr>
      <w:r w:rsidRPr="00DB46BE">
        <w:rPr>
          <w:b w:val="0"/>
          <w:sz w:val="28"/>
          <w:szCs w:val="28"/>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311E96" w:rsidRPr="00DB46BE" w:rsidRDefault="00311E96" w:rsidP="00311E96">
      <w:pPr>
        <w:pStyle w:val="3"/>
        <w:spacing w:before="0" w:beforeAutospacing="0" w:after="0" w:afterAutospacing="0"/>
        <w:ind w:firstLine="567"/>
        <w:jc w:val="both"/>
        <w:rPr>
          <w:b w:val="0"/>
          <w:sz w:val="28"/>
          <w:szCs w:val="28"/>
        </w:rPr>
      </w:pPr>
      <w:r w:rsidRPr="00DB46BE">
        <w:rPr>
          <w:b w:val="0"/>
          <w:sz w:val="28"/>
          <w:szCs w:val="28"/>
        </w:rPr>
        <w:t xml:space="preserve">Враховуючи вищевикладене, керуючись частиною восьмою статті 48 Регламенту Верховної Ради України, </w:t>
      </w:r>
      <w:r w:rsidR="00FE0E7E" w:rsidRPr="00252714">
        <w:rPr>
          <w:b w:val="0"/>
          <w:sz w:val="28"/>
          <w:szCs w:val="28"/>
        </w:rPr>
        <w:t xml:space="preserve">Комітет ухвалив висновок </w:t>
      </w:r>
      <w:r w:rsidRPr="00DB46BE">
        <w:rPr>
          <w:b w:val="0"/>
          <w:sz w:val="28"/>
          <w:szCs w:val="28"/>
        </w:rPr>
        <w:t xml:space="preserve">на проект </w:t>
      </w:r>
      <w:r w:rsidRPr="00DB46BE">
        <w:rPr>
          <w:b w:val="0"/>
          <w:sz w:val="28"/>
          <w:szCs w:val="28"/>
          <w:lang w:eastAsia="ru-RU"/>
        </w:rPr>
        <w:t xml:space="preserve">Постанови Верховної Ради України </w:t>
      </w:r>
      <w:r w:rsidRPr="00DB46BE">
        <w:rPr>
          <w:b w:val="0"/>
          <w:sz w:val="28"/>
          <w:szCs w:val="28"/>
        </w:rPr>
        <w:t xml:space="preserve">«Про </w:t>
      </w:r>
      <w:r w:rsidRPr="00DB46BE">
        <w:rPr>
          <w:b w:val="0"/>
          <w:sz w:val="28"/>
          <w:szCs w:val="28"/>
          <w:lang w:eastAsia="ru-RU"/>
        </w:rPr>
        <w:t>скасування рішення Верховної Ради України від 08 листопада 2018 року про прийняття в другому читанні та в цілому проекту Закону України «</w:t>
      </w:r>
      <w:r w:rsidRPr="00DB46BE">
        <w:rPr>
          <w:b w:val="0"/>
          <w:bCs w:val="0"/>
          <w:sz w:val="28"/>
          <w:szCs w:val="28"/>
          <w:lang w:eastAsia="ru-RU"/>
        </w:rPr>
        <w:t>Про внесення змін до Податкового кодексу України щодо оподаткування акцизним податком легкових транспортних засобів</w:t>
      </w:r>
      <w:r w:rsidRPr="00DB46BE">
        <w:rPr>
          <w:b w:val="0"/>
          <w:sz w:val="28"/>
          <w:szCs w:val="28"/>
          <w:lang w:eastAsia="ru-RU"/>
        </w:rPr>
        <w:t>» (реєстраційний №8487)</w:t>
      </w:r>
      <w:r w:rsidRPr="00DB46BE">
        <w:rPr>
          <w:b w:val="0"/>
          <w:bCs w:val="0"/>
          <w:sz w:val="28"/>
          <w:szCs w:val="28"/>
        </w:rPr>
        <w:t>»</w:t>
      </w:r>
      <w:r w:rsidRPr="00DB46BE">
        <w:rPr>
          <w:b w:val="0"/>
          <w:sz w:val="28"/>
          <w:szCs w:val="28"/>
        </w:rPr>
        <w:t xml:space="preserve">, внесений народним депутатом України </w:t>
      </w:r>
      <w:proofErr w:type="spellStart"/>
      <w:r w:rsidRPr="00DB46BE">
        <w:rPr>
          <w:b w:val="0"/>
          <w:sz w:val="28"/>
          <w:szCs w:val="28"/>
        </w:rPr>
        <w:t>Капліним</w:t>
      </w:r>
      <w:proofErr w:type="spellEnd"/>
      <w:r w:rsidRPr="00DB46BE">
        <w:rPr>
          <w:b w:val="0"/>
          <w:sz w:val="28"/>
          <w:szCs w:val="28"/>
        </w:rPr>
        <w:t xml:space="preserve"> С.М. (реєстр. № 8487-П1 від 09.11.2018), </w:t>
      </w:r>
      <w:r w:rsidRPr="00DB46BE">
        <w:rPr>
          <w:b w:val="0"/>
          <w:sz w:val="28"/>
          <w:szCs w:val="28"/>
          <w:lang w:eastAsia="ru-RU"/>
        </w:rPr>
        <w:t>та пропону</w:t>
      </w:r>
      <w:r w:rsidR="00FE0E7E">
        <w:rPr>
          <w:b w:val="0"/>
          <w:sz w:val="28"/>
          <w:szCs w:val="28"/>
          <w:lang w:eastAsia="ru-RU"/>
        </w:rPr>
        <w:t>є</w:t>
      </w:r>
      <w:r w:rsidRPr="00DB46BE">
        <w:rPr>
          <w:b w:val="0"/>
          <w:sz w:val="28"/>
          <w:szCs w:val="28"/>
          <w:lang w:eastAsia="ru-RU"/>
        </w:rPr>
        <w:t xml:space="preserve"> </w:t>
      </w:r>
      <w:r w:rsidRPr="00DB46BE">
        <w:rPr>
          <w:b w:val="0"/>
          <w:sz w:val="28"/>
          <w:szCs w:val="28"/>
        </w:rPr>
        <w:t>Верховній Раді України визначитися шляхом голосування щодо прийняття чи відхилення цього проекту Постанови.</w:t>
      </w:r>
    </w:p>
    <w:p w:rsidR="00495812" w:rsidRPr="00AA3621" w:rsidRDefault="00495812" w:rsidP="00252714">
      <w:pPr>
        <w:tabs>
          <w:tab w:val="left" w:pos="6946"/>
          <w:tab w:val="left" w:pos="9639"/>
        </w:tabs>
        <w:spacing w:after="0" w:line="240" w:lineRule="auto"/>
        <w:ind w:right="45" w:firstLine="567"/>
        <w:jc w:val="both"/>
        <w:rPr>
          <w:szCs w:val="28"/>
          <w:lang w:val="uk-UA"/>
        </w:rPr>
      </w:pPr>
    </w:p>
    <w:p w:rsidR="00495812" w:rsidRPr="00AA3621" w:rsidRDefault="00495812" w:rsidP="00252714">
      <w:pPr>
        <w:tabs>
          <w:tab w:val="left" w:pos="6946"/>
          <w:tab w:val="left" w:pos="9639"/>
        </w:tabs>
        <w:spacing w:after="0" w:line="240" w:lineRule="auto"/>
        <w:ind w:right="45" w:firstLine="567"/>
        <w:jc w:val="both"/>
        <w:rPr>
          <w:szCs w:val="28"/>
          <w:lang w:val="uk-UA"/>
        </w:rPr>
      </w:pPr>
    </w:p>
    <w:p w:rsidR="00AA3621" w:rsidRPr="00AA3621" w:rsidRDefault="00AA3621" w:rsidP="00252714">
      <w:pPr>
        <w:spacing w:after="0" w:line="240" w:lineRule="auto"/>
        <w:ind w:firstLine="567"/>
        <w:rPr>
          <w:b/>
          <w:szCs w:val="28"/>
          <w:lang w:val="uk-UA"/>
        </w:rPr>
      </w:pPr>
      <w:r w:rsidRPr="00AA3621">
        <w:rPr>
          <w:b/>
          <w:szCs w:val="28"/>
          <w:lang w:val="uk-UA"/>
        </w:rPr>
        <w:t>Перший заступник</w:t>
      </w:r>
    </w:p>
    <w:p w:rsidR="00AA3621" w:rsidRPr="00822DBE" w:rsidRDefault="00AA3621" w:rsidP="00252714">
      <w:pPr>
        <w:spacing w:after="0" w:line="240" w:lineRule="auto"/>
        <w:ind w:firstLine="567"/>
        <w:jc w:val="both"/>
        <w:rPr>
          <w:szCs w:val="28"/>
        </w:rPr>
      </w:pPr>
      <w:r w:rsidRPr="00AA3621">
        <w:rPr>
          <w:b/>
          <w:szCs w:val="28"/>
          <w:lang w:val="uk-UA"/>
        </w:rPr>
        <w:t>Голови Комітету</w:t>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t xml:space="preserve">               </w:t>
      </w:r>
      <w:proofErr w:type="spellStart"/>
      <w:r w:rsidRPr="00AA3621">
        <w:rPr>
          <w:b/>
          <w:szCs w:val="28"/>
          <w:lang w:val="uk-UA"/>
        </w:rPr>
        <w:t>П.В.Пинзеник</w:t>
      </w:r>
      <w:proofErr w:type="spellEnd"/>
    </w:p>
    <w:sectPr w:rsidR="00AA3621" w:rsidRPr="00822DBE" w:rsidSect="00AA3621">
      <w:footerReference w:type="defaul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16C" w:rsidRDefault="00A26587">
      <w:pPr>
        <w:spacing w:after="0" w:line="240" w:lineRule="auto"/>
      </w:pPr>
      <w:r>
        <w:separator/>
      </w:r>
    </w:p>
  </w:endnote>
  <w:endnote w:type="continuationSeparator" w:id="0">
    <w:p w:rsidR="0033716C" w:rsidRDefault="00A26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191" w:rsidRDefault="00AC0BF9">
    <w:pPr>
      <w:pStyle w:val="a3"/>
      <w:jc w:val="right"/>
    </w:pPr>
    <w:r>
      <w:fldChar w:fldCharType="begin"/>
    </w:r>
    <w:r>
      <w:instrText>PAGE   \* MERGEFORMAT</w:instrText>
    </w:r>
    <w:r>
      <w:fldChar w:fldCharType="separate"/>
    </w:r>
    <w:r w:rsidR="00902700" w:rsidRPr="00902700">
      <w:rPr>
        <w:noProof/>
        <w:lang w:val="uk-UA"/>
      </w:rPr>
      <w:t>4</w:t>
    </w:r>
    <w:r>
      <w:fldChar w:fldCharType="end"/>
    </w:r>
  </w:p>
  <w:p w:rsidR="00C87191" w:rsidRDefault="00C8719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16C" w:rsidRDefault="00A26587">
      <w:pPr>
        <w:spacing w:after="0" w:line="240" w:lineRule="auto"/>
      </w:pPr>
      <w:r>
        <w:separator/>
      </w:r>
    </w:p>
  </w:footnote>
  <w:footnote w:type="continuationSeparator" w:id="0">
    <w:p w:rsidR="0033716C" w:rsidRDefault="00A265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023DB3"/>
    <w:rsid w:val="000345D1"/>
    <w:rsid w:val="00044FB8"/>
    <w:rsid w:val="000667CE"/>
    <w:rsid w:val="000972FC"/>
    <w:rsid w:val="000B093F"/>
    <w:rsid w:val="000B7524"/>
    <w:rsid w:val="000B778D"/>
    <w:rsid w:val="000C0728"/>
    <w:rsid w:val="000D036D"/>
    <w:rsid w:val="000D5835"/>
    <w:rsid w:val="000D7DED"/>
    <w:rsid w:val="000E6BC0"/>
    <w:rsid w:val="000F09BB"/>
    <w:rsid w:val="000F5257"/>
    <w:rsid w:val="0012683C"/>
    <w:rsid w:val="00133DCE"/>
    <w:rsid w:val="00140A2F"/>
    <w:rsid w:val="00174C7D"/>
    <w:rsid w:val="001764A9"/>
    <w:rsid w:val="001769C5"/>
    <w:rsid w:val="001821B4"/>
    <w:rsid w:val="001A1801"/>
    <w:rsid w:val="001A7C42"/>
    <w:rsid w:val="001B3D5F"/>
    <w:rsid w:val="001B40FA"/>
    <w:rsid w:val="001E56FA"/>
    <w:rsid w:val="001E6F78"/>
    <w:rsid w:val="00205636"/>
    <w:rsid w:val="002065F2"/>
    <w:rsid w:val="0020670C"/>
    <w:rsid w:val="0022306D"/>
    <w:rsid w:val="0025063D"/>
    <w:rsid w:val="00252714"/>
    <w:rsid w:val="002603D4"/>
    <w:rsid w:val="0026755E"/>
    <w:rsid w:val="00271AF8"/>
    <w:rsid w:val="002761BC"/>
    <w:rsid w:val="002764AF"/>
    <w:rsid w:val="002847C2"/>
    <w:rsid w:val="002A6557"/>
    <w:rsid w:val="002D4C7E"/>
    <w:rsid w:val="002D55CE"/>
    <w:rsid w:val="002F055E"/>
    <w:rsid w:val="00300BC3"/>
    <w:rsid w:val="00311E96"/>
    <w:rsid w:val="0033591C"/>
    <w:rsid w:val="0033716C"/>
    <w:rsid w:val="00350805"/>
    <w:rsid w:val="00366AE7"/>
    <w:rsid w:val="0037008B"/>
    <w:rsid w:val="00372E51"/>
    <w:rsid w:val="00377ABD"/>
    <w:rsid w:val="00387C13"/>
    <w:rsid w:val="003A3165"/>
    <w:rsid w:val="003A52BA"/>
    <w:rsid w:val="003B06A7"/>
    <w:rsid w:val="003C1B0C"/>
    <w:rsid w:val="003D7A54"/>
    <w:rsid w:val="003E67A0"/>
    <w:rsid w:val="00400B2E"/>
    <w:rsid w:val="00426367"/>
    <w:rsid w:val="004360D7"/>
    <w:rsid w:val="00436FD6"/>
    <w:rsid w:val="00444542"/>
    <w:rsid w:val="0046152D"/>
    <w:rsid w:val="004714B9"/>
    <w:rsid w:val="0047730B"/>
    <w:rsid w:val="00485AD7"/>
    <w:rsid w:val="00491794"/>
    <w:rsid w:val="00495812"/>
    <w:rsid w:val="004A52BD"/>
    <w:rsid w:val="004B05E4"/>
    <w:rsid w:val="004C4AF3"/>
    <w:rsid w:val="004D2F2A"/>
    <w:rsid w:val="004D6AE1"/>
    <w:rsid w:val="004F2936"/>
    <w:rsid w:val="00501BF5"/>
    <w:rsid w:val="00502412"/>
    <w:rsid w:val="00503B9A"/>
    <w:rsid w:val="00512066"/>
    <w:rsid w:val="005204CF"/>
    <w:rsid w:val="00521671"/>
    <w:rsid w:val="0052481C"/>
    <w:rsid w:val="00525C31"/>
    <w:rsid w:val="00537E24"/>
    <w:rsid w:val="00552F8E"/>
    <w:rsid w:val="00562FD4"/>
    <w:rsid w:val="005711FF"/>
    <w:rsid w:val="0057230D"/>
    <w:rsid w:val="00581CF0"/>
    <w:rsid w:val="005823A8"/>
    <w:rsid w:val="005A0CB6"/>
    <w:rsid w:val="005A628E"/>
    <w:rsid w:val="005C23E5"/>
    <w:rsid w:val="005C4CC5"/>
    <w:rsid w:val="005D1B47"/>
    <w:rsid w:val="005D64E3"/>
    <w:rsid w:val="005E0571"/>
    <w:rsid w:val="005E073F"/>
    <w:rsid w:val="005F25E7"/>
    <w:rsid w:val="005F4F17"/>
    <w:rsid w:val="006235D6"/>
    <w:rsid w:val="006278C8"/>
    <w:rsid w:val="00630E30"/>
    <w:rsid w:val="00633350"/>
    <w:rsid w:val="00645EDE"/>
    <w:rsid w:val="006659D7"/>
    <w:rsid w:val="00666845"/>
    <w:rsid w:val="00666904"/>
    <w:rsid w:val="006716D7"/>
    <w:rsid w:val="00674200"/>
    <w:rsid w:val="00687E31"/>
    <w:rsid w:val="006A4135"/>
    <w:rsid w:val="006A7BB2"/>
    <w:rsid w:val="006B0487"/>
    <w:rsid w:val="006D2384"/>
    <w:rsid w:val="006D7981"/>
    <w:rsid w:val="006E2D8E"/>
    <w:rsid w:val="006E4D79"/>
    <w:rsid w:val="006F5EF5"/>
    <w:rsid w:val="00706116"/>
    <w:rsid w:val="007142F2"/>
    <w:rsid w:val="007274B2"/>
    <w:rsid w:val="00734C04"/>
    <w:rsid w:val="00734C92"/>
    <w:rsid w:val="00742042"/>
    <w:rsid w:val="00746A60"/>
    <w:rsid w:val="00762D1C"/>
    <w:rsid w:val="0077380A"/>
    <w:rsid w:val="00795B65"/>
    <w:rsid w:val="007A1D73"/>
    <w:rsid w:val="007A64A4"/>
    <w:rsid w:val="007B1ACE"/>
    <w:rsid w:val="007C57C4"/>
    <w:rsid w:val="007C64C8"/>
    <w:rsid w:val="007F0EA9"/>
    <w:rsid w:val="00803430"/>
    <w:rsid w:val="00803D30"/>
    <w:rsid w:val="00805AFC"/>
    <w:rsid w:val="00805C2E"/>
    <w:rsid w:val="0081015F"/>
    <w:rsid w:val="0081507E"/>
    <w:rsid w:val="00822DBE"/>
    <w:rsid w:val="0083096B"/>
    <w:rsid w:val="00831DBC"/>
    <w:rsid w:val="00832CE7"/>
    <w:rsid w:val="008429FB"/>
    <w:rsid w:val="00847B68"/>
    <w:rsid w:val="00852AA3"/>
    <w:rsid w:val="00855ED8"/>
    <w:rsid w:val="0086476C"/>
    <w:rsid w:val="0088080F"/>
    <w:rsid w:val="008A0841"/>
    <w:rsid w:val="008B5384"/>
    <w:rsid w:val="008C5E5B"/>
    <w:rsid w:val="008F0C7A"/>
    <w:rsid w:val="008F3DF6"/>
    <w:rsid w:val="008F4423"/>
    <w:rsid w:val="00902700"/>
    <w:rsid w:val="00903F53"/>
    <w:rsid w:val="00905447"/>
    <w:rsid w:val="00912F91"/>
    <w:rsid w:val="00914A92"/>
    <w:rsid w:val="009172A3"/>
    <w:rsid w:val="0092594D"/>
    <w:rsid w:val="00943474"/>
    <w:rsid w:val="009510DD"/>
    <w:rsid w:val="00951505"/>
    <w:rsid w:val="0095428C"/>
    <w:rsid w:val="009649C6"/>
    <w:rsid w:val="00970545"/>
    <w:rsid w:val="00972537"/>
    <w:rsid w:val="00972BA8"/>
    <w:rsid w:val="0097763C"/>
    <w:rsid w:val="00984A9E"/>
    <w:rsid w:val="00987156"/>
    <w:rsid w:val="009A2489"/>
    <w:rsid w:val="009D51E1"/>
    <w:rsid w:val="009D5750"/>
    <w:rsid w:val="009D6889"/>
    <w:rsid w:val="009D723D"/>
    <w:rsid w:val="009E19FE"/>
    <w:rsid w:val="00A03926"/>
    <w:rsid w:val="00A17630"/>
    <w:rsid w:val="00A21D67"/>
    <w:rsid w:val="00A26587"/>
    <w:rsid w:val="00A34269"/>
    <w:rsid w:val="00A35C76"/>
    <w:rsid w:val="00A40336"/>
    <w:rsid w:val="00A410A5"/>
    <w:rsid w:val="00A51231"/>
    <w:rsid w:val="00A66CC8"/>
    <w:rsid w:val="00A87F24"/>
    <w:rsid w:val="00AA3621"/>
    <w:rsid w:val="00AB6540"/>
    <w:rsid w:val="00AC0BF9"/>
    <w:rsid w:val="00AE1F2A"/>
    <w:rsid w:val="00AE2F55"/>
    <w:rsid w:val="00AF547E"/>
    <w:rsid w:val="00B0588A"/>
    <w:rsid w:val="00B14DA4"/>
    <w:rsid w:val="00B368B6"/>
    <w:rsid w:val="00B423EE"/>
    <w:rsid w:val="00B42C3E"/>
    <w:rsid w:val="00B50D74"/>
    <w:rsid w:val="00B57030"/>
    <w:rsid w:val="00B92383"/>
    <w:rsid w:val="00BA446E"/>
    <w:rsid w:val="00BB1E7D"/>
    <w:rsid w:val="00BB5E12"/>
    <w:rsid w:val="00BC6BF1"/>
    <w:rsid w:val="00BD029A"/>
    <w:rsid w:val="00BD094C"/>
    <w:rsid w:val="00BD0A2A"/>
    <w:rsid w:val="00BE17D6"/>
    <w:rsid w:val="00BF0579"/>
    <w:rsid w:val="00BF3A1E"/>
    <w:rsid w:val="00BF70F1"/>
    <w:rsid w:val="00C1062A"/>
    <w:rsid w:val="00C72CA0"/>
    <w:rsid w:val="00C73733"/>
    <w:rsid w:val="00C87191"/>
    <w:rsid w:val="00CA6FF7"/>
    <w:rsid w:val="00CA77EA"/>
    <w:rsid w:val="00CB6BAB"/>
    <w:rsid w:val="00CC09F6"/>
    <w:rsid w:val="00CC3A16"/>
    <w:rsid w:val="00CD238E"/>
    <w:rsid w:val="00CF7231"/>
    <w:rsid w:val="00D21414"/>
    <w:rsid w:val="00D23849"/>
    <w:rsid w:val="00D26AD0"/>
    <w:rsid w:val="00D32FDD"/>
    <w:rsid w:val="00D40C8A"/>
    <w:rsid w:val="00D54CFA"/>
    <w:rsid w:val="00D63E36"/>
    <w:rsid w:val="00D740B0"/>
    <w:rsid w:val="00D7431D"/>
    <w:rsid w:val="00DA2AA8"/>
    <w:rsid w:val="00DD7201"/>
    <w:rsid w:val="00DE35C8"/>
    <w:rsid w:val="00DE6672"/>
    <w:rsid w:val="00DF2326"/>
    <w:rsid w:val="00DF7B9E"/>
    <w:rsid w:val="00E1491D"/>
    <w:rsid w:val="00E22186"/>
    <w:rsid w:val="00E25CE8"/>
    <w:rsid w:val="00E3110D"/>
    <w:rsid w:val="00E76492"/>
    <w:rsid w:val="00EC1908"/>
    <w:rsid w:val="00ED215D"/>
    <w:rsid w:val="00ED4E8D"/>
    <w:rsid w:val="00EF5715"/>
    <w:rsid w:val="00EF5817"/>
    <w:rsid w:val="00EF6ABC"/>
    <w:rsid w:val="00F146A7"/>
    <w:rsid w:val="00F33532"/>
    <w:rsid w:val="00F3492B"/>
    <w:rsid w:val="00F3745E"/>
    <w:rsid w:val="00F60C9F"/>
    <w:rsid w:val="00F77ADB"/>
    <w:rsid w:val="00F86F6A"/>
    <w:rsid w:val="00F9680A"/>
    <w:rsid w:val="00FA7CAD"/>
    <w:rsid w:val="00FE0E7E"/>
    <w:rsid w:val="00FE1F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2E684"/>
  <w15:chartTrackingRefBased/>
  <w15:docId w15:val="{5415694F-D7DC-404B-80B3-624405E3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customStyle="1" w:styleId="rvps2">
    <w:name w:val="rvps2"/>
    <w:basedOn w:val="a"/>
    <w:rsid w:val="006278C8"/>
    <w:pPr>
      <w:spacing w:before="100" w:beforeAutospacing="1" w:after="100" w:afterAutospacing="1" w:line="240" w:lineRule="auto"/>
    </w:pPr>
    <w:rPr>
      <w:sz w:val="24"/>
      <w:szCs w:val="24"/>
      <w:lang w:eastAsia="ru-RU"/>
    </w:rPr>
  </w:style>
  <w:style w:type="paragraph" w:styleId="HTML">
    <w:name w:val="HTML Preformatted"/>
    <w:basedOn w:val="a"/>
    <w:link w:val="HTML0"/>
    <w:uiPriority w:val="99"/>
    <w:rsid w:val="00627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uiPriority w:val="99"/>
    <w:rsid w:val="006278C8"/>
    <w:rPr>
      <w:rFonts w:ascii="Courier New" w:eastAsia="MS Mincho" w:hAnsi="Courier New" w:cs="Courier New"/>
      <w:sz w:val="20"/>
      <w:szCs w:val="20"/>
      <w:lang w:val="ru-RU" w:eastAsia="ru-RU"/>
    </w:rPr>
  </w:style>
  <w:style w:type="paragraph" w:styleId="a7">
    <w:name w:val="header"/>
    <w:basedOn w:val="a"/>
    <w:link w:val="a8"/>
    <w:uiPriority w:val="99"/>
    <w:unhideWhenUsed/>
    <w:rsid w:val="004360D7"/>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4360D7"/>
    <w:rPr>
      <w:rFonts w:eastAsia="Times New Roman" w:cs="Times New Roman"/>
      <w:lang w:val="ru-RU"/>
    </w:rPr>
  </w:style>
  <w:style w:type="character" w:styleId="a9">
    <w:name w:val="Hyperlink"/>
    <w:basedOn w:val="a0"/>
    <w:uiPriority w:val="99"/>
    <w:semiHidden/>
    <w:unhideWhenUsed/>
    <w:rsid w:val="00DF2326"/>
    <w:rPr>
      <w:color w:val="0000FF"/>
      <w:u w:val="single"/>
    </w:rPr>
  </w:style>
  <w:style w:type="paragraph" w:styleId="aa">
    <w:name w:val="No Spacing"/>
    <w:uiPriority w:val="1"/>
    <w:qFormat/>
    <w:rsid w:val="00D63E36"/>
    <w:pPr>
      <w:spacing w:after="0" w:line="240" w:lineRule="auto"/>
    </w:pPr>
    <w:rPr>
      <w:rFonts w:ascii="Antiqua" w:eastAsia="Times New Roman" w:hAnsi="Antiqua" w:cs="Antiqua"/>
      <w:sz w:val="26"/>
      <w:szCs w:val="26"/>
      <w:lang w:eastAsia="uk-UA"/>
    </w:rPr>
  </w:style>
  <w:style w:type="character" w:customStyle="1" w:styleId="ab">
    <w:name w:val="Основний текст з відступом Знак"/>
    <w:basedOn w:val="a0"/>
    <w:link w:val="ac"/>
    <w:uiPriority w:val="99"/>
    <w:semiHidden/>
    <w:locked/>
    <w:rsid w:val="0092594D"/>
    <w:rPr>
      <w:rFonts w:cs="Times New Roman"/>
      <w:sz w:val="24"/>
      <w:szCs w:val="24"/>
      <w:lang w:val="ru-RU" w:eastAsia="ru-RU"/>
    </w:rPr>
  </w:style>
  <w:style w:type="paragraph" w:styleId="ac">
    <w:name w:val="Body Text Indent"/>
    <w:basedOn w:val="a"/>
    <w:link w:val="ab"/>
    <w:uiPriority w:val="99"/>
    <w:semiHidden/>
    <w:rsid w:val="0092594D"/>
    <w:pPr>
      <w:spacing w:after="120" w:line="240" w:lineRule="auto"/>
      <w:ind w:left="283"/>
    </w:pPr>
    <w:rPr>
      <w:rFonts w:eastAsiaTheme="minorHAnsi"/>
      <w:sz w:val="24"/>
      <w:szCs w:val="24"/>
      <w:lang w:eastAsia="ru-RU"/>
    </w:rPr>
  </w:style>
  <w:style w:type="character" w:customStyle="1" w:styleId="1">
    <w:name w:val="Основний текст з відступом Знак1"/>
    <w:basedOn w:val="a0"/>
    <w:uiPriority w:val="99"/>
    <w:semiHidden/>
    <w:rsid w:val="0092594D"/>
    <w:rPr>
      <w:rFonts w:eastAsia="Times New Roman" w:cs="Times New Roman"/>
      <w:lang w:val="ru-RU"/>
    </w:rPr>
  </w:style>
  <w:style w:type="character" w:customStyle="1" w:styleId="rvts0">
    <w:name w:val="rvts0"/>
    <w:basedOn w:val="a0"/>
    <w:rsid w:val="0092594D"/>
    <w:rPr>
      <w:rFonts w:cs="Times New Roman"/>
    </w:rPr>
  </w:style>
  <w:style w:type="character" w:customStyle="1" w:styleId="rvts9">
    <w:name w:val="rvts9"/>
    <w:basedOn w:val="a0"/>
    <w:rsid w:val="00F9680A"/>
  </w:style>
  <w:style w:type="character" w:customStyle="1" w:styleId="apple-converted-space">
    <w:name w:val="apple-converted-space"/>
    <w:basedOn w:val="a0"/>
    <w:rsid w:val="00F9680A"/>
  </w:style>
  <w:style w:type="paragraph" w:customStyle="1" w:styleId="ad">
    <w:name w:val="Стиль Основной текст + полужирный"/>
    <w:basedOn w:val="ae"/>
    <w:link w:val="af"/>
    <w:rsid w:val="009510DD"/>
    <w:pPr>
      <w:spacing w:line="240" w:lineRule="auto"/>
      <w:ind w:firstLine="709"/>
      <w:jc w:val="both"/>
    </w:pPr>
    <w:rPr>
      <w:b/>
      <w:bCs/>
      <w:szCs w:val="24"/>
      <w:lang w:val="uk-UA" w:eastAsia="ru-RU"/>
    </w:rPr>
  </w:style>
  <w:style w:type="character" w:customStyle="1" w:styleId="af">
    <w:name w:val="Стиль Основной текст + полужирный Знак"/>
    <w:basedOn w:val="a0"/>
    <w:link w:val="ad"/>
    <w:rsid w:val="009510DD"/>
    <w:rPr>
      <w:rFonts w:eastAsia="Times New Roman" w:cs="Times New Roman"/>
      <w:b/>
      <w:bCs/>
      <w:szCs w:val="24"/>
      <w:lang w:eastAsia="ru-RU"/>
    </w:rPr>
  </w:style>
  <w:style w:type="paragraph" w:customStyle="1" w:styleId="af0">
    <w:name w:val="Стиль Основной текст + полужирный подчеркивание"/>
    <w:basedOn w:val="ae"/>
    <w:link w:val="af1"/>
    <w:rsid w:val="009510DD"/>
    <w:pPr>
      <w:spacing w:line="240" w:lineRule="auto"/>
      <w:ind w:firstLine="709"/>
      <w:jc w:val="both"/>
    </w:pPr>
    <w:rPr>
      <w:b/>
      <w:bCs/>
      <w:szCs w:val="24"/>
      <w:u w:val="single"/>
      <w:lang w:val="uk-UA" w:eastAsia="ru-RU"/>
    </w:rPr>
  </w:style>
  <w:style w:type="character" w:customStyle="1" w:styleId="af1">
    <w:name w:val="Стиль Основной текст + полужирный подчеркивание Знак"/>
    <w:basedOn w:val="a0"/>
    <w:link w:val="af0"/>
    <w:rsid w:val="009510DD"/>
    <w:rPr>
      <w:rFonts w:eastAsia="Times New Roman" w:cs="Times New Roman"/>
      <w:b/>
      <w:bCs/>
      <w:szCs w:val="24"/>
      <w:u w:val="single"/>
      <w:lang w:eastAsia="ru-RU"/>
    </w:rPr>
  </w:style>
  <w:style w:type="paragraph" w:styleId="ae">
    <w:name w:val="Body Text"/>
    <w:basedOn w:val="a"/>
    <w:link w:val="af2"/>
    <w:uiPriority w:val="99"/>
    <w:semiHidden/>
    <w:unhideWhenUsed/>
    <w:rsid w:val="009510DD"/>
    <w:pPr>
      <w:spacing w:after="120"/>
    </w:pPr>
  </w:style>
  <w:style w:type="character" w:customStyle="1" w:styleId="af2">
    <w:name w:val="Основний текст Знак"/>
    <w:basedOn w:val="a0"/>
    <w:link w:val="ae"/>
    <w:uiPriority w:val="99"/>
    <w:semiHidden/>
    <w:rsid w:val="009510DD"/>
    <w:rPr>
      <w:rFonts w:eastAsia="Times New Roman" w:cs="Times New Roman"/>
      <w:lang w:val="ru-RU"/>
    </w:rPr>
  </w:style>
  <w:style w:type="character" w:customStyle="1" w:styleId="spelle">
    <w:name w:val="spelle"/>
    <w:basedOn w:val="a0"/>
    <w:rsid w:val="006E4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63893">
      <w:bodyDiv w:val="1"/>
      <w:marLeft w:val="0"/>
      <w:marRight w:val="0"/>
      <w:marTop w:val="0"/>
      <w:marBottom w:val="0"/>
      <w:divBdr>
        <w:top w:val="none" w:sz="0" w:space="0" w:color="auto"/>
        <w:left w:val="none" w:sz="0" w:space="0" w:color="auto"/>
        <w:bottom w:val="none" w:sz="0" w:space="0" w:color="auto"/>
        <w:right w:val="none" w:sz="0" w:space="0" w:color="auto"/>
      </w:divBdr>
    </w:div>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202137816">
      <w:bodyDiv w:val="1"/>
      <w:marLeft w:val="0"/>
      <w:marRight w:val="0"/>
      <w:marTop w:val="0"/>
      <w:marBottom w:val="0"/>
      <w:divBdr>
        <w:top w:val="none" w:sz="0" w:space="0" w:color="auto"/>
        <w:left w:val="none" w:sz="0" w:space="0" w:color="auto"/>
        <w:bottom w:val="none" w:sz="0" w:space="0" w:color="auto"/>
        <w:right w:val="none" w:sz="0" w:space="0" w:color="auto"/>
      </w:divBdr>
    </w:div>
    <w:div w:id="297731178">
      <w:bodyDiv w:val="1"/>
      <w:marLeft w:val="0"/>
      <w:marRight w:val="0"/>
      <w:marTop w:val="0"/>
      <w:marBottom w:val="0"/>
      <w:divBdr>
        <w:top w:val="none" w:sz="0" w:space="0" w:color="auto"/>
        <w:left w:val="none" w:sz="0" w:space="0" w:color="auto"/>
        <w:bottom w:val="none" w:sz="0" w:space="0" w:color="auto"/>
        <w:right w:val="none" w:sz="0" w:space="0" w:color="auto"/>
      </w:divBdr>
    </w:div>
    <w:div w:id="306134904">
      <w:bodyDiv w:val="1"/>
      <w:marLeft w:val="0"/>
      <w:marRight w:val="0"/>
      <w:marTop w:val="0"/>
      <w:marBottom w:val="0"/>
      <w:divBdr>
        <w:top w:val="none" w:sz="0" w:space="0" w:color="auto"/>
        <w:left w:val="none" w:sz="0" w:space="0" w:color="auto"/>
        <w:bottom w:val="none" w:sz="0" w:space="0" w:color="auto"/>
        <w:right w:val="none" w:sz="0" w:space="0" w:color="auto"/>
      </w:divBdr>
    </w:div>
    <w:div w:id="442110798">
      <w:bodyDiv w:val="1"/>
      <w:marLeft w:val="0"/>
      <w:marRight w:val="0"/>
      <w:marTop w:val="0"/>
      <w:marBottom w:val="0"/>
      <w:divBdr>
        <w:top w:val="none" w:sz="0" w:space="0" w:color="auto"/>
        <w:left w:val="none" w:sz="0" w:space="0" w:color="auto"/>
        <w:bottom w:val="none" w:sz="0" w:space="0" w:color="auto"/>
        <w:right w:val="none" w:sz="0" w:space="0" w:color="auto"/>
      </w:divBdr>
    </w:div>
    <w:div w:id="479733278">
      <w:bodyDiv w:val="1"/>
      <w:marLeft w:val="0"/>
      <w:marRight w:val="0"/>
      <w:marTop w:val="0"/>
      <w:marBottom w:val="0"/>
      <w:divBdr>
        <w:top w:val="none" w:sz="0" w:space="0" w:color="auto"/>
        <w:left w:val="none" w:sz="0" w:space="0" w:color="auto"/>
        <w:bottom w:val="none" w:sz="0" w:space="0" w:color="auto"/>
        <w:right w:val="none" w:sz="0" w:space="0" w:color="auto"/>
      </w:divBdr>
    </w:div>
    <w:div w:id="486828208">
      <w:bodyDiv w:val="1"/>
      <w:marLeft w:val="0"/>
      <w:marRight w:val="0"/>
      <w:marTop w:val="0"/>
      <w:marBottom w:val="0"/>
      <w:divBdr>
        <w:top w:val="none" w:sz="0" w:space="0" w:color="auto"/>
        <w:left w:val="none" w:sz="0" w:space="0" w:color="auto"/>
        <w:bottom w:val="none" w:sz="0" w:space="0" w:color="auto"/>
        <w:right w:val="none" w:sz="0" w:space="0" w:color="auto"/>
      </w:divBdr>
    </w:div>
    <w:div w:id="600645167">
      <w:bodyDiv w:val="1"/>
      <w:marLeft w:val="0"/>
      <w:marRight w:val="0"/>
      <w:marTop w:val="0"/>
      <w:marBottom w:val="0"/>
      <w:divBdr>
        <w:top w:val="none" w:sz="0" w:space="0" w:color="auto"/>
        <w:left w:val="none" w:sz="0" w:space="0" w:color="auto"/>
        <w:bottom w:val="none" w:sz="0" w:space="0" w:color="auto"/>
        <w:right w:val="none" w:sz="0" w:space="0" w:color="auto"/>
      </w:divBdr>
    </w:div>
    <w:div w:id="628513484">
      <w:bodyDiv w:val="1"/>
      <w:marLeft w:val="0"/>
      <w:marRight w:val="0"/>
      <w:marTop w:val="0"/>
      <w:marBottom w:val="0"/>
      <w:divBdr>
        <w:top w:val="none" w:sz="0" w:space="0" w:color="auto"/>
        <w:left w:val="none" w:sz="0" w:space="0" w:color="auto"/>
        <w:bottom w:val="none" w:sz="0" w:space="0" w:color="auto"/>
        <w:right w:val="none" w:sz="0" w:space="0" w:color="auto"/>
      </w:divBdr>
    </w:div>
    <w:div w:id="1179004663">
      <w:bodyDiv w:val="1"/>
      <w:marLeft w:val="0"/>
      <w:marRight w:val="0"/>
      <w:marTop w:val="0"/>
      <w:marBottom w:val="0"/>
      <w:divBdr>
        <w:top w:val="none" w:sz="0" w:space="0" w:color="auto"/>
        <w:left w:val="none" w:sz="0" w:space="0" w:color="auto"/>
        <w:bottom w:val="none" w:sz="0" w:space="0" w:color="auto"/>
        <w:right w:val="none" w:sz="0" w:space="0" w:color="auto"/>
      </w:divBdr>
    </w:div>
    <w:div w:id="1191139241">
      <w:bodyDiv w:val="1"/>
      <w:marLeft w:val="0"/>
      <w:marRight w:val="0"/>
      <w:marTop w:val="0"/>
      <w:marBottom w:val="0"/>
      <w:divBdr>
        <w:top w:val="none" w:sz="0" w:space="0" w:color="auto"/>
        <w:left w:val="none" w:sz="0" w:space="0" w:color="auto"/>
        <w:bottom w:val="none" w:sz="0" w:space="0" w:color="auto"/>
        <w:right w:val="none" w:sz="0" w:space="0" w:color="auto"/>
      </w:divBdr>
    </w:div>
    <w:div w:id="1221944529">
      <w:bodyDiv w:val="1"/>
      <w:marLeft w:val="0"/>
      <w:marRight w:val="0"/>
      <w:marTop w:val="0"/>
      <w:marBottom w:val="0"/>
      <w:divBdr>
        <w:top w:val="none" w:sz="0" w:space="0" w:color="auto"/>
        <w:left w:val="none" w:sz="0" w:space="0" w:color="auto"/>
        <w:bottom w:val="none" w:sz="0" w:space="0" w:color="auto"/>
        <w:right w:val="none" w:sz="0" w:space="0" w:color="auto"/>
      </w:divBdr>
    </w:div>
    <w:div w:id="1360475673">
      <w:bodyDiv w:val="1"/>
      <w:marLeft w:val="0"/>
      <w:marRight w:val="0"/>
      <w:marTop w:val="0"/>
      <w:marBottom w:val="0"/>
      <w:divBdr>
        <w:top w:val="none" w:sz="0" w:space="0" w:color="auto"/>
        <w:left w:val="none" w:sz="0" w:space="0" w:color="auto"/>
        <w:bottom w:val="none" w:sz="0" w:space="0" w:color="auto"/>
        <w:right w:val="none" w:sz="0" w:space="0" w:color="auto"/>
      </w:divBdr>
    </w:div>
    <w:div w:id="1399480154">
      <w:bodyDiv w:val="1"/>
      <w:marLeft w:val="0"/>
      <w:marRight w:val="0"/>
      <w:marTop w:val="0"/>
      <w:marBottom w:val="0"/>
      <w:divBdr>
        <w:top w:val="none" w:sz="0" w:space="0" w:color="auto"/>
        <w:left w:val="none" w:sz="0" w:space="0" w:color="auto"/>
        <w:bottom w:val="none" w:sz="0" w:space="0" w:color="auto"/>
        <w:right w:val="none" w:sz="0" w:space="0" w:color="auto"/>
      </w:divBdr>
    </w:div>
    <w:div w:id="1487432991">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 w:id="1692757430">
      <w:bodyDiv w:val="1"/>
      <w:marLeft w:val="0"/>
      <w:marRight w:val="0"/>
      <w:marTop w:val="0"/>
      <w:marBottom w:val="0"/>
      <w:divBdr>
        <w:top w:val="none" w:sz="0" w:space="0" w:color="auto"/>
        <w:left w:val="none" w:sz="0" w:space="0" w:color="auto"/>
        <w:bottom w:val="none" w:sz="0" w:space="0" w:color="auto"/>
        <w:right w:val="none" w:sz="0" w:space="0" w:color="auto"/>
      </w:divBdr>
    </w:div>
    <w:div w:id="1761676391">
      <w:bodyDiv w:val="1"/>
      <w:marLeft w:val="0"/>
      <w:marRight w:val="0"/>
      <w:marTop w:val="0"/>
      <w:marBottom w:val="0"/>
      <w:divBdr>
        <w:top w:val="none" w:sz="0" w:space="0" w:color="auto"/>
        <w:left w:val="none" w:sz="0" w:space="0" w:color="auto"/>
        <w:bottom w:val="none" w:sz="0" w:space="0" w:color="auto"/>
        <w:right w:val="none" w:sz="0" w:space="0" w:color="auto"/>
      </w:divBdr>
    </w:div>
    <w:div w:id="1824001266">
      <w:bodyDiv w:val="1"/>
      <w:marLeft w:val="0"/>
      <w:marRight w:val="0"/>
      <w:marTop w:val="0"/>
      <w:marBottom w:val="0"/>
      <w:divBdr>
        <w:top w:val="none" w:sz="0" w:space="0" w:color="auto"/>
        <w:left w:val="none" w:sz="0" w:space="0" w:color="auto"/>
        <w:bottom w:val="none" w:sz="0" w:space="0" w:color="auto"/>
        <w:right w:val="none" w:sz="0" w:space="0" w:color="auto"/>
      </w:divBdr>
    </w:div>
    <w:div w:id="1844709145">
      <w:bodyDiv w:val="1"/>
      <w:marLeft w:val="0"/>
      <w:marRight w:val="0"/>
      <w:marTop w:val="0"/>
      <w:marBottom w:val="0"/>
      <w:divBdr>
        <w:top w:val="none" w:sz="0" w:space="0" w:color="auto"/>
        <w:left w:val="none" w:sz="0" w:space="0" w:color="auto"/>
        <w:bottom w:val="none" w:sz="0" w:space="0" w:color="auto"/>
        <w:right w:val="none" w:sz="0" w:space="0" w:color="auto"/>
      </w:divBdr>
    </w:div>
    <w:div w:id="1970285402">
      <w:bodyDiv w:val="1"/>
      <w:marLeft w:val="0"/>
      <w:marRight w:val="0"/>
      <w:marTop w:val="0"/>
      <w:marBottom w:val="0"/>
      <w:divBdr>
        <w:top w:val="none" w:sz="0" w:space="0" w:color="auto"/>
        <w:left w:val="none" w:sz="0" w:space="0" w:color="auto"/>
        <w:bottom w:val="none" w:sz="0" w:space="0" w:color="auto"/>
        <w:right w:val="none" w:sz="0" w:space="0" w:color="auto"/>
      </w:divBdr>
    </w:div>
    <w:div w:id="207461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7369E-5C9E-4872-815A-727EBED09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5479</Words>
  <Characters>3124</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Костянтин Аркадійович Нижник</cp:lastModifiedBy>
  <cp:revision>5</cp:revision>
  <cp:lastPrinted>2018-11-20T08:54:00Z</cp:lastPrinted>
  <dcterms:created xsi:type="dcterms:W3CDTF">2018-11-19T15:00:00Z</dcterms:created>
  <dcterms:modified xsi:type="dcterms:W3CDTF">2018-11-20T08:54:00Z</dcterms:modified>
</cp:coreProperties>
</file>