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895" w:rsidRPr="00870EE5" w:rsidRDefault="00C80895" w:rsidP="00C80895">
      <w:pPr>
        <w:jc w:val="right"/>
        <w:rPr>
          <w:sz w:val="28"/>
          <w:szCs w:val="28"/>
        </w:rPr>
      </w:pPr>
      <w:r w:rsidRPr="00870EE5">
        <w:rPr>
          <w:sz w:val="28"/>
          <w:szCs w:val="28"/>
        </w:rPr>
        <w:t>Проект</w:t>
      </w:r>
    </w:p>
    <w:p w:rsidR="00C80895" w:rsidRPr="00870EE5" w:rsidRDefault="00C80895" w:rsidP="00C80895">
      <w:pPr>
        <w:jc w:val="right"/>
        <w:rPr>
          <w:sz w:val="28"/>
          <w:szCs w:val="28"/>
        </w:rPr>
      </w:pPr>
      <w:r w:rsidRPr="00870EE5">
        <w:rPr>
          <w:sz w:val="28"/>
          <w:szCs w:val="28"/>
        </w:rPr>
        <w:t>вноситься народним депутатом України</w:t>
      </w:r>
    </w:p>
    <w:p w:rsidR="00C80895" w:rsidRPr="00870EE5" w:rsidRDefault="00C80895" w:rsidP="00C80895">
      <w:pPr>
        <w:jc w:val="right"/>
        <w:rPr>
          <w:sz w:val="28"/>
          <w:szCs w:val="28"/>
        </w:rPr>
      </w:pPr>
      <w:r w:rsidRPr="00870EE5">
        <w:rPr>
          <w:sz w:val="28"/>
          <w:szCs w:val="28"/>
        </w:rPr>
        <w:t>Матківським Б. М.</w:t>
      </w:r>
    </w:p>
    <w:p w:rsidR="00C80895" w:rsidRPr="00870EE5" w:rsidRDefault="00C80895" w:rsidP="00C80895">
      <w:pPr>
        <w:jc w:val="right"/>
        <w:rPr>
          <w:sz w:val="28"/>
          <w:szCs w:val="28"/>
        </w:rPr>
      </w:pPr>
      <w:r w:rsidRPr="00870EE5">
        <w:rPr>
          <w:sz w:val="28"/>
          <w:szCs w:val="28"/>
        </w:rPr>
        <w:t>(посвідчення № 319)</w:t>
      </w:r>
    </w:p>
    <w:p w:rsidR="00C80895" w:rsidRDefault="00C80895" w:rsidP="00C80895">
      <w:pPr>
        <w:jc w:val="right"/>
        <w:rPr>
          <w:sz w:val="28"/>
          <w:szCs w:val="28"/>
          <w:lang w:val="en-US"/>
        </w:rPr>
      </w:pPr>
    </w:p>
    <w:p w:rsidR="003C1009" w:rsidRDefault="003C1009" w:rsidP="00C80895">
      <w:pPr>
        <w:jc w:val="right"/>
        <w:rPr>
          <w:sz w:val="28"/>
          <w:szCs w:val="28"/>
          <w:lang w:val="en-US"/>
        </w:rPr>
      </w:pPr>
    </w:p>
    <w:p w:rsidR="003C1009" w:rsidRDefault="003C1009" w:rsidP="00C80895">
      <w:pPr>
        <w:jc w:val="right"/>
        <w:rPr>
          <w:sz w:val="28"/>
          <w:szCs w:val="28"/>
          <w:lang w:val="en-US"/>
        </w:rPr>
      </w:pPr>
    </w:p>
    <w:p w:rsidR="003C1009" w:rsidRPr="003C1009" w:rsidRDefault="003C1009" w:rsidP="00C80895">
      <w:pPr>
        <w:jc w:val="right"/>
        <w:rPr>
          <w:sz w:val="28"/>
          <w:szCs w:val="28"/>
          <w:lang w:val="en-US"/>
        </w:rPr>
      </w:pPr>
    </w:p>
    <w:p w:rsidR="00C80895" w:rsidRPr="00870EE5" w:rsidRDefault="00C80895" w:rsidP="00C80895">
      <w:pPr>
        <w:jc w:val="right"/>
        <w:rPr>
          <w:sz w:val="28"/>
          <w:szCs w:val="28"/>
        </w:rPr>
      </w:pPr>
    </w:p>
    <w:p w:rsidR="00C80895" w:rsidRPr="00870EE5" w:rsidRDefault="00C80895" w:rsidP="00C80895">
      <w:pPr>
        <w:jc w:val="center"/>
        <w:rPr>
          <w:sz w:val="28"/>
          <w:szCs w:val="28"/>
        </w:rPr>
      </w:pPr>
      <w:r w:rsidRPr="00870EE5">
        <w:rPr>
          <w:sz w:val="28"/>
          <w:szCs w:val="28"/>
        </w:rPr>
        <w:t>ЗАКОН УКРАЇНИ</w:t>
      </w:r>
    </w:p>
    <w:p w:rsidR="00C80895" w:rsidRPr="00870EE5" w:rsidRDefault="0070123D" w:rsidP="00C80895">
      <w:pPr>
        <w:jc w:val="center"/>
        <w:rPr>
          <w:sz w:val="28"/>
          <w:szCs w:val="28"/>
        </w:rPr>
      </w:pPr>
      <w:r>
        <w:rPr>
          <w:sz w:val="28"/>
          <w:szCs w:val="28"/>
        </w:rPr>
        <w:t>"</w:t>
      </w:r>
      <w:r w:rsidR="00C80895" w:rsidRPr="00870EE5">
        <w:rPr>
          <w:sz w:val="28"/>
          <w:szCs w:val="28"/>
        </w:rPr>
        <w:t>Про внесення змін до Бюджетного кодексу України</w:t>
      </w:r>
      <w:r>
        <w:rPr>
          <w:sz w:val="28"/>
          <w:szCs w:val="28"/>
        </w:rPr>
        <w:t xml:space="preserve"> </w:t>
      </w:r>
      <w:r w:rsidRPr="0070123D">
        <w:rPr>
          <w:sz w:val="28"/>
          <w:szCs w:val="28"/>
        </w:rPr>
        <w:t>щодо трансфертів"</w:t>
      </w:r>
    </w:p>
    <w:p w:rsidR="00C80895" w:rsidRPr="00870EE5" w:rsidRDefault="00C80895" w:rsidP="00C80895">
      <w:pPr>
        <w:jc w:val="center"/>
        <w:rPr>
          <w:sz w:val="28"/>
          <w:szCs w:val="28"/>
        </w:rPr>
      </w:pPr>
    </w:p>
    <w:p w:rsidR="00C80895" w:rsidRPr="00870EE5" w:rsidRDefault="00C80895" w:rsidP="00C80895">
      <w:pPr>
        <w:jc w:val="center"/>
        <w:rPr>
          <w:sz w:val="28"/>
          <w:szCs w:val="28"/>
        </w:rPr>
      </w:pPr>
      <w:r w:rsidRPr="00870EE5">
        <w:rPr>
          <w:sz w:val="28"/>
          <w:szCs w:val="28"/>
        </w:rPr>
        <w:t>Верховна Рада України п о с т а н о в л я є:</w:t>
      </w:r>
    </w:p>
    <w:p w:rsidR="00C80895" w:rsidRPr="00870EE5" w:rsidRDefault="00C80895" w:rsidP="00C80895">
      <w:pPr>
        <w:jc w:val="center"/>
        <w:rPr>
          <w:sz w:val="28"/>
          <w:szCs w:val="28"/>
        </w:rPr>
      </w:pPr>
    </w:p>
    <w:p w:rsidR="00870EE5" w:rsidRPr="00870EE5" w:rsidRDefault="00870EE5" w:rsidP="00870EE5">
      <w:pPr>
        <w:ind w:firstLine="709"/>
        <w:jc w:val="both"/>
        <w:rPr>
          <w:sz w:val="28"/>
          <w:szCs w:val="28"/>
        </w:rPr>
      </w:pPr>
      <w:r w:rsidRPr="00870EE5">
        <w:rPr>
          <w:sz w:val="28"/>
          <w:szCs w:val="28"/>
        </w:rPr>
        <w:t xml:space="preserve">І. Внести до Бюджетного кодексу України </w:t>
      </w:r>
      <w:r w:rsidR="0070123D">
        <w:rPr>
          <w:sz w:val="28"/>
          <w:szCs w:val="28"/>
        </w:rPr>
        <w:t>(Відомості Верховної Р</w:t>
      </w:r>
      <w:r w:rsidRPr="00870EE5">
        <w:rPr>
          <w:sz w:val="28"/>
          <w:szCs w:val="28"/>
        </w:rPr>
        <w:t>ади України (ВВР), 2010, № 50-51, ст. 572) такі зміни:</w:t>
      </w:r>
    </w:p>
    <w:p w:rsidR="00C80895" w:rsidRPr="00870EE5" w:rsidRDefault="00C80895" w:rsidP="00C80895">
      <w:pPr>
        <w:ind w:firstLine="709"/>
        <w:jc w:val="both"/>
        <w:rPr>
          <w:sz w:val="28"/>
          <w:szCs w:val="28"/>
        </w:rPr>
      </w:pPr>
      <w:r w:rsidRPr="00870EE5">
        <w:rPr>
          <w:sz w:val="28"/>
          <w:szCs w:val="28"/>
        </w:rPr>
        <w:t xml:space="preserve">Статтю 93 доповнити частиною 2 такого змісту: </w:t>
      </w:r>
    </w:p>
    <w:p w:rsidR="00C80895" w:rsidRPr="00870EE5" w:rsidRDefault="00C80895" w:rsidP="00C80895">
      <w:pPr>
        <w:ind w:firstLine="709"/>
        <w:jc w:val="both"/>
        <w:rPr>
          <w:sz w:val="28"/>
          <w:szCs w:val="28"/>
        </w:rPr>
      </w:pPr>
      <w:r w:rsidRPr="00870EE5">
        <w:rPr>
          <w:sz w:val="28"/>
          <w:szCs w:val="28"/>
        </w:rPr>
        <w:t>2. Місцева рада зобов'язана передати кошти на здійснення медичних послуг іншій місцевій раді у вигляді міжбюджетного трансферту до відповідного місцевого бюджету, установи якого надали такі послуги.</w:t>
      </w:r>
    </w:p>
    <w:p w:rsidR="00C80895" w:rsidRPr="00870EE5" w:rsidRDefault="00C80895" w:rsidP="00C80895">
      <w:pPr>
        <w:ind w:firstLine="709"/>
        <w:jc w:val="both"/>
        <w:rPr>
          <w:sz w:val="28"/>
          <w:szCs w:val="28"/>
        </w:rPr>
      </w:pPr>
    </w:p>
    <w:p w:rsidR="00C80895" w:rsidRPr="00870EE5" w:rsidRDefault="00C80895" w:rsidP="00C80895">
      <w:pPr>
        <w:ind w:firstLine="709"/>
        <w:jc w:val="both"/>
        <w:rPr>
          <w:sz w:val="28"/>
          <w:szCs w:val="28"/>
        </w:rPr>
      </w:pPr>
      <w:r w:rsidRPr="00870EE5">
        <w:rPr>
          <w:sz w:val="28"/>
          <w:szCs w:val="28"/>
        </w:rPr>
        <w:t>І</w:t>
      </w:r>
      <w:r w:rsidR="00870EE5" w:rsidRPr="00870EE5">
        <w:rPr>
          <w:sz w:val="28"/>
          <w:szCs w:val="28"/>
        </w:rPr>
        <w:t>І</w:t>
      </w:r>
      <w:r w:rsidRPr="00870EE5">
        <w:rPr>
          <w:sz w:val="28"/>
          <w:szCs w:val="28"/>
        </w:rPr>
        <w:t>. Прикінцеві положення:</w:t>
      </w:r>
    </w:p>
    <w:p w:rsidR="00C80895" w:rsidRPr="00870EE5" w:rsidRDefault="00C80895" w:rsidP="00C80895">
      <w:pPr>
        <w:ind w:firstLine="709"/>
        <w:jc w:val="both"/>
        <w:rPr>
          <w:sz w:val="28"/>
          <w:szCs w:val="28"/>
        </w:rPr>
      </w:pPr>
      <w:r w:rsidRPr="00870EE5">
        <w:rPr>
          <w:sz w:val="28"/>
          <w:szCs w:val="28"/>
        </w:rPr>
        <w:t>1. Цей Закон набирає чинності з дня його опублікування.</w:t>
      </w:r>
    </w:p>
    <w:p w:rsidR="00C80895" w:rsidRPr="00870EE5" w:rsidRDefault="00C80895" w:rsidP="00C80895">
      <w:pPr>
        <w:ind w:firstLine="709"/>
        <w:jc w:val="both"/>
        <w:rPr>
          <w:sz w:val="28"/>
          <w:szCs w:val="28"/>
        </w:rPr>
      </w:pPr>
      <w:r w:rsidRPr="00870EE5">
        <w:rPr>
          <w:sz w:val="28"/>
          <w:szCs w:val="28"/>
        </w:rPr>
        <w:t>2. Кабінету Міністрів України у тижневий стр</w:t>
      </w:r>
      <w:r w:rsidR="00870EE5" w:rsidRPr="00870EE5">
        <w:rPr>
          <w:sz w:val="28"/>
          <w:szCs w:val="28"/>
        </w:rPr>
        <w:t xml:space="preserve">ок з дня набрання чинності цим Законом </w:t>
      </w:r>
      <w:r w:rsidRPr="00870EE5">
        <w:rPr>
          <w:sz w:val="28"/>
          <w:szCs w:val="28"/>
        </w:rPr>
        <w:t>привести свої нормативно-право</w:t>
      </w:r>
      <w:r w:rsidR="00870EE5" w:rsidRPr="00870EE5">
        <w:rPr>
          <w:sz w:val="28"/>
          <w:szCs w:val="28"/>
        </w:rPr>
        <w:t>ві акти у відповідність із цим Законом.</w:t>
      </w:r>
    </w:p>
    <w:p w:rsidR="00C80895" w:rsidRPr="00870EE5" w:rsidRDefault="00C80895" w:rsidP="00C80895">
      <w:pPr>
        <w:jc w:val="both"/>
        <w:rPr>
          <w:sz w:val="28"/>
          <w:szCs w:val="28"/>
        </w:rPr>
      </w:pPr>
    </w:p>
    <w:p w:rsidR="00C80895" w:rsidRPr="00CD074B" w:rsidRDefault="00C80895" w:rsidP="00C80895">
      <w:pPr>
        <w:jc w:val="both"/>
        <w:rPr>
          <w:b/>
          <w:sz w:val="28"/>
          <w:szCs w:val="28"/>
        </w:rPr>
      </w:pPr>
      <w:bookmarkStart w:id="0" w:name="_GoBack"/>
    </w:p>
    <w:p w:rsidR="00C80895" w:rsidRPr="00CD074B" w:rsidRDefault="00C80895" w:rsidP="00C80895">
      <w:pPr>
        <w:ind w:firstLine="709"/>
        <w:jc w:val="both"/>
        <w:rPr>
          <w:b/>
          <w:sz w:val="28"/>
          <w:szCs w:val="28"/>
        </w:rPr>
      </w:pPr>
      <w:r w:rsidRPr="00CD074B">
        <w:rPr>
          <w:b/>
          <w:sz w:val="28"/>
          <w:szCs w:val="28"/>
        </w:rPr>
        <w:t>Голова Верховної Ради України                                             А. ПАРУБІЙ</w:t>
      </w:r>
      <w:bookmarkEnd w:id="0"/>
    </w:p>
    <w:sectPr w:rsidR="00C80895" w:rsidRPr="00CD074B" w:rsidSect="006F56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2"/>
  </w:compat>
  <w:rsids>
    <w:rsidRoot w:val="00C80895"/>
    <w:rsid w:val="003C1009"/>
    <w:rsid w:val="006226C3"/>
    <w:rsid w:val="006F56B1"/>
    <w:rsid w:val="0070123D"/>
    <w:rsid w:val="00870EE5"/>
    <w:rsid w:val="00C80895"/>
    <w:rsid w:val="00CD074B"/>
    <w:rsid w:val="00E50D50"/>
    <w:rsid w:val="00FE1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89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rsid w:val="00C80895"/>
    <w:rPr>
      <w:rFonts w:ascii="Verdana" w:hAnsi="Verdana" w:cs="Verdana"/>
      <w:color w:val="000000"/>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573</Words>
  <Characters>328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П4</cp:lastModifiedBy>
  <cp:revision>4</cp:revision>
  <dcterms:created xsi:type="dcterms:W3CDTF">2018-07-24T09:56:00Z</dcterms:created>
  <dcterms:modified xsi:type="dcterms:W3CDTF">2018-11-20T10:55:00Z</dcterms:modified>
</cp:coreProperties>
</file>