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66F" w:rsidRPr="008D3748" w:rsidRDefault="00CF566F" w:rsidP="00CF566F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>Проект</w:t>
      </w:r>
    </w:p>
    <w:p w:rsidR="00CF566F" w:rsidRPr="008D3748" w:rsidRDefault="00CF566F" w:rsidP="00CF566F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Вноситься народними депутатами України - членами </w:t>
      </w:r>
    </w:p>
    <w:p w:rsidR="00CF566F" w:rsidRPr="008D3748" w:rsidRDefault="00CF566F" w:rsidP="00CF566F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                           Комітету Верховної Ради України з питань</w:t>
      </w:r>
    </w:p>
    <w:p w:rsidR="00CF566F" w:rsidRPr="008D3748" w:rsidRDefault="00CF566F" w:rsidP="00CF566F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Pr="008D3748">
        <w:rPr>
          <w:sz w:val="28"/>
          <w:szCs w:val="28"/>
          <w:lang w:val="uk-UA"/>
        </w:rPr>
        <w:t>законодавчого забезпечення правоохоронної</w:t>
      </w:r>
    </w:p>
    <w:p w:rsidR="00CF566F" w:rsidRPr="008D3748" w:rsidRDefault="00CF566F" w:rsidP="00CF566F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діяльності Кожем’якіним А.А.</w:t>
      </w:r>
    </w:p>
    <w:p w:rsidR="00CF566F" w:rsidRPr="008D3748" w:rsidRDefault="00CF566F" w:rsidP="00CF566F">
      <w:pPr>
        <w:jc w:val="right"/>
        <w:rPr>
          <w:sz w:val="28"/>
          <w:szCs w:val="28"/>
          <w:lang w:val="uk-UA"/>
        </w:rPr>
      </w:pPr>
      <w:r w:rsidRPr="008D3748">
        <w:rPr>
          <w:sz w:val="28"/>
          <w:szCs w:val="28"/>
          <w:lang w:val="uk-UA"/>
        </w:rPr>
        <w:t xml:space="preserve"> та іншими</w:t>
      </w:r>
    </w:p>
    <w:p w:rsidR="00CF566F" w:rsidRPr="001E2CFF" w:rsidRDefault="00CF566F" w:rsidP="00CF566F">
      <w:pPr>
        <w:jc w:val="right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</w:t>
      </w:r>
    </w:p>
    <w:p w:rsidR="00CF566F" w:rsidRPr="001E2CFF" w:rsidRDefault="00CF566F" w:rsidP="00CF566F">
      <w:pPr>
        <w:jc w:val="right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      </w:t>
      </w:r>
    </w:p>
    <w:p w:rsidR="00CF566F" w:rsidRPr="001E2CFF" w:rsidRDefault="00CF566F" w:rsidP="00CF566F">
      <w:pPr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                         </w:t>
      </w:r>
    </w:p>
    <w:p w:rsidR="00CF566F" w:rsidRPr="001E2CFF" w:rsidRDefault="00CF566F" w:rsidP="00CF566F">
      <w:pPr>
        <w:rPr>
          <w:sz w:val="28"/>
          <w:szCs w:val="28"/>
          <w:lang w:val="uk-UA"/>
        </w:rPr>
      </w:pPr>
    </w:p>
    <w:p w:rsidR="00CF566F" w:rsidRPr="001E2CFF" w:rsidRDefault="00CF566F" w:rsidP="00CF566F">
      <w:pPr>
        <w:pStyle w:val="1"/>
      </w:pPr>
    </w:p>
    <w:p w:rsidR="00CF566F" w:rsidRPr="001E2CFF" w:rsidRDefault="00CF566F" w:rsidP="00CF566F">
      <w:pPr>
        <w:pStyle w:val="1"/>
        <w:jc w:val="center"/>
        <w:rPr>
          <w:b/>
        </w:rPr>
      </w:pPr>
      <w:r w:rsidRPr="001E2CFF">
        <w:rPr>
          <w:b/>
        </w:rPr>
        <w:t>П О С Т А Н О В А</w:t>
      </w:r>
    </w:p>
    <w:p w:rsidR="00CF566F" w:rsidRPr="001E2CFF" w:rsidRDefault="00CF566F" w:rsidP="00CF566F">
      <w:pPr>
        <w:jc w:val="center"/>
        <w:rPr>
          <w:sz w:val="28"/>
          <w:szCs w:val="28"/>
          <w:lang w:val="uk-UA"/>
        </w:rPr>
      </w:pPr>
    </w:p>
    <w:p w:rsidR="00CF566F" w:rsidRPr="001E2CFF" w:rsidRDefault="00CF566F" w:rsidP="00CF566F">
      <w:pPr>
        <w:pStyle w:val="3"/>
        <w:rPr>
          <w:i w:val="0"/>
          <w:sz w:val="28"/>
          <w:szCs w:val="28"/>
        </w:rPr>
      </w:pPr>
      <w:r w:rsidRPr="001E2CFF">
        <w:rPr>
          <w:i w:val="0"/>
          <w:sz w:val="28"/>
          <w:szCs w:val="28"/>
        </w:rPr>
        <w:t>ВЕРХОВНОЇ РАДИ УКРАЇНИ</w:t>
      </w:r>
    </w:p>
    <w:p w:rsidR="00CF566F" w:rsidRPr="001E2CFF" w:rsidRDefault="00CF566F" w:rsidP="00CF566F">
      <w:pPr>
        <w:rPr>
          <w:sz w:val="28"/>
          <w:szCs w:val="28"/>
          <w:lang w:val="uk-UA"/>
        </w:rPr>
      </w:pPr>
    </w:p>
    <w:p w:rsidR="00CF566F" w:rsidRDefault="00CF566F" w:rsidP="00CF566F">
      <w:pPr>
        <w:pStyle w:val="3"/>
        <w:rPr>
          <w:b w:val="0"/>
          <w:i w:val="0"/>
          <w:color w:val="000000" w:themeColor="text1"/>
          <w:sz w:val="28"/>
          <w:szCs w:val="28"/>
        </w:rPr>
      </w:pPr>
      <w:r w:rsidRPr="00B11042">
        <w:rPr>
          <w:b w:val="0"/>
          <w:i w:val="0"/>
          <w:sz w:val="28"/>
          <w:szCs w:val="28"/>
        </w:rPr>
        <w:t xml:space="preserve">Про  відхилення проекту Закону України про внесення змін до </w:t>
      </w:r>
      <w:r w:rsidRPr="00CF566F">
        <w:rPr>
          <w:b w:val="0"/>
          <w:i w:val="0"/>
          <w:color w:val="000000" w:themeColor="text1"/>
          <w:sz w:val="28"/>
          <w:szCs w:val="28"/>
        </w:rPr>
        <w:t>статті 108 Кримінального процесуального кодексу України щодо забезпечення належного фіксування показань</w:t>
      </w:r>
    </w:p>
    <w:p w:rsidR="00CF566F" w:rsidRPr="00CF566F" w:rsidRDefault="00CF566F" w:rsidP="00CF566F">
      <w:pPr>
        <w:rPr>
          <w:lang w:val="uk-UA"/>
        </w:rPr>
      </w:pPr>
    </w:p>
    <w:p w:rsidR="00CF566F" w:rsidRPr="001E2CFF" w:rsidRDefault="00CF566F" w:rsidP="00CF566F">
      <w:pPr>
        <w:ind w:firstLine="709"/>
        <w:jc w:val="both"/>
        <w:rPr>
          <w:sz w:val="28"/>
          <w:szCs w:val="28"/>
          <w:lang w:val="uk-UA"/>
        </w:rPr>
      </w:pPr>
      <w:r w:rsidRPr="001E2CFF">
        <w:rPr>
          <w:sz w:val="28"/>
          <w:szCs w:val="28"/>
          <w:lang w:val="uk-UA"/>
        </w:rPr>
        <w:t xml:space="preserve"> Верховна Рада України  </w:t>
      </w:r>
      <w:r w:rsidRPr="001E2CFF">
        <w:rPr>
          <w:b/>
          <w:bCs/>
          <w:sz w:val="28"/>
          <w:szCs w:val="28"/>
          <w:lang w:val="uk-UA"/>
        </w:rPr>
        <w:t>п о с т а н о в л я є</w:t>
      </w:r>
      <w:r w:rsidRPr="001E2CFF">
        <w:rPr>
          <w:sz w:val="28"/>
          <w:szCs w:val="28"/>
          <w:lang w:val="uk-UA"/>
        </w:rPr>
        <w:t>:</w:t>
      </w:r>
    </w:p>
    <w:p w:rsidR="00CF566F" w:rsidRPr="001E2CFF" w:rsidRDefault="00CF566F" w:rsidP="00CF566F">
      <w:pPr>
        <w:jc w:val="both"/>
        <w:rPr>
          <w:sz w:val="28"/>
          <w:szCs w:val="28"/>
          <w:lang w:val="uk-UA"/>
        </w:rPr>
      </w:pPr>
    </w:p>
    <w:p w:rsidR="00CF566F" w:rsidRPr="001E2CFF" w:rsidRDefault="00CF566F" w:rsidP="00CF566F">
      <w:pPr>
        <w:jc w:val="both"/>
        <w:rPr>
          <w:sz w:val="28"/>
          <w:szCs w:val="28"/>
          <w:lang w:val="uk-UA"/>
        </w:rPr>
      </w:pPr>
    </w:p>
    <w:p w:rsidR="00CF566F" w:rsidRPr="00C251F4" w:rsidRDefault="00CF566F" w:rsidP="00CF566F">
      <w:pPr>
        <w:jc w:val="both"/>
        <w:rPr>
          <w:sz w:val="28"/>
          <w:szCs w:val="28"/>
        </w:rPr>
      </w:pPr>
      <w:r w:rsidRPr="001E2CFF">
        <w:rPr>
          <w:sz w:val="28"/>
          <w:szCs w:val="28"/>
          <w:lang w:val="uk-UA"/>
        </w:rPr>
        <w:t xml:space="preserve">           Відхилити проект Закону України про </w:t>
      </w:r>
      <w:r w:rsidRPr="00C251F4">
        <w:rPr>
          <w:sz w:val="28"/>
          <w:szCs w:val="28"/>
          <w:lang w:val="uk-UA"/>
        </w:rPr>
        <w:t xml:space="preserve">внесення змін до </w:t>
      </w:r>
      <w:r w:rsidRPr="00D847AC">
        <w:rPr>
          <w:color w:val="000000" w:themeColor="text1"/>
          <w:sz w:val="28"/>
          <w:szCs w:val="28"/>
          <w:lang w:val="uk-UA"/>
        </w:rPr>
        <w:t xml:space="preserve">статті 108 Кримінального </w:t>
      </w:r>
      <w:r>
        <w:rPr>
          <w:color w:val="000000" w:themeColor="text1"/>
          <w:sz w:val="28"/>
          <w:szCs w:val="28"/>
          <w:lang w:val="uk-UA"/>
        </w:rPr>
        <w:t xml:space="preserve">процесуального кодексу України </w:t>
      </w:r>
      <w:r w:rsidRPr="00D847AC">
        <w:rPr>
          <w:color w:val="000000" w:themeColor="text1"/>
          <w:sz w:val="28"/>
          <w:szCs w:val="28"/>
          <w:lang w:val="uk-UA"/>
        </w:rPr>
        <w:t>щодо забезпеченн</w:t>
      </w:r>
      <w:r>
        <w:rPr>
          <w:color w:val="000000" w:themeColor="text1"/>
          <w:sz w:val="28"/>
          <w:szCs w:val="28"/>
          <w:lang w:val="uk-UA"/>
        </w:rPr>
        <w:t>я належного фіксування показань</w:t>
      </w:r>
      <w:r>
        <w:rPr>
          <w:sz w:val="28"/>
          <w:szCs w:val="28"/>
          <w:lang w:val="uk-UA"/>
        </w:rPr>
        <w:t xml:space="preserve"> (реєстр.</w:t>
      </w:r>
      <w:r>
        <w:rPr>
          <w:sz w:val="28"/>
          <w:szCs w:val="28"/>
          <w:lang w:val="uk-UA"/>
        </w:rPr>
        <w:t xml:space="preserve"> № </w:t>
      </w:r>
      <w:r>
        <w:rPr>
          <w:sz w:val="28"/>
          <w:szCs w:val="28"/>
          <w:lang w:val="uk-UA"/>
        </w:rPr>
        <w:t>8476</w:t>
      </w:r>
      <w:r w:rsidRPr="001E2CFF">
        <w:rPr>
          <w:sz w:val="28"/>
          <w:szCs w:val="28"/>
          <w:lang w:val="uk-UA"/>
        </w:rPr>
        <w:t>), поданий народним</w:t>
      </w:r>
      <w:r>
        <w:rPr>
          <w:sz w:val="28"/>
          <w:szCs w:val="28"/>
          <w:lang w:val="uk-UA"/>
        </w:rPr>
        <w:t xml:space="preserve"> депутатом</w:t>
      </w:r>
      <w:r w:rsidRPr="001E2CFF">
        <w:rPr>
          <w:sz w:val="28"/>
          <w:szCs w:val="28"/>
          <w:lang w:val="uk-UA"/>
        </w:rPr>
        <w:t xml:space="preserve"> України </w:t>
      </w:r>
      <w:proofErr w:type="spellStart"/>
      <w:r>
        <w:rPr>
          <w:sz w:val="28"/>
          <w:szCs w:val="28"/>
          <w:lang w:val="uk-UA"/>
        </w:rPr>
        <w:t>Микитасем</w:t>
      </w:r>
      <w:proofErr w:type="spellEnd"/>
      <w:r>
        <w:rPr>
          <w:sz w:val="28"/>
          <w:szCs w:val="28"/>
          <w:lang w:val="uk-UA"/>
        </w:rPr>
        <w:t xml:space="preserve"> М.В</w:t>
      </w:r>
      <w:bookmarkStart w:id="0" w:name="_GoBack"/>
      <w:bookmarkEnd w:id="0"/>
      <w:r>
        <w:rPr>
          <w:sz w:val="28"/>
          <w:szCs w:val="28"/>
          <w:lang w:val="uk-UA"/>
        </w:rPr>
        <w:t>.</w:t>
      </w:r>
    </w:p>
    <w:p w:rsidR="00CF566F" w:rsidRPr="001E2CFF" w:rsidRDefault="00CF566F" w:rsidP="00CF566F">
      <w:pPr>
        <w:jc w:val="both"/>
        <w:rPr>
          <w:sz w:val="28"/>
          <w:szCs w:val="28"/>
          <w:lang w:val="uk-UA"/>
        </w:rPr>
      </w:pPr>
    </w:p>
    <w:p w:rsidR="00CF566F" w:rsidRPr="001E2CFF" w:rsidRDefault="00CF566F" w:rsidP="00CF566F">
      <w:pPr>
        <w:rPr>
          <w:sz w:val="28"/>
          <w:szCs w:val="28"/>
          <w:lang w:val="uk-UA"/>
        </w:rPr>
      </w:pPr>
    </w:p>
    <w:p w:rsidR="00CF566F" w:rsidRPr="001E2CFF" w:rsidRDefault="00CF566F" w:rsidP="00CF566F">
      <w:pPr>
        <w:pStyle w:val="1"/>
      </w:pPr>
    </w:p>
    <w:p w:rsidR="00CF566F" w:rsidRPr="001E2CFF" w:rsidRDefault="00CF566F" w:rsidP="00CF566F">
      <w:pPr>
        <w:pStyle w:val="1"/>
      </w:pPr>
    </w:p>
    <w:p w:rsidR="00CF566F" w:rsidRPr="001E2CFF" w:rsidRDefault="00CF566F" w:rsidP="00CF566F">
      <w:pPr>
        <w:pStyle w:val="1"/>
        <w:ind w:firstLine="708"/>
        <w:rPr>
          <w:b/>
        </w:rPr>
      </w:pPr>
      <w:r w:rsidRPr="001E2CFF">
        <w:rPr>
          <w:b/>
        </w:rPr>
        <w:t>Голова Верховної Ради</w:t>
      </w:r>
    </w:p>
    <w:p w:rsidR="00CF566F" w:rsidRPr="001E2CFF" w:rsidRDefault="00CF566F" w:rsidP="00CF566F">
      <w:pPr>
        <w:ind w:left="708" w:firstLine="708"/>
        <w:rPr>
          <w:b/>
          <w:sz w:val="28"/>
          <w:szCs w:val="28"/>
          <w:lang w:val="uk-UA"/>
        </w:rPr>
      </w:pPr>
      <w:r w:rsidRPr="001E2CFF">
        <w:rPr>
          <w:b/>
          <w:sz w:val="28"/>
          <w:szCs w:val="28"/>
          <w:lang w:val="uk-UA"/>
        </w:rPr>
        <w:t xml:space="preserve">   України</w:t>
      </w:r>
    </w:p>
    <w:p w:rsidR="00CF566F" w:rsidRPr="00101FAF" w:rsidRDefault="00CF566F" w:rsidP="00CF566F">
      <w:pPr>
        <w:rPr>
          <w:sz w:val="28"/>
          <w:szCs w:val="28"/>
          <w:lang w:val="uk-UA"/>
        </w:rPr>
      </w:pPr>
    </w:p>
    <w:p w:rsidR="00CF566F" w:rsidRDefault="00CF566F" w:rsidP="00CF566F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66F"/>
    <w:rsid w:val="005204CF"/>
    <w:rsid w:val="00CF5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0507E"/>
  <w15:chartTrackingRefBased/>
  <w15:docId w15:val="{1BDD1121-FF4F-40B5-850C-964EB9EF4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66F"/>
    <w:pPr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CF566F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qFormat/>
    <w:rsid w:val="00CF566F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F566F"/>
    <w:rPr>
      <w:rFonts w:eastAsia="Times New Roman" w:cs="Times New Roman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F566F"/>
    <w:rPr>
      <w:rFonts w:eastAsia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523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1</cp:revision>
  <dcterms:created xsi:type="dcterms:W3CDTF">2018-11-23T14:11:00Z</dcterms:created>
  <dcterms:modified xsi:type="dcterms:W3CDTF">2018-11-23T14:18:00Z</dcterms:modified>
</cp:coreProperties>
</file>