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119B1" w:rsidRPr="005119B1" w:rsidRDefault="005119B1" w:rsidP="005119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5119B1">
        <w:rPr>
          <w:rFonts w:ascii="Times New Roman" w:hAnsi="Times New Roman" w:cs="Times New Roman"/>
          <w:sz w:val="28"/>
          <w:szCs w:val="28"/>
          <w:u w:val="single"/>
        </w:rPr>
        <w:t>Проект</w:t>
      </w:r>
    </w:p>
    <w:p w:rsidR="005119B1" w:rsidRPr="005119B1" w:rsidRDefault="005119B1" w:rsidP="005119B1">
      <w:pPr>
        <w:spacing w:after="0" w:line="240" w:lineRule="auto"/>
        <w:jc w:val="right"/>
        <w:rPr>
          <w:rFonts w:ascii="Times New Roman" w:hAnsi="Times New Roman" w:cs="Times New Roman"/>
          <w:sz w:val="28"/>
          <w:szCs w:val="28"/>
          <w:u w:val="single"/>
        </w:rPr>
      </w:pPr>
      <w:r w:rsidRPr="005119B1">
        <w:rPr>
          <w:rFonts w:ascii="Times New Roman" w:hAnsi="Times New Roman" w:cs="Times New Roman"/>
          <w:sz w:val="28"/>
          <w:szCs w:val="28"/>
          <w:u w:val="single"/>
        </w:rPr>
        <w:t>Внос</w:t>
      </w:r>
      <w:r w:rsidR="00D314D3">
        <w:rPr>
          <w:rFonts w:ascii="Times New Roman" w:hAnsi="Times New Roman" w:cs="Times New Roman"/>
          <w:sz w:val="28"/>
          <w:szCs w:val="28"/>
          <w:u w:val="single"/>
        </w:rPr>
        <w:t>и</w:t>
      </w:r>
      <w:r w:rsidRPr="005119B1">
        <w:rPr>
          <w:rFonts w:ascii="Times New Roman" w:hAnsi="Times New Roman" w:cs="Times New Roman"/>
          <w:sz w:val="28"/>
          <w:szCs w:val="28"/>
          <w:u w:val="single"/>
        </w:rPr>
        <w:t>ться Президент</w:t>
      </w:r>
      <w:r w:rsidR="00D314D3">
        <w:rPr>
          <w:rFonts w:ascii="Times New Roman" w:hAnsi="Times New Roman" w:cs="Times New Roman"/>
          <w:sz w:val="28"/>
          <w:szCs w:val="28"/>
          <w:u w:val="single"/>
        </w:rPr>
        <w:t>ом</w:t>
      </w:r>
      <w:r w:rsidRPr="005119B1">
        <w:rPr>
          <w:rFonts w:ascii="Times New Roman" w:hAnsi="Times New Roman" w:cs="Times New Roman"/>
          <w:sz w:val="28"/>
          <w:szCs w:val="28"/>
          <w:u w:val="single"/>
        </w:rPr>
        <w:t xml:space="preserve"> України </w:t>
      </w:r>
    </w:p>
    <w:p w:rsidR="005119B1" w:rsidRDefault="005119B1" w:rsidP="005119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14D3" w:rsidRDefault="00D314D3" w:rsidP="005119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D314D3" w:rsidRDefault="00D314D3" w:rsidP="005119B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  <w:u w:val="single"/>
        </w:rPr>
      </w:pPr>
    </w:p>
    <w:p w:rsidR="005119B1" w:rsidRDefault="005119B1" w:rsidP="005119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5119B1">
        <w:rPr>
          <w:rFonts w:ascii="Times New Roman" w:hAnsi="Times New Roman" w:cs="Times New Roman"/>
          <w:b/>
          <w:sz w:val="28"/>
          <w:szCs w:val="28"/>
        </w:rPr>
        <w:t>З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А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К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О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 xml:space="preserve">Н 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5119B1">
        <w:rPr>
          <w:rFonts w:ascii="Times New Roman" w:hAnsi="Times New Roman" w:cs="Times New Roman"/>
          <w:b/>
          <w:sz w:val="28"/>
          <w:szCs w:val="28"/>
        </w:rPr>
        <w:t>У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К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Р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А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Ї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Н</w:t>
      </w:r>
      <w:r w:rsidR="00D314D3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5119B1">
        <w:rPr>
          <w:rFonts w:ascii="Times New Roman" w:hAnsi="Times New Roman" w:cs="Times New Roman"/>
          <w:b/>
          <w:sz w:val="28"/>
          <w:szCs w:val="28"/>
        </w:rPr>
        <w:t>И</w:t>
      </w:r>
    </w:p>
    <w:p w:rsidR="00D314D3" w:rsidRDefault="00D314D3" w:rsidP="005119B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BF390A" w:rsidRDefault="005119B1" w:rsidP="00BF390A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5119B1">
        <w:rPr>
          <w:rFonts w:ascii="Times New Roman" w:hAnsi="Times New Roman" w:cs="Times New Roman"/>
          <w:sz w:val="28"/>
          <w:szCs w:val="28"/>
        </w:rPr>
        <w:t xml:space="preserve">Про </w:t>
      </w:r>
      <w:r w:rsidR="00BF390A">
        <w:rPr>
          <w:rFonts w:ascii="Times New Roman" w:hAnsi="Times New Roman" w:cs="Times New Roman"/>
          <w:sz w:val="28"/>
          <w:szCs w:val="28"/>
        </w:rPr>
        <w:t xml:space="preserve">внесення зміни до статті 28 Закону України "Про правовий режим воєнного стану" щодо забезпечення проведення місцевих виборів, призначених </w:t>
      </w:r>
      <w:r w:rsidR="00D638CC">
        <w:rPr>
          <w:rFonts w:ascii="Times New Roman" w:hAnsi="Times New Roman" w:cs="Times New Roman"/>
          <w:sz w:val="28"/>
          <w:szCs w:val="28"/>
        </w:rPr>
        <w:t>на неділю, 23 грудня 2018 року</w:t>
      </w:r>
    </w:p>
    <w:p w:rsidR="00D314D3" w:rsidRPr="005119B1" w:rsidRDefault="00D638CC" w:rsidP="00D314D3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________</w:t>
      </w:r>
      <w:r w:rsidR="00D314D3">
        <w:rPr>
          <w:rFonts w:ascii="Times New Roman" w:hAnsi="Times New Roman" w:cs="Times New Roman"/>
          <w:sz w:val="28"/>
          <w:szCs w:val="28"/>
        </w:rPr>
        <w:t>_____________________________________________________</w:t>
      </w:r>
    </w:p>
    <w:p w:rsidR="005119B1" w:rsidRDefault="005119B1" w:rsidP="00511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D95E24" w:rsidRDefault="00D95E24" w:rsidP="00D63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</w:p>
    <w:p w:rsidR="005119B1" w:rsidRPr="005119B1" w:rsidRDefault="00D638CC" w:rsidP="00D638CC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D638CC">
        <w:rPr>
          <w:rFonts w:ascii="Times New Roman" w:hAnsi="Times New Roman" w:cs="Times New Roman"/>
          <w:sz w:val="28"/>
          <w:szCs w:val="28"/>
        </w:rPr>
        <w:t xml:space="preserve">З </w:t>
      </w:r>
      <w:r>
        <w:rPr>
          <w:rFonts w:ascii="Times New Roman" w:hAnsi="Times New Roman" w:cs="Times New Roman"/>
          <w:sz w:val="28"/>
          <w:szCs w:val="28"/>
        </w:rPr>
        <w:t xml:space="preserve">метою </w:t>
      </w:r>
      <w:r w:rsidRPr="00D638CC">
        <w:rPr>
          <w:rFonts w:ascii="Times New Roman" w:hAnsi="Times New Roman" w:cs="Times New Roman"/>
          <w:sz w:val="28"/>
          <w:szCs w:val="28"/>
        </w:rPr>
        <w:t>з</w:t>
      </w:r>
      <w:r>
        <w:rPr>
          <w:rFonts w:ascii="Times New Roman" w:hAnsi="Times New Roman" w:cs="Times New Roman"/>
          <w:sz w:val="28"/>
          <w:szCs w:val="28"/>
        </w:rPr>
        <w:t>абезпечення реалізації громадянами України гарантованого їм Конституцією України виборчого права на місцевих виборах, призначених на неділю, 23 грудня 2018 року,</w:t>
      </w:r>
      <w:r>
        <w:rPr>
          <w:rFonts w:ascii="Times New Roman" w:hAnsi="Times New Roman" w:cs="Times New Roman"/>
          <w:i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Верховна Рада України п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о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с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т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а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н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о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в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л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я</w:t>
      </w:r>
      <w:r w:rsidR="00D314D3">
        <w:rPr>
          <w:rFonts w:ascii="Times New Roman" w:hAnsi="Times New Roman" w:cs="Times New Roman"/>
          <w:sz w:val="28"/>
          <w:szCs w:val="28"/>
        </w:rPr>
        <w:t xml:space="preserve"> </w:t>
      </w:r>
      <w:r w:rsidR="005119B1" w:rsidRPr="005119B1">
        <w:rPr>
          <w:rFonts w:ascii="Times New Roman" w:hAnsi="Times New Roman" w:cs="Times New Roman"/>
          <w:sz w:val="28"/>
          <w:szCs w:val="28"/>
        </w:rPr>
        <w:t>є:</w:t>
      </w:r>
    </w:p>
    <w:p w:rsidR="005119B1" w:rsidRPr="005119B1" w:rsidRDefault="00676E3D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</w:t>
      </w:r>
      <w:r w:rsidR="005119B1" w:rsidRPr="005119B1">
        <w:rPr>
          <w:rFonts w:ascii="Times New Roman" w:hAnsi="Times New Roman" w:cs="Times New Roman"/>
          <w:sz w:val="28"/>
          <w:szCs w:val="28"/>
        </w:rPr>
        <w:t xml:space="preserve">. </w:t>
      </w:r>
      <w:r w:rsidR="00D314D3">
        <w:rPr>
          <w:rFonts w:ascii="Times New Roman" w:hAnsi="Times New Roman" w:cs="Times New Roman"/>
          <w:sz w:val="28"/>
          <w:szCs w:val="28"/>
        </w:rPr>
        <w:t xml:space="preserve">Статтю 28 </w:t>
      </w:r>
      <w:r w:rsidR="005119B1" w:rsidRPr="005119B1">
        <w:rPr>
          <w:rFonts w:ascii="Times New Roman" w:hAnsi="Times New Roman" w:cs="Times New Roman"/>
          <w:sz w:val="28"/>
          <w:szCs w:val="28"/>
        </w:rPr>
        <w:t xml:space="preserve">Закону України "Про </w:t>
      </w:r>
      <w:r w:rsidR="00D314D3">
        <w:rPr>
          <w:rFonts w:ascii="Times New Roman" w:hAnsi="Times New Roman" w:cs="Times New Roman"/>
          <w:sz w:val="28"/>
          <w:szCs w:val="28"/>
        </w:rPr>
        <w:t>правовий режим воєнного стану</w:t>
      </w:r>
      <w:r w:rsidR="005119B1" w:rsidRPr="005119B1">
        <w:rPr>
          <w:rFonts w:ascii="Times New Roman" w:hAnsi="Times New Roman" w:cs="Times New Roman"/>
          <w:sz w:val="28"/>
          <w:szCs w:val="28"/>
        </w:rPr>
        <w:t xml:space="preserve">" (Відомості Верховної Ради України, </w:t>
      </w:r>
      <w:r w:rsidR="006B4CE4">
        <w:rPr>
          <w:rFonts w:ascii="Times New Roman" w:hAnsi="Times New Roman" w:cs="Times New Roman"/>
          <w:sz w:val="28"/>
          <w:szCs w:val="28"/>
        </w:rPr>
        <w:t>2</w:t>
      </w:r>
      <w:r w:rsidR="006B4CE4" w:rsidRPr="006B4CE4">
        <w:rPr>
          <w:rFonts w:ascii="Times New Roman" w:hAnsi="Times New Roman" w:cs="Times New Roman"/>
          <w:sz w:val="28"/>
          <w:szCs w:val="28"/>
        </w:rPr>
        <w:t>015</w:t>
      </w:r>
      <w:r w:rsidR="006B4CE4">
        <w:rPr>
          <w:rFonts w:ascii="Times New Roman" w:hAnsi="Times New Roman" w:cs="Times New Roman"/>
          <w:sz w:val="28"/>
          <w:szCs w:val="28"/>
        </w:rPr>
        <w:t xml:space="preserve"> р.</w:t>
      </w:r>
      <w:r w:rsidR="006B4CE4" w:rsidRPr="006B4CE4">
        <w:rPr>
          <w:rFonts w:ascii="Times New Roman" w:hAnsi="Times New Roman" w:cs="Times New Roman"/>
          <w:sz w:val="28"/>
          <w:szCs w:val="28"/>
        </w:rPr>
        <w:t xml:space="preserve">, </w:t>
      </w:r>
      <w:r w:rsidR="006B4CE4">
        <w:rPr>
          <w:rFonts w:ascii="Times New Roman" w:hAnsi="Times New Roman" w:cs="Times New Roman"/>
          <w:sz w:val="28"/>
          <w:szCs w:val="28"/>
        </w:rPr>
        <w:t>№</w:t>
      </w:r>
      <w:r w:rsidR="006B4CE4" w:rsidRPr="006B4CE4">
        <w:rPr>
          <w:rFonts w:ascii="Times New Roman" w:hAnsi="Times New Roman" w:cs="Times New Roman"/>
          <w:sz w:val="28"/>
          <w:szCs w:val="28"/>
        </w:rPr>
        <w:t xml:space="preserve"> 28, ст. 250</w:t>
      </w:r>
      <w:r w:rsidR="006B4CE4">
        <w:rPr>
          <w:rFonts w:ascii="Times New Roman" w:hAnsi="Times New Roman" w:cs="Times New Roman"/>
          <w:sz w:val="28"/>
          <w:szCs w:val="28"/>
        </w:rPr>
        <w:t xml:space="preserve">, </w:t>
      </w:r>
      <w:r w:rsidR="006B4CE4" w:rsidRPr="006B4CE4">
        <w:rPr>
          <w:rFonts w:ascii="Times New Roman" w:hAnsi="Times New Roman" w:cs="Times New Roman"/>
          <w:sz w:val="28"/>
          <w:szCs w:val="28"/>
        </w:rPr>
        <w:t>2018</w:t>
      </w:r>
      <w:r w:rsidR="006B4CE4">
        <w:rPr>
          <w:rFonts w:ascii="Times New Roman" w:hAnsi="Times New Roman" w:cs="Times New Roman"/>
          <w:sz w:val="28"/>
          <w:szCs w:val="28"/>
        </w:rPr>
        <w:t xml:space="preserve"> р.</w:t>
      </w:r>
      <w:r w:rsidR="006B4CE4" w:rsidRPr="006B4CE4">
        <w:rPr>
          <w:rFonts w:ascii="Times New Roman" w:hAnsi="Times New Roman" w:cs="Times New Roman"/>
          <w:sz w:val="28"/>
          <w:szCs w:val="28"/>
        </w:rPr>
        <w:t xml:space="preserve">, </w:t>
      </w:r>
      <w:r w:rsidR="006B4CE4">
        <w:rPr>
          <w:rFonts w:ascii="Times New Roman" w:hAnsi="Times New Roman" w:cs="Times New Roman"/>
          <w:sz w:val="28"/>
          <w:szCs w:val="28"/>
        </w:rPr>
        <w:t>№</w:t>
      </w:r>
      <w:r w:rsidR="006B4CE4" w:rsidRPr="006B4CE4">
        <w:rPr>
          <w:rFonts w:ascii="Times New Roman" w:hAnsi="Times New Roman" w:cs="Times New Roman"/>
          <w:sz w:val="28"/>
          <w:szCs w:val="28"/>
        </w:rPr>
        <w:t xml:space="preserve"> 10, </w:t>
      </w:r>
      <w:r w:rsidR="00D638CC">
        <w:rPr>
          <w:rFonts w:ascii="Times New Roman" w:hAnsi="Times New Roman" w:cs="Times New Roman"/>
          <w:sz w:val="28"/>
          <w:szCs w:val="28"/>
        </w:rPr>
        <w:t xml:space="preserve">          </w:t>
      </w:r>
      <w:r w:rsidR="006B4CE4" w:rsidRPr="006B4CE4">
        <w:rPr>
          <w:rFonts w:ascii="Times New Roman" w:hAnsi="Times New Roman" w:cs="Times New Roman"/>
          <w:sz w:val="28"/>
          <w:szCs w:val="28"/>
        </w:rPr>
        <w:t>ст. 54</w:t>
      </w:r>
      <w:r w:rsidR="006B4CE4">
        <w:rPr>
          <w:rFonts w:ascii="Times New Roman" w:hAnsi="Times New Roman" w:cs="Times New Roman"/>
          <w:sz w:val="28"/>
          <w:szCs w:val="28"/>
        </w:rPr>
        <w:t xml:space="preserve">) </w:t>
      </w:r>
      <w:r w:rsidR="005119B1" w:rsidRPr="005119B1">
        <w:rPr>
          <w:rFonts w:ascii="Times New Roman" w:hAnsi="Times New Roman" w:cs="Times New Roman"/>
          <w:sz w:val="28"/>
          <w:szCs w:val="28"/>
        </w:rPr>
        <w:t xml:space="preserve">доповнити пунктом </w:t>
      </w:r>
      <w:r w:rsidR="006B4CE4" w:rsidRPr="006B4CE4">
        <w:rPr>
          <w:rFonts w:ascii="Times New Roman" w:hAnsi="Times New Roman" w:cs="Times New Roman"/>
          <w:sz w:val="28"/>
          <w:szCs w:val="28"/>
        </w:rPr>
        <w:t>2</w:t>
      </w:r>
      <w:r w:rsidR="006B4CE4">
        <w:rPr>
          <w:rFonts w:ascii="Times New Roman" w:hAnsi="Times New Roman" w:cs="Times New Roman"/>
          <w:sz w:val="28"/>
          <w:szCs w:val="28"/>
        </w:rPr>
        <w:t>-2</w:t>
      </w:r>
      <w:r w:rsidR="006B4CE4" w:rsidRPr="006B4CE4">
        <w:rPr>
          <w:rFonts w:ascii="Times New Roman" w:hAnsi="Times New Roman" w:cs="Times New Roman"/>
          <w:sz w:val="28"/>
          <w:szCs w:val="28"/>
        </w:rPr>
        <w:t xml:space="preserve"> такого змісту:</w:t>
      </w:r>
    </w:p>
    <w:p w:rsidR="005119B1" w:rsidRDefault="005119B1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5119B1">
        <w:rPr>
          <w:rFonts w:ascii="Times New Roman" w:hAnsi="Times New Roman" w:cs="Times New Roman"/>
          <w:sz w:val="28"/>
          <w:szCs w:val="28"/>
        </w:rPr>
        <w:t>"2</w:t>
      </w:r>
      <w:r w:rsidR="006B4CE4">
        <w:rPr>
          <w:rFonts w:ascii="Times New Roman" w:hAnsi="Times New Roman" w:cs="Times New Roman"/>
          <w:sz w:val="28"/>
          <w:szCs w:val="28"/>
        </w:rPr>
        <w:t>-2</w:t>
      </w:r>
      <w:r w:rsidRPr="005119B1">
        <w:rPr>
          <w:rFonts w:ascii="Times New Roman" w:hAnsi="Times New Roman" w:cs="Times New Roman"/>
          <w:sz w:val="28"/>
          <w:szCs w:val="28"/>
        </w:rPr>
        <w:t xml:space="preserve">. Встановити, що дія частини </w:t>
      </w:r>
      <w:r w:rsidR="006B4CE4">
        <w:rPr>
          <w:rFonts w:ascii="Times New Roman" w:hAnsi="Times New Roman" w:cs="Times New Roman"/>
          <w:sz w:val="28"/>
          <w:szCs w:val="28"/>
        </w:rPr>
        <w:t>першої</w:t>
      </w:r>
      <w:r w:rsidRPr="005119B1">
        <w:rPr>
          <w:rFonts w:ascii="Times New Roman" w:hAnsi="Times New Roman" w:cs="Times New Roman"/>
          <w:sz w:val="28"/>
          <w:szCs w:val="28"/>
        </w:rPr>
        <w:t xml:space="preserve"> статті </w:t>
      </w:r>
      <w:r w:rsidR="006B4CE4">
        <w:rPr>
          <w:rFonts w:ascii="Times New Roman" w:hAnsi="Times New Roman" w:cs="Times New Roman"/>
          <w:sz w:val="28"/>
          <w:szCs w:val="28"/>
        </w:rPr>
        <w:t>19</w:t>
      </w:r>
      <w:r w:rsidRPr="005119B1">
        <w:rPr>
          <w:rFonts w:ascii="Times New Roman" w:hAnsi="Times New Roman" w:cs="Times New Roman"/>
          <w:sz w:val="28"/>
          <w:szCs w:val="28"/>
        </w:rPr>
        <w:t xml:space="preserve"> цього Закону </w:t>
      </w:r>
      <w:r w:rsidR="006B4CE4">
        <w:rPr>
          <w:rFonts w:ascii="Times New Roman" w:hAnsi="Times New Roman" w:cs="Times New Roman"/>
          <w:sz w:val="28"/>
          <w:szCs w:val="28"/>
        </w:rPr>
        <w:t xml:space="preserve">щодо заборони проведення </w:t>
      </w:r>
      <w:r w:rsidR="006F41A4">
        <w:rPr>
          <w:rFonts w:ascii="Times New Roman" w:hAnsi="Times New Roman" w:cs="Times New Roman"/>
          <w:sz w:val="28"/>
          <w:szCs w:val="28"/>
        </w:rPr>
        <w:t xml:space="preserve">в умовах воєнного стану </w:t>
      </w:r>
      <w:r w:rsidR="006B4CE4">
        <w:rPr>
          <w:rFonts w:ascii="Times New Roman" w:hAnsi="Times New Roman" w:cs="Times New Roman"/>
          <w:sz w:val="28"/>
          <w:szCs w:val="28"/>
        </w:rPr>
        <w:t xml:space="preserve">виборів </w:t>
      </w:r>
      <w:r w:rsidR="006F41A4">
        <w:rPr>
          <w:rFonts w:ascii="Times New Roman" w:hAnsi="Times New Roman" w:cs="Times New Roman"/>
          <w:sz w:val="28"/>
          <w:szCs w:val="28"/>
        </w:rPr>
        <w:t xml:space="preserve">до </w:t>
      </w:r>
      <w:r w:rsidR="006B4CE4">
        <w:rPr>
          <w:rFonts w:ascii="Times New Roman" w:hAnsi="Times New Roman" w:cs="Times New Roman"/>
          <w:sz w:val="28"/>
          <w:szCs w:val="28"/>
        </w:rPr>
        <w:t xml:space="preserve">органів місцевого самоврядування </w:t>
      </w:r>
      <w:r w:rsidR="006F41A4">
        <w:rPr>
          <w:rFonts w:ascii="Times New Roman" w:hAnsi="Times New Roman" w:cs="Times New Roman"/>
          <w:sz w:val="28"/>
          <w:szCs w:val="28"/>
        </w:rPr>
        <w:t xml:space="preserve">не поширюється </w:t>
      </w:r>
      <w:r w:rsidRPr="005119B1">
        <w:rPr>
          <w:rFonts w:ascii="Times New Roman" w:hAnsi="Times New Roman" w:cs="Times New Roman"/>
          <w:sz w:val="28"/>
          <w:szCs w:val="28"/>
        </w:rPr>
        <w:t xml:space="preserve">на </w:t>
      </w:r>
      <w:r w:rsidR="006F41A4">
        <w:rPr>
          <w:rFonts w:ascii="Times New Roman" w:hAnsi="Times New Roman" w:cs="Times New Roman"/>
          <w:sz w:val="28"/>
          <w:szCs w:val="28"/>
        </w:rPr>
        <w:t xml:space="preserve">проведення місцевих виборів, призначених на </w:t>
      </w:r>
      <w:r w:rsidR="00601B71">
        <w:rPr>
          <w:rFonts w:ascii="Times New Roman" w:hAnsi="Times New Roman" w:cs="Times New Roman"/>
          <w:sz w:val="28"/>
          <w:szCs w:val="28"/>
        </w:rPr>
        <w:t xml:space="preserve">неділю, </w:t>
      </w:r>
      <w:r w:rsidR="006F41A4">
        <w:rPr>
          <w:rFonts w:ascii="Times New Roman" w:hAnsi="Times New Roman" w:cs="Times New Roman"/>
          <w:sz w:val="28"/>
          <w:szCs w:val="28"/>
        </w:rPr>
        <w:t>23 грудня 2018 року</w:t>
      </w:r>
      <w:r w:rsidR="00676E3D">
        <w:rPr>
          <w:rFonts w:ascii="Times New Roman" w:hAnsi="Times New Roman" w:cs="Times New Roman"/>
          <w:sz w:val="28"/>
          <w:szCs w:val="28"/>
        </w:rPr>
        <w:t>"</w:t>
      </w:r>
      <w:r w:rsidRPr="005119B1">
        <w:rPr>
          <w:rFonts w:ascii="Times New Roman" w:hAnsi="Times New Roman" w:cs="Times New Roman"/>
          <w:sz w:val="28"/>
          <w:szCs w:val="28"/>
        </w:rPr>
        <w:t>.</w:t>
      </w:r>
    </w:p>
    <w:p w:rsidR="00676E3D" w:rsidRDefault="00676E3D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ІІ. Прикінцеві положення</w:t>
      </w:r>
    </w:p>
    <w:p w:rsidR="00676E3D" w:rsidRDefault="00676E3D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676E3D">
        <w:rPr>
          <w:rFonts w:ascii="Times New Roman" w:hAnsi="Times New Roman" w:cs="Times New Roman"/>
          <w:sz w:val="28"/>
          <w:szCs w:val="28"/>
        </w:rPr>
        <w:t>1.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676E3D">
        <w:rPr>
          <w:rFonts w:ascii="Times New Roman" w:hAnsi="Times New Roman" w:cs="Times New Roman"/>
          <w:sz w:val="28"/>
          <w:szCs w:val="28"/>
        </w:rPr>
        <w:t>Цей Закон набирає чинності з дня його опублікування</w:t>
      </w:r>
      <w:r w:rsidR="00C461BC">
        <w:rPr>
          <w:rFonts w:ascii="Times New Roman" w:hAnsi="Times New Roman" w:cs="Times New Roman"/>
          <w:sz w:val="28"/>
          <w:szCs w:val="28"/>
        </w:rPr>
        <w:t xml:space="preserve"> та діє до              </w:t>
      </w:r>
      <w:bookmarkStart w:id="0" w:name="_GoBack"/>
      <w:bookmarkEnd w:id="0"/>
      <w:r w:rsidR="00C461BC">
        <w:rPr>
          <w:rFonts w:ascii="Times New Roman" w:hAnsi="Times New Roman" w:cs="Times New Roman"/>
          <w:sz w:val="28"/>
          <w:szCs w:val="28"/>
        </w:rPr>
        <w:t>31 грудня 2018 року</w:t>
      </w:r>
      <w:r w:rsidRPr="00676E3D">
        <w:rPr>
          <w:rFonts w:ascii="Times New Roman" w:hAnsi="Times New Roman" w:cs="Times New Roman"/>
          <w:sz w:val="28"/>
          <w:szCs w:val="28"/>
        </w:rPr>
        <w:t>.</w:t>
      </w:r>
    </w:p>
    <w:p w:rsidR="00BC0D1D" w:rsidRDefault="00601B71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2. </w:t>
      </w:r>
      <w:r w:rsidR="00BC0D1D">
        <w:rPr>
          <w:rFonts w:ascii="Times New Roman" w:hAnsi="Times New Roman" w:cs="Times New Roman"/>
          <w:sz w:val="28"/>
          <w:szCs w:val="28"/>
        </w:rPr>
        <w:t>Кабінету Міністрів України у разі необхідності за зверненням Центральної виборчої комісії забезпечити фінансування заходів, необхідних для реалізації цього Закону.</w:t>
      </w:r>
    </w:p>
    <w:p w:rsidR="00601B71" w:rsidRDefault="00BC0D1D" w:rsidP="00BC0D1D">
      <w:pPr>
        <w:spacing w:before="120" w:after="0" w:line="240" w:lineRule="auto"/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3. Центральній виборчій комісії </w:t>
      </w:r>
      <w:r w:rsidR="008D6CD2">
        <w:rPr>
          <w:rFonts w:ascii="Times New Roman" w:hAnsi="Times New Roman" w:cs="Times New Roman"/>
          <w:sz w:val="28"/>
          <w:szCs w:val="28"/>
        </w:rPr>
        <w:t>забезпечити прийняття актів, необхідних для реалізації цього Закону, зокрема щодо визначення строків виборчих процедур</w:t>
      </w:r>
      <w:r w:rsidR="00043C83" w:rsidRPr="00601B71">
        <w:rPr>
          <w:rFonts w:ascii="Times New Roman" w:hAnsi="Times New Roman" w:cs="Times New Roman"/>
          <w:sz w:val="28"/>
          <w:szCs w:val="28"/>
        </w:rPr>
        <w:t>, пов'язаних з підготовкою і проведенням</w:t>
      </w:r>
      <w:r w:rsidR="00043C83">
        <w:rPr>
          <w:rFonts w:ascii="Times New Roman" w:hAnsi="Times New Roman" w:cs="Times New Roman"/>
          <w:sz w:val="28"/>
          <w:szCs w:val="28"/>
        </w:rPr>
        <w:t xml:space="preserve"> </w:t>
      </w:r>
      <w:r w:rsidR="008D6CD2">
        <w:rPr>
          <w:rFonts w:ascii="Times New Roman" w:hAnsi="Times New Roman" w:cs="Times New Roman"/>
          <w:sz w:val="28"/>
          <w:szCs w:val="28"/>
        </w:rPr>
        <w:t>місцевих виборів</w:t>
      </w:r>
      <w:r w:rsidR="00043C83">
        <w:rPr>
          <w:rFonts w:ascii="Times New Roman" w:hAnsi="Times New Roman" w:cs="Times New Roman"/>
          <w:sz w:val="28"/>
          <w:szCs w:val="28"/>
        </w:rPr>
        <w:t xml:space="preserve"> у</w:t>
      </w:r>
      <w:r w:rsidR="008D6CD2">
        <w:rPr>
          <w:rFonts w:ascii="Times New Roman" w:hAnsi="Times New Roman" w:cs="Times New Roman"/>
          <w:sz w:val="28"/>
          <w:szCs w:val="28"/>
        </w:rPr>
        <w:t xml:space="preserve"> </w:t>
      </w:r>
      <w:r w:rsidR="00043C83">
        <w:rPr>
          <w:rFonts w:ascii="Times New Roman" w:hAnsi="Times New Roman" w:cs="Times New Roman"/>
          <w:sz w:val="28"/>
          <w:szCs w:val="28"/>
        </w:rPr>
        <w:t>неділю, 23 грудня 2018 року</w:t>
      </w:r>
      <w:r w:rsidR="00D95E24">
        <w:rPr>
          <w:rFonts w:ascii="Times New Roman" w:hAnsi="Times New Roman" w:cs="Times New Roman"/>
          <w:sz w:val="28"/>
          <w:szCs w:val="28"/>
        </w:rPr>
        <w:t>.</w:t>
      </w:r>
    </w:p>
    <w:p w:rsidR="005119B1" w:rsidRPr="005119B1" w:rsidRDefault="005119B1" w:rsidP="00511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119B1" w:rsidRPr="005119B1" w:rsidRDefault="005119B1" w:rsidP="00511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601B71" w:rsidRDefault="00601B71" w:rsidP="00601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</w:t>
      </w:r>
      <w:r w:rsidRPr="00601B71">
        <w:rPr>
          <w:rFonts w:ascii="Times New Roman" w:hAnsi="Times New Roman" w:cs="Times New Roman"/>
          <w:b/>
          <w:sz w:val="28"/>
          <w:szCs w:val="28"/>
        </w:rPr>
        <w:t xml:space="preserve">олова </w:t>
      </w:r>
    </w:p>
    <w:p w:rsidR="005119B1" w:rsidRPr="00601B71" w:rsidRDefault="00601B71" w:rsidP="00601B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601B71">
        <w:rPr>
          <w:rFonts w:ascii="Times New Roman" w:hAnsi="Times New Roman" w:cs="Times New Roman"/>
          <w:b/>
          <w:sz w:val="28"/>
          <w:szCs w:val="28"/>
        </w:rPr>
        <w:t>Верховн</w:t>
      </w:r>
      <w:r>
        <w:rPr>
          <w:rFonts w:ascii="Times New Roman" w:hAnsi="Times New Roman" w:cs="Times New Roman"/>
          <w:b/>
          <w:sz w:val="28"/>
          <w:szCs w:val="28"/>
        </w:rPr>
        <w:t>ої</w:t>
      </w:r>
      <w:r w:rsidRPr="00601B71">
        <w:rPr>
          <w:rFonts w:ascii="Times New Roman" w:hAnsi="Times New Roman" w:cs="Times New Roman"/>
          <w:b/>
          <w:sz w:val="28"/>
          <w:szCs w:val="28"/>
        </w:rPr>
        <w:t xml:space="preserve"> Рад</w:t>
      </w:r>
      <w:r>
        <w:rPr>
          <w:rFonts w:ascii="Times New Roman" w:hAnsi="Times New Roman" w:cs="Times New Roman"/>
          <w:b/>
          <w:sz w:val="28"/>
          <w:szCs w:val="28"/>
        </w:rPr>
        <w:t>и</w:t>
      </w:r>
      <w:r w:rsidRPr="00601B71">
        <w:rPr>
          <w:rFonts w:ascii="Times New Roman" w:hAnsi="Times New Roman" w:cs="Times New Roman"/>
          <w:b/>
          <w:sz w:val="28"/>
          <w:szCs w:val="28"/>
        </w:rPr>
        <w:t xml:space="preserve"> України</w:t>
      </w:r>
    </w:p>
    <w:p w:rsidR="005119B1" w:rsidRPr="005119B1" w:rsidRDefault="005119B1" w:rsidP="00511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5119B1">
        <w:rPr>
          <w:rFonts w:ascii="Times New Roman" w:hAnsi="Times New Roman" w:cs="Times New Roman"/>
          <w:sz w:val="28"/>
          <w:szCs w:val="28"/>
        </w:rPr>
        <w:t> </w:t>
      </w:r>
    </w:p>
    <w:p w:rsidR="005119B1" w:rsidRPr="005119B1" w:rsidRDefault="005119B1" w:rsidP="005119B1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sectPr w:rsidR="005119B1" w:rsidRPr="005119B1" w:rsidSect="00A717F2"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1036DF"/>
    <w:multiLevelType w:val="hybridMultilevel"/>
    <w:tmpl w:val="F5D6A422"/>
    <w:lvl w:ilvl="0" w:tplc="13BC8DAE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</w:lvl>
    <w:lvl w:ilvl="3" w:tplc="0422000F" w:tentative="1">
      <w:start w:val="1"/>
      <w:numFmt w:val="decimal"/>
      <w:lvlText w:val="%4."/>
      <w:lvlJc w:val="left"/>
      <w:pPr>
        <w:ind w:left="3229" w:hanging="360"/>
      </w:p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</w:lvl>
    <w:lvl w:ilvl="6" w:tplc="0422000F" w:tentative="1">
      <w:start w:val="1"/>
      <w:numFmt w:val="decimal"/>
      <w:lvlText w:val="%7."/>
      <w:lvlJc w:val="left"/>
      <w:pPr>
        <w:ind w:left="5389" w:hanging="360"/>
      </w:p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0"/>
  <w:removePersonalInformation/>
  <w:removeDateAndTime/>
  <w:proofState w:spelling="clean" w:grammar="clean"/>
  <w:defaultTabStop w:val="708"/>
  <w:hyphenationZone w:val="425"/>
  <w:drawingGridHorizontalSpacing w:val="10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119B1"/>
    <w:rsid w:val="00043C83"/>
    <w:rsid w:val="005119B1"/>
    <w:rsid w:val="0058409C"/>
    <w:rsid w:val="00601B71"/>
    <w:rsid w:val="00676E3D"/>
    <w:rsid w:val="006B4CE4"/>
    <w:rsid w:val="006F41A4"/>
    <w:rsid w:val="00715E34"/>
    <w:rsid w:val="007477A7"/>
    <w:rsid w:val="00822DAD"/>
    <w:rsid w:val="008D6CD2"/>
    <w:rsid w:val="00A717F2"/>
    <w:rsid w:val="00BC0D1D"/>
    <w:rsid w:val="00BF390A"/>
    <w:rsid w:val="00C461BC"/>
    <w:rsid w:val="00D314D3"/>
    <w:rsid w:val="00D638CC"/>
    <w:rsid w:val="00D95E24"/>
    <w:rsid w:val="00DA2B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7B77A4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76E3D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7477A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7477A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973</Words>
  <Characters>555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2018-12-03T08:45:00Z</dcterms:created>
  <dcterms:modified xsi:type="dcterms:W3CDTF">2018-12-03T08:45:00Z</dcterms:modified>
</cp:coreProperties>
</file>