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B89" w:rsidRDefault="00801B89" w:rsidP="00801B8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9361</w:t>
      </w:r>
    </w:p>
    <w:p w:rsidR="00801B89" w:rsidRDefault="00801B89" w:rsidP="00801B8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04.12.2018р.</w:t>
      </w:r>
    </w:p>
    <w:p w:rsidR="00801B89" w:rsidRDefault="00801B89" w:rsidP="00801B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1B89" w:rsidRDefault="00801B89" w:rsidP="00801B8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01B89" w:rsidRDefault="00801B89" w:rsidP="00801B8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01B89" w:rsidRDefault="00801B89" w:rsidP="00801B8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801B89" w:rsidTr="00801B89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801B89">
              <w:trPr>
                <w:jc w:val="center"/>
              </w:trPr>
              <w:tc>
                <w:tcPr>
                  <w:tcW w:w="3500" w:type="pct"/>
                  <w:vAlign w:val="center"/>
                  <w:hideMark/>
                </w:tcPr>
                <w:p w:rsidR="00801B89" w:rsidRDefault="00801B89" w:rsidP="00735F9C">
                  <w:pPr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: проект Постанови </w:t>
                  </w:r>
                  <w:r w:rsidR="00697502" w:rsidRPr="00697502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про призначення позачергових виборів депутатів Васильківської міської ради та Васильківського міського голови</w:t>
                  </w:r>
                  <w:r w:rsidR="00735F9C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801B89" w:rsidRDefault="00801B89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Початок форми</w:t>
            </w:r>
          </w:p>
          <w:p w:rsidR="00801B89" w:rsidRDefault="00801B89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801B89" w:rsidRDefault="00801B89" w:rsidP="00801B89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801B89" w:rsidRDefault="00801B89" w:rsidP="00801B89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801B89" w:rsidRDefault="00801B89" w:rsidP="00801B8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01B89" w:rsidRDefault="00801B89" w:rsidP="00801B8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93</w:t>
      </w:r>
      <w:r w:rsidR="00735F9C">
        <w:rPr>
          <w:rFonts w:ascii="Arial" w:eastAsia="Times New Roman" w:hAnsi="Arial" w:cs="Arial"/>
          <w:lang w:eastAsia="ru-RU"/>
        </w:rPr>
        <w:t>61</w:t>
      </w:r>
      <w:r>
        <w:rPr>
          <w:rFonts w:ascii="Arial" w:eastAsia="Times New Roman" w:hAnsi="Arial" w:cs="Arial"/>
          <w:lang w:eastAsia="ru-RU"/>
        </w:rPr>
        <w:t xml:space="preserve">  від </w:t>
      </w:r>
      <w:r w:rsidR="00735F9C">
        <w:rPr>
          <w:rFonts w:ascii="Arial" w:eastAsia="Times New Roman" w:hAnsi="Arial" w:cs="Arial"/>
          <w:lang w:eastAsia="ru-RU"/>
        </w:rPr>
        <w:t>04</w:t>
      </w:r>
      <w:r>
        <w:rPr>
          <w:rFonts w:ascii="Arial" w:eastAsia="Times New Roman" w:hAnsi="Arial" w:cs="Arial"/>
          <w:lang w:eastAsia="ru-RU"/>
        </w:rPr>
        <w:t>.1</w:t>
      </w:r>
      <w:r w:rsidR="00735F9C">
        <w:rPr>
          <w:rFonts w:ascii="Arial" w:eastAsia="Times New Roman" w:hAnsi="Arial" w:cs="Arial"/>
          <w:lang w:eastAsia="ru-RU"/>
        </w:rPr>
        <w:t>2</w:t>
      </w:r>
      <w:r>
        <w:rPr>
          <w:rFonts w:ascii="Arial" w:eastAsia="Times New Roman" w:hAnsi="Arial" w:cs="Arial"/>
          <w:lang w:eastAsia="ru-RU"/>
        </w:rPr>
        <w:t xml:space="preserve">. 2018р. </w:t>
      </w:r>
    </w:p>
    <w:p w:rsidR="00801B89" w:rsidRDefault="00801B89" w:rsidP="00801B8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1B89" w:rsidRDefault="00801B89" w:rsidP="00801B8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r w:rsidR="00735F9C">
        <w:rPr>
          <w:rFonts w:ascii="Arial" w:eastAsia="Times New Roman" w:hAnsi="Arial" w:cs="Arial"/>
          <w:lang w:eastAsia="ru-RU"/>
        </w:rPr>
        <w:t xml:space="preserve">Кривенко В.М.,  </w:t>
      </w:r>
      <w:proofErr w:type="spellStart"/>
      <w:r w:rsidR="00735F9C">
        <w:rPr>
          <w:rFonts w:ascii="Arial" w:eastAsia="Times New Roman" w:hAnsi="Arial" w:cs="Arial"/>
          <w:lang w:eastAsia="ru-RU"/>
        </w:rPr>
        <w:t>Кишкар</w:t>
      </w:r>
      <w:proofErr w:type="spellEnd"/>
      <w:r w:rsidR="00735F9C">
        <w:rPr>
          <w:rFonts w:ascii="Arial" w:eastAsia="Times New Roman" w:hAnsi="Arial" w:cs="Arial"/>
          <w:lang w:eastAsia="ru-RU"/>
        </w:rPr>
        <w:t xml:space="preserve"> П.М.</w:t>
      </w:r>
    </w:p>
    <w:p w:rsidR="00801B89" w:rsidRDefault="00801B89" w:rsidP="00801B8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1B89" w:rsidRDefault="00801B89" w:rsidP="00801B89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735F9C" w:rsidRPr="00735F9C">
        <w:rPr>
          <w:rFonts w:ascii="Arial" w:hAnsi="Arial" w:cs="Arial"/>
          <w:color w:val="333333"/>
        </w:rPr>
        <w:t>Комітет з питань державного будівництва, регіональної політики та місцевого самоврядування</w:t>
      </w:r>
      <w:r w:rsidR="00735F9C">
        <w:rPr>
          <w:rFonts w:ascii="Arial" w:hAnsi="Arial" w:cs="Arial"/>
          <w:color w:val="333333"/>
        </w:rPr>
        <w:t>.</w:t>
      </w:r>
    </w:p>
    <w:p w:rsidR="00735F9C" w:rsidRDefault="00735F9C" w:rsidP="00801B89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932856" w:rsidRDefault="00801B89" w:rsidP="0093285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0D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932856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93285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3285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01B89" w:rsidRDefault="00801B89" w:rsidP="00932856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801B89" w:rsidRDefault="00801B89" w:rsidP="00801B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01B89" w:rsidRDefault="00801B89" w:rsidP="00801B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01B89" w:rsidRDefault="00801B89" w:rsidP="00801B8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01B89" w:rsidRDefault="00801B89" w:rsidP="00801B8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801B89" w:rsidRDefault="00801B89" w:rsidP="00801B89"/>
    <w:p w:rsidR="00423CAE" w:rsidRDefault="00423CAE"/>
    <w:sectPr w:rsidR="00423C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FA"/>
    <w:rsid w:val="00423CAE"/>
    <w:rsid w:val="006050DE"/>
    <w:rsid w:val="00697502"/>
    <w:rsid w:val="00735F9C"/>
    <w:rsid w:val="00801B89"/>
    <w:rsid w:val="008432FA"/>
    <w:rsid w:val="0093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2E19"/>
  <w15:chartTrackingRefBased/>
  <w15:docId w15:val="{415D598C-24A3-4061-A1F6-67B643D1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B8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050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1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6</cp:revision>
  <cp:lastPrinted>2019-01-16T16:03:00Z</cp:lastPrinted>
  <dcterms:created xsi:type="dcterms:W3CDTF">2018-12-10T12:41:00Z</dcterms:created>
  <dcterms:modified xsi:type="dcterms:W3CDTF">2019-01-16T16:03:00Z</dcterms:modified>
</cp:coreProperties>
</file>