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rPr>
          <w:rFonts w:ascii="Calibri" w:eastAsia="Calibri" w:hAnsi="Calibri" w:cs="Calibri"/>
        </w:rPr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jc w:val="both"/>
      </w:pPr>
    </w:p>
    <w:p w:rsidR="00F12984" w:rsidRDefault="003D3D72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F12984" w:rsidRDefault="003D3D72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F12984" w:rsidRDefault="003D3D72">
      <w:pPr>
        <w:spacing w:after="360" w:line="240" w:lineRule="auto"/>
        <w:jc w:val="center"/>
      </w:pPr>
      <w:r>
        <w:t>вимогам антикорупційного законодавства</w:t>
      </w:r>
    </w:p>
    <w:p w:rsidR="00F12984" w:rsidRDefault="00F12984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F12984" w:rsidRDefault="003D3D7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</w:t>
      </w:r>
      <w:r w:rsidR="00A50518">
        <w:rPr>
          <w:rFonts w:ascii="Calibri" w:eastAsia="Calibri" w:hAnsi="Calibri" w:cs="Calibri"/>
          <w:sz w:val="24"/>
          <w:szCs w:val="24"/>
        </w:rPr>
        <w:t>Закону</w:t>
      </w:r>
      <w:bookmarkStart w:id="0" w:name="_GoBack"/>
      <w:bookmarkEnd w:id="0"/>
      <w:r w:rsidR="00A50518">
        <w:rPr>
          <w:rFonts w:ascii="Calibri" w:eastAsia="Calibri" w:hAnsi="Calibri" w:cs="Calibri"/>
          <w:sz w:val="24"/>
          <w:szCs w:val="24"/>
        </w:rPr>
        <w:t xml:space="preserve"> </w:t>
      </w:r>
      <w:r w:rsidR="00C34C5A" w:rsidRPr="00C34C5A">
        <w:rPr>
          <w:rFonts w:ascii="Calibri" w:eastAsia="Calibri" w:hAnsi="Calibri" w:cs="Calibri"/>
          <w:sz w:val="24"/>
          <w:szCs w:val="24"/>
        </w:rPr>
        <w:t>про внесення змін до Закону України "Про регулювання містобудівної діяльності" щодо прийняття в експлуатацію гаражів, збудованих без дозвільного документа на виконання будівельних робіт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F12984" w:rsidRDefault="003D3D7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C34C5A" w:rsidRPr="00C34C5A">
        <w:rPr>
          <w:rFonts w:ascii="Calibri" w:eastAsia="Calibri" w:hAnsi="Calibri" w:cs="Calibri"/>
          <w:sz w:val="24"/>
          <w:szCs w:val="24"/>
        </w:rPr>
        <w:t>9365 від 04.12.2018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F12984" w:rsidRDefault="00F12984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F12984" w:rsidRDefault="003D3D72" w:rsidP="00A71043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C34C5A"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z w:val="24"/>
          <w:szCs w:val="24"/>
        </w:rPr>
        <w:t xml:space="preserve"> депутат України </w:t>
      </w:r>
      <w:r w:rsidR="00C34C5A">
        <w:rPr>
          <w:rFonts w:ascii="Calibri" w:eastAsia="Calibri" w:hAnsi="Calibri" w:cs="Calibri"/>
          <w:sz w:val="24"/>
          <w:szCs w:val="24"/>
        </w:rPr>
        <w:t>Мельник С.І</w:t>
      </w:r>
      <w:r w:rsidR="00A71043">
        <w:rPr>
          <w:rFonts w:ascii="Calibri" w:eastAsia="Calibri" w:hAnsi="Calibri" w:cs="Calibri"/>
          <w:sz w:val="24"/>
          <w:szCs w:val="24"/>
        </w:rPr>
        <w:t>.</w:t>
      </w:r>
    </w:p>
    <w:p w:rsidR="00F12984" w:rsidRDefault="003D3D72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C34C5A" w:rsidRPr="00C34C5A">
        <w:rPr>
          <w:rFonts w:ascii="Calibri" w:eastAsia="Calibri" w:hAnsi="Calibri" w:cs="Calibri"/>
          <w:sz w:val="24"/>
          <w:szCs w:val="24"/>
        </w:rPr>
        <w:t>Комітет з питань будівництва, містобудування і житлово-комунального господарства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F12984" w:rsidRDefault="003D3D72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16 </w:t>
      </w:r>
      <w:r w:rsidR="00567E04">
        <w:t>січня</w:t>
      </w:r>
      <w:r>
        <w:t xml:space="preserve"> 201</w:t>
      </w:r>
      <w:r w:rsidR="00567E04">
        <w:t>9</w:t>
      </w:r>
      <w:r>
        <w:t xml:space="preserve"> року, протокол № 1</w:t>
      </w:r>
      <w:r w:rsidR="00567E04">
        <w:t>30</w:t>
      </w:r>
      <w:r>
        <w:t>).</w:t>
      </w:r>
    </w:p>
    <w:p w:rsidR="00F12984" w:rsidRDefault="00F12984">
      <w:pPr>
        <w:spacing w:after="0"/>
        <w:ind w:firstLine="708"/>
        <w:jc w:val="both"/>
      </w:pPr>
    </w:p>
    <w:p w:rsidR="00F12984" w:rsidRDefault="00F12984">
      <w:pPr>
        <w:spacing w:after="0"/>
        <w:ind w:firstLine="708"/>
        <w:jc w:val="both"/>
      </w:pPr>
    </w:p>
    <w:p w:rsidR="00F12984" w:rsidRDefault="003D3D72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F12984" w:rsidRDefault="00F12984">
      <w:pPr>
        <w:spacing w:after="0" w:line="240" w:lineRule="auto"/>
        <w:jc w:val="both"/>
      </w:pPr>
    </w:p>
    <w:sectPr w:rsidR="00F12984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8CA" w:rsidRDefault="009148CA">
      <w:pPr>
        <w:spacing w:after="0" w:line="240" w:lineRule="auto"/>
      </w:pPr>
      <w:r>
        <w:separator/>
      </w:r>
    </w:p>
  </w:endnote>
  <w:endnote w:type="continuationSeparator" w:id="0">
    <w:p w:rsidR="009148CA" w:rsidRDefault="00914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8CA" w:rsidRDefault="009148CA">
      <w:pPr>
        <w:spacing w:after="0" w:line="240" w:lineRule="auto"/>
      </w:pPr>
      <w:r>
        <w:separator/>
      </w:r>
    </w:p>
  </w:footnote>
  <w:footnote w:type="continuationSeparator" w:id="0">
    <w:p w:rsidR="009148CA" w:rsidRDefault="00914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984" w:rsidRDefault="003D3D72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AF656C" w:rsidRPr="00AF656C">
      <w:t>9365 від 04.12.2018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84"/>
    <w:rsid w:val="001E59A0"/>
    <w:rsid w:val="003D3D72"/>
    <w:rsid w:val="003F73EB"/>
    <w:rsid w:val="00462D53"/>
    <w:rsid w:val="00567E04"/>
    <w:rsid w:val="00784832"/>
    <w:rsid w:val="008D1103"/>
    <w:rsid w:val="009148CA"/>
    <w:rsid w:val="00A50518"/>
    <w:rsid w:val="00A71043"/>
    <w:rsid w:val="00AF656C"/>
    <w:rsid w:val="00C34C5A"/>
    <w:rsid w:val="00F1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4014D"/>
  <w15:docId w15:val="{049D8D62-EDDF-4660-98B4-6D150E98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62D53"/>
  </w:style>
  <w:style w:type="paragraph" w:styleId="a7">
    <w:name w:val="footer"/>
    <w:basedOn w:val="a"/>
    <w:link w:val="a8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62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5</cp:revision>
  <dcterms:created xsi:type="dcterms:W3CDTF">2019-01-16T15:56:00Z</dcterms:created>
  <dcterms:modified xsi:type="dcterms:W3CDTF">2019-01-16T15:59:00Z</dcterms:modified>
</cp:coreProperties>
</file>