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393" w:rsidRPr="00340C94" w:rsidRDefault="00961393" w:rsidP="00961393">
      <w:pPr>
        <w:jc w:val="center"/>
        <w:rPr>
          <w:rFonts w:ascii="Times New Roman" w:hAnsi="Times New Roman" w:cs="Times New Roman"/>
          <w:b/>
          <w:sz w:val="28"/>
          <w:szCs w:val="28"/>
          <w:lang w:val="uk-UA"/>
        </w:rPr>
      </w:pPr>
      <w:r w:rsidRPr="00340C94">
        <w:rPr>
          <w:rFonts w:ascii="Times New Roman" w:hAnsi="Times New Roman" w:cs="Times New Roman"/>
          <w:b/>
          <w:caps/>
          <w:sz w:val="28"/>
          <w:szCs w:val="28"/>
          <w:lang w:val="uk-UA"/>
        </w:rPr>
        <w:t>Порівняльна таблиця</w:t>
      </w:r>
    </w:p>
    <w:p w:rsidR="00961393" w:rsidRDefault="00961393" w:rsidP="00961393">
      <w:pPr>
        <w:jc w:val="center"/>
        <w:rPr>
          <w:rFonts w:ascii="Times New Roman" w:eastAsia="Times New Roman" w:hAnsi="Times New Roman" w:cs="Times New Roman"/>
          <w:b/>
          <w:sz w:val="28"/>
          <w:szCs w:val="28"/>
          <w:lang w:val="uk-UA"/>
        </w:rPr>
      </w:pPr>
      <w:r w:rsidRPr="00340C94">
        <w:rPr>
          <w:rFonts w:ascii="Times New Roman" w:hAnsi="Times New Roman" w:cs="Times New Roman"/>
          <w:b/>
          <w:sz w:val="28"/>
          <w:szCs w:val="28"/>
          <w:lang w:val="uk-UA"/>
        </w:rPr>
        <w:t>до проекту Закону України «</w:t>
      </w:r>
      <w:r w:rsidRPr="00340C94">
        <w:rPr>
          <w:rFonts w:ascii="Times New Roman" w:eastAsia="Times New Roman" w:hAnsi="Times New Roman" w:cs="Times New Roman"/>
          <w:b/>
          <w:sz w:val="28"/>
          <w:szCs w:val="28"/>
          <w:lang w:val="uk-UA"/>
        </w:rPr>
        <w:t xml:space="preserve">Про внесення змін до деяких законодавчих актів України щодо </w:t>
      </w:r>
      <w:r w:rsidR="00540BB5" w:rsidRPr="00540BB5">
        <w:rPr>
          <w:rFonts w:ascii="Times New Roman" w:eastAsia="Times New Roman" w:hAnsi="Times New Roman" w:cs="Times New Roman"/>
          <w:b/>
          <w:sz w:val="28"/>
          <w:szCs w:val="28"/>
          <w:lang w:val="uk-UA"/>
        </w:rPr>
        <w:t>імплементації окремих положень законодавства Європейського Союзу у сфері інтелектуальної власності</w:t>
      </w:r>
      <w:r w:rsidRPr="00340C94">
        <w:rPr>
          <w:rFonts w:ascii="Times New Roman" w:eastAsia="Times New Roman" w:hAnsi="Times New Roman" w:cs="Times New Roman"/>
          <w:b/>
          <w:sz w:val="28"/>
          <w:szCs w:val="28"/>
          <w:lang w:val="uk-UA"/>
        </w:rPr>
        <w:t>»</w:t>
      </w:r>
    </w:p>
    <w:p w:rsidR="00540BB5" w:rsidRDefault="00540BB5" w:rsidP="00961393">
      <w:pPr>
        <w:jc w:val="center"/>
        <w:rPr>
          <w:rFonts w:ascii="Times New Roman" w:eastAsia="Times New Roman" w:hAnsi="Times New Roman" w:cs="Times New Roman"/>
          <w:b/>
          <w:sz w:val="28"/>
          <w:szCs w:val="28"/>
          <w:lang w:val="uk-UA"/>
        </w:rPr>
      </w:pPr>
    </w:p>
    <w:p w:rsidR="008B1778" w:rsidRPr="008B1778" w:rsidRDefault="008B1778" w:rsidP="00961393">
      <w:pPr>
        <w:jc w:val="center"/>
        <w:rPr>
          <w:rFonts w:ascii="Times New Roman" w:eastAsia="Times New Roman" w:hAnsi="Times New Roman" w:cs="Times New Roman"/>
          <w:b/>
          <w:sz w:val="28"/>
          <w:szCs w:val="28"/>
          <w:lang w:val="uk-UA"/>
        </w:rPr>
      </w:pPr>
    </w:p>
    <w:tbl>
      <w:tblPr>
        <w:tblStyle w:val="a3"/>
        <w:tblW w:w="0" w:type="auto"/>
        <w:tblLook w:val="04A0" w:firstRow="1" w:lastRow="0" w:firstColumn="1" w:lastColumn="0" w:noHBand="0" w:noVBand="1"/>
      </w:tblPr>
      <w:tblGrid>
        <w:gridCol w:w="7564"/>
        <w:gridCol w:w="7564"/>
      </w:tblGrid>
      <w:tr w:rsidR="003D3E19" w:rsidRPr="0071651F" w:rsidTr="004B6A6A">
        <w:tc>
          <w:tcPr>
            <w:tcW w:w="7564" w:type="dxa"/>
          </w:tcPr>
          <w:p w:rsidR="003D3E19" w:rsidRPr="00340C94" w:rsidRDefault="003D3E19" w:rsidP="00961393">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t>Зміст положення (норми) чинного законодавства</w:t>
            </w:r>
          </w:p>
          <w:p w:rsidR="003D3E19" w:rsidRPr="00340C94" w:rsidRDefault="003D3E19" w:rsidP="00680B07">
            <w:pPr>
              <w:rPr>
                <w:rFonts w:ascii="Times New Roman" w:hAnsi="Times New Roman" w:cs="Times New Roman"/>
                <w:sz w:val="28"/>
                <w:szCs w:val="28"/>
                <w:lang w:val="ru-RU"/>
              </w:rPr>
            </w:pPr>
          </w:p>
        </w:tc>
        <w:tc>
          <w:tcPr>
            <w:tcW w:w="7564" w:type="dxa"/>
          </w:tcPr>
          <w:p w:rsidR="003D3E19" w:rsidRPr="00340C94" w:rsidRDefault="003D3E19" w:rsidP="003D3E19">
            <w:pPr>
              <w:jc w:val="cente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Зміст положення (норми) запропонованого проекту </w:t>
            </w:r>
            <w:proofErr w:type="spellStart"/>
            <w:r w:rsidRPr="00340C94">
              <w:rPr>
                <w:rFonts w:ascii="Times New Roman" w:hAnsi="Times New Roman" w:cs="Times New Roman"/>
                <w:b/>
                <w:sz w:val="28"/>
                <w:szCs w:val="28"/>
                <w:lang w:val="uk-UA"/>
              </w:rPr>
              <w:t>акта</w:t>
            </w:r>
            <w:proofErr w:type="spellEnd"/>
          </w:p>
        </w:tc>
      </w:tr>
      <w:tr w:rsidR="003D3E19" w:rsidRPr="00340C94" w:rsidTr="00AF6801">
        <w:tc>
          <w:tcPr>
            <w:tcW w:w="15128" w:type="dxa"/>
            <w:gridSpan w:val="2"/>
          </w:tcPr>
          <w:p w:rsidR="003D3E19" w:rsidRPr="00340C94" w:rsidRDefault="003D3E19" w:rsidP="007E73F5">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t>Господарський кодекс України</w:t>
            </w:r>
          </w:p>
        </w:tc>
      </w:tr>
      <w:tr w:rsidR="003D3E19" w:rsidRPr="00340C94" w:rsidTr="004B6A6A">
        <w:tc>
          <w:tcPr>
            <w:tcW w:w="7564" w:type="dxa"/>
          </w:tcPr>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156. Правомочності щодо використання винаходу, корисної моделі та промислового зразка</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Право інтелектуальної власності на винахід, корисну модель, промисловий зразок відповідно до законодавства України засвідчується патентом.</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2. Відносини суб'єкта господарювання, що є роботодавцем для винахідника (винахідників) або автора (авторів) об'єктів, зазначених у частині першій цієї статті, щодо прав на одержання патенту і права використання зазначених об'єктів інтелектуальної власності регулюються Цивільним кодексом України та іншими законами.</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3. Використанням винаходу, корисної моделі чи промислового зразка у сфері господарювання є:</w:t>
            </w:r>
          </w:p>
          <w:p w:rsidR="003D3E19" w:rsidRPr="00340C94" w:rsidRDefault="003D3E19" w:rsidP="00961393">
            <w:pPr>
              <w:ind w:firstLine="708"/>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виготовлення, пропонування для продажу, запровадження в господарський (комерційний) обіг, застосування, ввезення чи зберігання з зазначеною метою продукту, що охороняється відповідно до закону;</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застосування способу, що охороняється відповідно до закону, або пропонування його для застосування в Україні за умов, передбачених Цивільним кодексом України;</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пропонування для продажу, запровадження в господарський (комерційний) обіг, застосування, ввезення чи зберігання з зазначеною метою продукту, виготовленого безпосередньо способом, що охороняється відповідно до закону.</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4. Суб'єктам господарювання належить право попереднього використання винаходу, корисної моделі чи промислового зразка за умов, передбачених Цивільним кодексом України.</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5. Володілець патенту може передавати свої права щодо використання винаходу, корисної моделі чи промислового зразка як вклад у статутний капітал підприємства.</w:t>
            </w:r>
          </w:p>
          <w:p w:rsidR="003D3E19" w:rsidRPr="00340C94" w:rsidRDefault="003D3E19" w:rsidP="00961393">
            <w:pPr>
              <w:rPr>
                <w:rFonts w:ascii="Times New Roman" w:hAnsi="Times New Roman" w:cs="Times New Roman"/>
                <w:sz w:val="28"/>
                <w:szCs w:val="28"/>
                <w:lang w:val="uk-UA"/>
              </w:rPr>
            </w:pPr>
          </w:p>
          <w:p w:rsidR="0053025C" w:rsidRPr="00340C94" w:rsidRDefault="0053025C"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6. Правила цієї статті застосовуються також до регулювання відносин, що виникають у зв'язку з реалізацією у сфері господарювання прав на сорти рослин та породи тварин.</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157. Правомочності щодо використання торговельної марки</w:t>
            </w:r>
          </w:p>
          <w:p w:rsidR="003D3E19" w:rsidRPr="00340C94" w:rsidRDefault="003D3E19" w:rsidP="00961393">
            <w:pPr>
              <w:tabs>
                <w:tab w:val="left" w:pos="1275"/>
              </w:tabs>
              <w:rPr>
                <w:rFonts w:ascii="Times New Roman" w:hAnsi="Times New Roman" w:cs="Times New Roman"/>
                <w:sz w:val="28"/>
                <w:szCs w:val="28"/>
                <w:lang w:val="uk-UA"/>
              </w:rPr>
            </w:pPr>
            <w:r w:rsidRPr="00340C94">
              <w:rPr>
                <w:rFonts w:ascii="Times New Roman" w:hAnsi="Times New Roman" w:cs="Times New Roman"/>
                <w:sz w:val="28"/>
                <w:szCs w:val="28"/>
                <w:lang w:val="uk-UA"/>
              </w:rPr>
              <w:tab/>
            </w: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Право інтелектуальної власності на торговельну марку засвідчується свідоцтвом у випадках і порядку, передбачених законом.</w:t>
            </w: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2. Використанням торговельної марки у сфері господарювання визнається застосування її на товарах та при наданні послуг, для яких вона зареєстрована, на упаковці товарів, у рекламі, друкованих виданнях, на вивісках, під час показу експонатів на виставках і ярмарках, що проводяться в Україні, у проспектах, рахунках, на бланках та в іншій документації, пов'язаній з впровадженням зазначених товарів і послуг у господарський (комерційний) обіг.</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3. Свідоцтво надає право його володільцеві забороняти іншим особам використовувати зареєстровану торговельну марку без його дозволу, за винятком випадків правомірного використання торговельної марки без його дозволу.</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4. Суб'єкти права на торговельну марку можуть проставляти попереджувальне маркування, яке вказує на те, що торговельна марка, яка застосовується, зареєстрована в Україні.</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5. Суб'єкти права на торговельну марку, які здійснюють посередницьку діяльність, можуть на підставі договору з виробником товару (послуг) використовувати свою торговельну марку з торговельною маркою виробника, а також замість його торговельної марки.</w:t>
            </w:r>
          </w:p>
          <w:p w:rsidR="003D3E19" w:rsidRPr="00340C94" w:rsidRDefault="003D3E19" w:rsidP="00961393">
            <w:pPr>
              <w:rPr>
                <w:rFonts w:ascii="Times New Roman" w:hAnsi="Times New Roman" w:cs="Times New Roman"/>
                <w:sz w:val="28"/>
                <w:szCs w:val="28"/>
                <w:lang w:val="uk-UA"/>
              </w:rPr>
            </w:pPr>
          </w:p>
          <w:p w:rsidR="003D3E19"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6. Право інтелектуальної власності на торговельну марку може бути передано як вклад до статутного капіталу суб'єкта господарювання.</w:t>
            </w:r>
          </w:p>
          <w:p w:rsidR="000B0E02" w:rsidRPr="00340C94" w:rsidRDefault="000B0E02"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7. У разі банкрутства суб'єкта господарювання право на торговельну марку оцінюється разом з іншим майном цього суб'єкта.</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158. Правомочності щодо використання торговельної марки, право на яку належить кільком особам</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1. Торговельна марка, право на яку належить кільком особам, - це марка, що відрізняє товари і послуги учасників об'єднання підприємств (торговельна марка об'єднання, спільна торговельна марка) від однорідних товарів і послуг інших суб'єктів господарювання, або використовується спільно кількома суб'єктами в інших випадках, передбачених законом.</w:t>
            </w:r>
          </w:p>
          <w:p w:rsidR="003D3E19" w:rsidRPr="00340C94" w:rsidRDefault="003D3E19" w:rsidP="00961393">
            <w:pPr>
              <w:rPr>
                <w:rFonts w:ascii="Times New Roman" w:hAnsi="Times New Roman" w:cs="Times New Roman"/>
                <w:sz w:val="28"/>
                <w:szCs w:val="28"/>
                <w:lang w:val="ru-RU"/>
              </w:rPr>
            </w:pPr>
            <w:r w:rsidRPr="00340C94">
              <w:rPr>
                <w:rFonts w:ascii="Times New Roman" w:hAnsi="Times New Roman" w:cs="Times New Roman"/>
                <w:sz w:val="28"/>
                <w:szCs w:val="28"/>
                <w:lang w:val="uk-UA"/>
              </w:rPr>
              <w:t>2. Реєстрація торговельної марки, право на яку належить кільком особам, здійснюється в порядку, встановленому законом</w:t>
            </w:r>
          </w:p>
        </w:tc>
        <w:tc>
          <w:tcPr>
            <w:tcW w:w="7564" w:type="dxa"/>
          </w:tcPr>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Стаття 156. Правомочності щодо використання винаходу, корисної моделі та промислового зразка</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 Право інтелектуальної власності на винахід, корисну модель відповідно до законодавства засвідчується патентом, на промисловий зразок – свідоцтвом.</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Відносини суб'єкта господарювання, що є роботодавцем для винахідника (винахідників) або автора (авторів) об'єктів, зазначених у частині першій цієї статті, щодо прав на одержання патенту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і права використання зазначених об'єктів інтелектуальної власності регулюються Цивільним кодексом України та іншими законами.</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b/>
                <w:sz w:val="28"/>
                <w:szCs w:val="28"/>
                <w:lang w:val="uk-UA"/>
              </w:rPr>
              <w:t>3. Умови використання винаходу, корисної моделі, промислового зразка у сфері господарювання визначаються законами.</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4. Суб'єктам господарювання належить право попереднього використання винаходу, корисної моделі чи промислового зразка за умов, передбачених Цивільним кодексом України.</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5. Майнові права інтелектуальної власності на винахід, корисну модель, промисловий зразок можуть бути передані як вклад до статутного капіталу суб'єкта господарювання.</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6. Правила цієї статті застосовуються також до регулювання відносин, що виникають у зв'язку з реалізацією у сфері господарювання прав на сорти рослин та породи тварин.</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157. Правомочності щодо використання торговельної марки</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Право інтелектуальної власності на торговельну марку засвідчується свідоцтвом у випадках і порядку, передбачених законом.</w:t>
            </w: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 xml:space="preserve">2. Умови використання торговельної марки у сфері господарювання визначаються законом. </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3. Свідоцтво надає право його </w:t>
            </w:r>
            <w:r w:rsidR="00D03462" w:rsidRPr="00340C94">
              <w:rPr>
                <w:rFonts w:ascii="Times New Roman" w:hAnsi="Times New Roman" w:cs="Times New Roman"/>
                <w:b/>
                <w:sz w:val="28"/>
                <w:szCs w:val="28"/>
                <w:lang w:val="uk-UA"/>
              </w:rPr>
              <w:t>власнику</w:t>
            </w:r>
            <w:r w:rsidRPr="00340C94">
              <w:rPr>
                <w:rFonts w:ascii="Times New Roman" w:hAnsi="Times New Roman" w:cs="Times New Roman"/>
                <w:sz w:val="28"/>
                <w:szCs w:val="28"/>
                <w:lang w:val="uk-UA"/>
              </w:rPr>
              <w:t xml:space="preserve"> забороняти іншим особам використовувати зареєстровану торговельну марку без його дозволу, за винятком випадків</w:t>
            </w:r>
            <w:r w:rsidRPr="00340C94">
              <w:rPr>
                <w:rFonts w:ascii="Times New Roman" w:hAnsi="Times New Roman" w:cs="Times New Roman"/>
                <w:b/>
                <w:sz w:val="28"/>
                <w:szCs w:val="28"/>
                <w:lang w:val="uk-UA"/>
              </w:rPr>
              <w:t xml:space="preserve"> передбачених законом.</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частини четверту виключено;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частини  п’яту виключено;</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6. Майнові права інтелектуальної власності на торговельну марку можуть бути передані як вклад до статутного капіталу суб'єкта господарювання.</w:t>
            </w:r>
          </w:p>
          <w:p w:rsidR="000B0E02" w:rsidRPr="00340C94" w:rsidRDefault="000B0E02"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7. У разі банкрутства суб'єкта господарювання право на торговельну марку оцінюється разом з іншим майном цього суб'єкта.</w:t>
            </w:r>
          </w:p>
          <w:p w:rsidR="00B35FD8" w:rsidRPr="00340C94" w:rsidRDefault="00B35FD8"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Статтю 158 виключено</w:t>
            </w:r>
          </w:p>
        </w:tc>
      </w:tr>
      <w:tr w:rsidR="007D445C" w:rsidRPr="00340C94" w:rsidTr="00AF6801">
        <w:tc>
          <w:tcPr>
            <w:tcW w:w="15128" w:type="dxa"/>
            <w:gridSpan w:val="2"/>
          </w:tcPr>
          <w:p w:rsidR="007D445C" w:rsidRPr="00340C94" w:rsidRDefault="007D445C" w:rsidP="007D445C">
            <w:pPr>
              <w:jc w:val="center"/>
              <w:rPr>
                <w:rFonts w:ascii="Times New Roman" w:hAnsi="Times New Roman" w:cs="Times New Roman"/>
                <w:sz w:val="28"/>
                <w:szCs w:val="28"/>
                <w:lang w:val="uk-UA"/>
              </w:rPr>
            </w:pPr>
            <w:r w:rsidRPr="00340C94">
              <w:rPr>
                <w:rFonts w:ascii="Times New Roman" w:hAnsi="Times New Roman" w:cs="Times New Roman"/>
                <w:b/>
                <w:sz w:val="28"/>
                <w:szCs w:val="28"/>
                <w:lang w:val="uk-UA"/>
              </w:rPr>
              <w:lastRenderedPageBreak/>
              <w:t>Цивільний кодекс України</w:t>
            </w:r>
          </w:p>
        </w:tc>
      </w:tr>
      <w:tr w:rsidR="003D3E19" w:rsidRPr="0071651F" w:rsidTr="004B6A6A">
        <w:tc>
          <w:tcPr>
            <w:tcW w:w="7564" w:type="dxa"/>
          </w:tcPr>
          <w:p w:rsidR="00AF6801" w:rsidRPr="00901C4A" w:rsidRDefault="00AF6801" w:rsidP="00AF6801">
            <w:pPr>
              <w:rPr>
                <w:rFonts w:ascii="Times New Roman" w:hAnsi="Times New Roman" w:cs="Times New Roman"/>
                <w:sz w:val="28"/>
                <w:szCs w:val="28"/>
                <w:lang w:val="uk-UA"/>
              </w:rPr>
            </w:pPr>
            <w:r w:rsidRPr="00901C4A">
              <w:rPr>
                <w:rFonts w:ascii="Times New Roman" w:hAnsi="Times New Roman" w:cs="Times New Roman"/>
                <w:sz w:val="28"/>
                <w:szCs w:val="28"/>
                <w:lang w:val="uk-UA"/>
              </w:rPr>
              <w:t>Стаття 460. Придатність корисної моделі для набуття права інтелектуальної власності на неї</w:t>
            </w:r>
          </w:p>
          <w:p w:rsidR="00AF6801" w:rsidRDefault="00AF6801" w:rsidP="00AF6801">
            <w:pPr>
              <w:rPr>
                <w:rFonts w:ascii="Times New Roman" w:hAnsi="Times New Roman" w:cs="Times New Roman"/>
                <w:sz w:val="28"/>
                <w:szCs w:val="28"/>
                <w:lang w:val="uk-UA"/>
              </w:rPr>
            </w:pPr>
          </w:p>
          <w:p w:rsidR="00AF6801" w:rsidRPr="00901C4A" w:rsidRDefault="00AF6801" w:rsidP="00AF6801">
            <w:pPr>
              <w:rPr>
                <w:rFonts w:ascii="Times New Roman" w:hAnsi="Times New Roman" w:cs="Times New Roman"/>
                <w:sz w:val="28"/>
                <w:szCs w:val="28"/>
                <w:lang w:val="uk-UA"/>
              </w:rPr>
            </w:pPr>
            <w:r w:rsidRPr="00901C4A">
              <w:rPr>
                <w:rFonts w:ascii="Times New Roman" w:hAnsi="Times New Roman" w:cs="Times New Roman"/>
                <w:sz w:val="28"/>
                <w:szCs w:val="28"/>
                <w:lang w:val="uk-UA"/>
              </w:rPr>
              <w:t>1. Корисна модель вважається придатною для набуття права інтелектуальної власності на неї, якщо вона, відповідно до закону, є новою і придатною для промислового використання.</w:t>
            </w:r>
          </w:p>
          <w:p w:rsidR="00AF6801" w:rsidRDefault="00AF6801" w:rsidP="00AF6801">
            <w:pPr>
              <w:rPr>
                <w:rFonts w:ascii="Times New Roman" w:hAnsi="Times New Roman" w:cs="Times New Roman"/>
                <w:sz w:val="28"/>
                <w:szCs w:val="28"/>
                <w:lang w:val="uk-UA"/>
              </w:rPr>
            </w:pPr>
          </w:p>
          <w:p w:rsidR="00AF6801" w:rsidRPr="00AF6801" w:rsidRDefault="00AF6801" w:rsidP="00AF6801">
            <w:pPr>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Об'єктом корисної моделі може бути </w:t>
            </w:r>
            <w:r w:rsidRPr="00AF6801">
              <w:rPr>
                <w:rFonts w:ascii="Times New Roman" w:hAnsi="Times New Roman" w:cs="Times New Roman"/>
                <w:sz w:val="28"/>
                <w:szCs w:val="28"/>
                <w:lang w:val="uk-UA"/>
              </w:rPr>
              <w:t xml:space="preserve">продукт (пристрій, речовина тощо) або процес у будь-якій сфері технології. </w:t>
            </w:r>
          </w:p>
          <w:p w:rsidR="00AF6801" w:rsidRPr="00AF6801" w:rsidRDefault="00AF6801" w:rsidP="00AF6801">
            <w:pPr>
              <w:rPr>
                <w:rFonts w:ascii="Times New Roman" w:hAnsi="Times New Roman" w:cs="Times New Roman"/>
                <w:sz w:val="28"/>
                <w:szCs w:val="28"/>
                <w:lang w:val="uk-UA"/>
              </w:rPr>
            </w:pPr>
          </w:p>
          <w:p w:rsidR="00AF6801" w:rsidRDefault="00AF6801" w:rsidP="00AF6801">
            <w:pPr>
              <w:rPr>
                <w:rFonts w:ascii="Times New Roman" w:hAnsi="Times New Roman" w:cs="Times New Roman"/>
                <w:b/>
                <w:sz w:val="28"/>
                <w:szCs w:val="28"/>
                <w:lang w:val="uk-UA"/>
              </w:rPr>
            </w:pPr>
            <w:r w:rsidRPr="00AF6801">
              <w:rPr>
                <w:rFonts w:ascii="Times New Roman" w:hAnsi="Times New Roman" w:cs="Times New Roman"/>
                <w:sz w:val="28"/>
                <w:szCs w:val="28"/>
                <w:lang w:val="uk-UA"/>
              </w:rPr>
              <w:lastRenderedPageBreak/>
              <w:t>3. Законом можуть бути встановлені продукти та процеси, які не є придатними для набуття права інтелектуальної власності на них відповідно до цієї статті.</w:t>
            </w:r>
          </w:p>
          <w:p w:rsidR="00AF6801" w:rsidRDefault="00AF6801" w:rsidP="00AF6801">
            <w:pPr>
              <w:rPr>
                <w:rFonts w:ascii="Times New Roman" w:hAnsi="Times New Roman" w:cs="Times New Roman"/>
                <w:b/>
                <w:sz w:val="28"/>
                <w:szCs w:val="28"/>
                <w:lang w:val="uk-UA"/>
              </w:rPr>
            </w:pPr>
          </w:p>
          <w:p w:rsidR="003D3E19" w:rsidRPr="00340C94" w:rsidRDefault="003D3E19" w:rsidP="00AF6801">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461. Придатність промислового зразка для набуття права інтелектуальної власності на нього</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Промисловий зразок вважається придатним для набуття права інтелектуальної власності на нього, якщо він, відповідно до закону, є новим.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2. Об'єктом промислового зразка можуть бути форма, малюнок чи розфарбування або їх поєднання, що визначають зовнішній вигляд промислового виробу</w:t>
            </w:r>
          </w:p>
          <w:p w:rsidR="003D3E19" w:rsidRPr="00340C94" w:rsidRDefault="003D3E19" w:rsidP="007D3EC8">
            <w:pPr>
              <w:rPr>
                <w:rFonts w:ascii="Times New Roman" w:hAnsi="Times New Roman" w:cs="Times New Roman"/>
                <w:sz w:val="28"/>
                <w:szCs w:val="28"/>
                <w:lang w:val="uk-UA"/>
              </w:rPr>
            </w:pPr>
          </w:p>
          <w:p w:rsidR="00AF6801" w:rsidRDefault="00AF6801"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462. Засвідчення набуття права інтелектуальної власності на винахід, корисну модель, промисловий зразок</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1. Набуття права інтелектуальної власності на винахід, корисну модель, промисловий зразок засвідчується патентом.</w:t>
            </w:r>
          </w:p>
          <w:p w:rsidR="003D3E19" w:rsidRDefault="003D3E19" w:rsidP="007D3EC8">
            <w:pPr>
              <w:rPr>
                <w:rFonts w:ascii="Times New Roman" w:hAnsi="Times New Roman" w:cs="Times New Roman"/>
                <w:sz w:val="28"/>
                <w:szCs w:val="28"/>
                <w:lang w:val="uk-UA"/>
              </w:rPr>
            </w:pPr>
          </w:p>
          <w:p w:rsidR="00AF6801" w:rsidRDefault="00AF6801" w:rsidP="007D3EC8">
            <w:pPr>
              <w:rPr>
                <w:rFonts w:ascii="Times New Roman" w:hAnsi="Times New Roman" w:cs="Times New Roman"/>
                <w:sz w:val="28"/>
                <w:szCs w:val="28"/>
                <w:lang w:val="uk-UA"/>
              </w:rPr>
            </w:pPr>
          </w:p>
          <w:p w:rsidR="00AF6801" w:rsidRDefault="00AF6801" w:rsidP="007D3EC8">
            <w:pPr>
              <w:rPr>
                <w:rFonts w:ascii="Times New Roman" w:hAnsi="Times New Roman" w:cs="Times New Roman"/>
                <w:sz w:val="28"/>
                <w:szCs w:val="28"/>
                <w:lang w:val="uk-UA"/>
              </w:rPr>
            </w:pPr>
          </w:p>
          <w:p w:rsidR="00AF6801" w:rsidRDefault="00AF6801" w:rsidP="007D3EC8">
            <w:pPr>
              <w:rPr>
                <w:rFonts w:ascii="Times New Roman" w:hAnsi="Times New Roman" w:cs="Times New Roman"/>
                <w:sz w:val="28"/>
                <w:szCs w:val="28"/>
                <w:lang w:val="uk-UA"/>
              </w:rPr>
            </w:pPr>
          </w:p>
          <w:p w:rsidR="00AF6801" w:rsidRPr="00340C94" w:rsidRDefault="00AF6801"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2. Обсяг правової охорони визначається формулою винаходу, корисної моделі, сукупністю суттєвих ознак промислового зразка.</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3. Умови та порядок видачі патенту встановлюються законом</w:t>
            </w:r>
          </w:p>
          <w:p w:rsidR="007D445C" w:rsidRDefault="007D445C" w:rsidP="007D3EC8">
            <w:pPr>
              <w:rPr>
                <w:rFonts w:ascii="Times New Roman" w:hAnsi="Times New Roman" w:cs="Times New Roman"/>
                <w:sz w:val="28"/>
                <w:szCs w:val="28"/>
                <w:lang w:val="uk-UA"/>
              </w:rPr>
            </w:pPr>
          </w:p>
          <w:p w:rsidR="00AF6801" w:rsidRDefault="00AF6801" w:rsidP="007D3EC8">
            <w:pPr>
              <w:rPr>
                <w:rFonts w:ascii="Times New Roman" w:hAnsi="Times New Roman" w:cs="Times New Roman"/>
                <w:sz w:val="28"/>
                <w:szCs w:val="28"/>
                <w:lang w:val="uk-UA"/>
              </w:rPr>
            </w:pPr>
          </w:p>
          <w:p w:rsidR="00AF6801" w:rsidRDefault="00AF6801" w:rsidP="007D3EC8">
            <w:pPr>
              <w:rPr>
                <w:rFonts w:ascii="Times New Roman" w:hAnsi="Times New Roman" w:cs="Times New Roman"/>
                <w:sz w:val="28"/>
                <w:szCs w:val="28"/>
                <w:lang w:val="uk-UA"/>
              </w:rPr>
            </w:pPr>
          </w:p>
          <w:p w:rsidR="00AF6801" w:rsidRPr="00340C94" w:rsidRDefault="00AF6801"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464. Майнові права інтелектуальної власності на винахід, корисну модель, промисловий зразок</w:t>
            </w:r>
          </w:p>
          <w:p w:rsidR="003D3E19" w:rsidRPr="00340C94" w:rsidRDefault="007D445C"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2. Майнові права інтелектуальної власності на винахід, корисну модель, промисловий зразок належать володільцю відповідного патенту, якщо інше не встановлено договором чи законом.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465. Строк чинності майнових прав інтелектуальної власності на винахід, корисну модель, промисловий зразок</w:t>
            </w:r>
          </w:p>
          <w:p w:rsidR="003D3E19" w:rsidRPr="00340C94" w:rsidRDefault="007D445C"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5. Строк чинності виключних майнових прав інтелектуальної власності на промисловий зразок спливає через п'ятнадцять років від дати подання заявки на промисловий зразок в установленому законом порядку.</w:t>
            </w:r>
          </w:p>
          <w:p w:rsidR="003D3E19" w:rsidRPr="00340C94" w:rsidRDefault="003D3E19"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41403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496. Строк чинності майнових прав інтелектуальної власності на торговельну марку</w:t>
            </w:r>
          </w:p>
          <w:p w:rsidR="00414038" w:rsidRPr="00340C94" w:rsidRDefault="00414038" w:rsidP="00414038">
            <w:pPr>
              <w:rPr>
                <w:rFonts w:ascii="Times New Roman" w:hAnsi="Times New Roman" w:cs="Times New Roman"/>
                <w:sz w:val="28"/>
                <w:szCs w:val="28"/>
                <w:lang w:val="uk-UA"/>
              </w:rPr>
            </w:pPr>
          </w:p>
          <w:p w:rsidR="00414038" w:rsidRPr="00340C94" w:rsidRDefault="00414038" w:rsidP="0041403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1. Майнові права інтелектуальної власності на торговельну марку є чинними протягом десяти років з дати, наступної за датою подання заявки на торговельну марку в установленому законом порядку, якщо інше не встановлено законом. Зазначений строк може бути продовженим щоразу на десять років у порядку, встановленому законом.</w:t>
            </w:r>
          </w:p>
        </w:tc>
        <w:tc>
          <w:tcPr>
            <w:tcW w:w="7564" w:type="dxa"/>
          </w:tcPr>
          <w:p w:rsidR="00AF6801" w:rsidRPr="00901C4A" w:rsidRDefault="00AF6801" w:rsidP="00AF6801">
            <w:pPr>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Стаття 460. Придатність корисної моделі для набуття права інтелектуальної власності на неї</w:t>
            </w:r>
          </w:p>
          <w:p w:rsidR="00AF6801" w:rsidRDefault="00AF6801" w:rsidP="00AF6801">
            <w:pPr>
              <w:rPr>
                <w:rFonts w:ascii="Times New Roman" w:hAnsi="Times New Roman" w:cs="Times New Roman"/>
                <w:sz w:val="28"/>
                <w:szCs w:val="28"/>
                <w:lang w:val="uk-UA"/>
              </w:rPr>
            </w:pPr>
          </w:p>
          <w:p w:rsidR="00AF6801" w:rsidRPr="00901C4A" w:rsidRDefault="00AF6801" w:rsidP="00AF6801">
            <w:pPr>
              <w:rPr>
                <w:rFonts w:ascii="Times New Roman" w:hAnsi="Times New Roman" w:cs="Times New Roman"/>
                <w:sz w:val="28"/>
                <w:szCs w:val="28"/>
                <w:lang w:val="uk-UA"/>
              </w:rPr>
            </w:pPr>
            <w:r w:rsidRPr="00901C4A">
              <w:rPr>
                <w:rFonts w:ascii="Times New Roman" w:hAnsi="Times New Roman" w:cs="Times New Roman"/>
                <w:sz w:val="28"/>
                <w:szCs w:val="28"/>
                <w:lang w:val="uk-UA"/>
              </w:rPr>
              <w:t>1. Корисна модель вважається придатною для набуття права інтелектуальної власності на неї, якщо вона, відповідно до закону, є новою і придатною для промислового використання.</w:t>
            </w:r>
          </w:p>
          <w:p w:rsidR="00AF6801" w:rsidRDefault="00AF6801" w:rsidP="00AF6801">
            <w:pPr>
              <w:rPr>
                <w:rFonts w:ascii="Times New Roman" w:hAnsi="Times New Roman" w:cs="Times New Roman"/>
                <w:sz w:val="28"/>
                <w:szCs w:val="28"/>
                <w:lang w:val="uk-UA"/>
              </w:rPr>
            </w:pPr>
          </w:p>
          <w:p w:rsidR="00AF6801" w:rsidRDefault="00AF6801" w:rsidP="00AF6801">
            <w:pPr>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Об'єктом корисної моделі </w:t>
            </w:r>
            <w:r w:rsidR="0066164C" w:rsidRPr="0066164C">
              <w:rPr>
                <w:rFonts w:ascii="Times New Roman" w:hAnsi="Times New Roman" w:cs="Times New Roman"/>
                <w:b/>
                <w:sz w:val="28"/>
                <w:szCs w:val="28"/>
                <w:lang w:val="uk-UA"/>
              </w:rPr>
              <w:t>є</w:t>
            </w:r>
            <w:r w:rsidRPr="0066164C">
              <w:rPr>
                <w:rFonts w:ascii="Times New Roman" w:hAnsi="Times New Roman" w:cs="Times New Roman"/>
                <w:b/>
                <w:sz w:val="28"/>
                <w:szCs w:val="28"/>
                <w:lang w:val="uk-UA"/>
              </w:rPr>
              <w:t xml:space="preserve"> </w:t>
            </w:r>
            <w:r w:rsidRPr="00901C4A">
              <w:rPr>
                <w:rFonts w:ascii="Times New Roman" w:hAnsi="Times New Roman" w:cs="Times New Roman"/>
                <w:b/>
                <w:sz w:val="28"/>
                <w:szCs w:val="28"/>
                <w:lang w:val="uk-UA"/>
              </w:rPr>
              <w:t xml:space="preserve">пристрій </w:t>
            </w:r>
          </w:p>
          <w:p w:rsidR="0066164C" w:rsidRPr="00901C4A" w:rsidRDefault="0066164C" w:rsidP="00AF6801">
            <w:pPr>
              <w:rPr>
                <w:rFonts w:ascii="Times New Roman" w:hAnsi="Times New Roman" w:cs="Times New Roman"/>
                <w:sz w:val="28"/>
                <w:szCs w:val="28"/>
                <w:lang w:val="uk-UA"/>
              </w:rPr>
            </w:pPr>
          </w:p>
          <w:p w:rsidR="00AF6801" w:rsidRPr="00901C4A" w:rsidRDefault="00AF6801" w:rsidP="00AF6801">
            <w:pPr>
              <w:rPr>
                <w:rFonts w:ascii="Times New Roman" w:hAnsi="Times New Roman" w:cs="Times New Roman"/>
                <w:sz w:val="28"/>
                <w:szCs w:val="28"/>
                <w:lang w:val="uk-UA"/>
              </w:rPr>
            </w:pPr>
          </w:p>
          <w:p w:rsidR="00AF6801" w:rsidRDefault="00AF6801" w:rsidP="00AF6801">
            <w:pPr>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Частину третю виключено</w:t>
            </w:r>
          </w:p>
          <w:p w:rsidR="00AF6801" w:rsidRDefault="00AF6801" w:rsidP="00AF6801">
            <w:pPr>
              <w:rPr>
                <w:rFonts w:ascii="Times New Roman" w:hAnsi="Times New Roman" w:cs="Times New Roman"/>
                <w:sz w:val="28"/>
                <w:szCs w:val="28"/>
                <w:lang w:val="uk-UA"/>
              </w:rPr>
            </w:pPr>
          </w:p>
          <w:p w:rsidR="00AF6801" w:rsidRDefault="00AF6801" w:rsidP="00AF6801">
            <w:pPr>
              <w:rPr>
                <w:rFonts w:ascii="Times New Roman" w:hAnsi="Times New Roman" w:cs="Times New Roman"/>
                <w:sz w:val="28"/>
                <w:szCs w:val="28"/>
                <w:lang w:val="uk-UA"/>
              </w:rPr>
            </w:pPr>
          </w:p>
          <w:p w:rsidR="00AF6801" w:rsidRDefault="00AF6801" w:rsidP="00AF6801">
            <w:pPr>
              <w:rPr>
                <w:rFonts w:ascii="Times New Roman" w:hAnsi="Times New Roman" w:cs="Times New Roman"/>
                <w:sz w:val="28"/>
                <w:szCs w:val="28"/>
                <w:lang w:val="uk-UA"/>
              </w:rPr>
            </w:pPr>
          </w:p>
          <w:p w:rsidR="003D3E19" w:rsidRPr="00340C94" w:rsidRDefault="003D3E19" w:rsidP="00AF6801">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461. Придатність промислового зразка для набуття права інтелектуальної власності на нього</w:t>
            </w: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Промисловий зразок вважається придатним для набуття права інтелектуальної власності на нього, якщо він, відповідно до закону, є новим </w:t>
            </w:r>
            <w:r w:rsidRPr="00340C94">
              <w:rPr>
                <w:rFonts w:ascii="Times New Roman" w:hAnsi="Times New Roman" w:cs="Times New Roman"/>
                <w:b/>
                <w:sz w:val="28"/>
                <w:szCs w:val="28"/>
                <w:lang w:val="uk-UA"/>
              </w:rPr>
              <w:t>і має індивідуальний характер</w:t>
            </w:r>
            <w:r w:rsidRPr="00340C94">
              <w:rPr>
                <w:rFonts w:ascii="Times New Roman" w:hAnsi="Times New Roman" w:cs="Times New Roman"/>
                <w:sz w:val="28"/>
                <w:szCs w:val="28"/>
                <w:lang w:val="uk-UA"/>
              </w:rPr>
              <w:t>.</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framePr w:hSpace="180" w:wrap="around" w:vAnchor="text" w:hAnchor="text" w:x="222" w:y="1"/>
              <w:suppressOverlap/>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2. </w:t>
            </w:r>
            <w:r w:rsidRPr="00340C94">
              <w:rPr>
                <w:rFonts w:ascii="Times New Roman" w:hAnsi="Times New Roman" w:cs="Times New Roman"/>
                <w:b/>
                <w:sz w:val="28"/>
                <w:szCs w:val="28"/>
                <w:lang w:val="uk-UA"/>
              </w:rPr>
              <w:t>Промисловим зразком може бути зовнішній вигляд виробу або його частини, що визначається, зокрема, лініями, контурами, кольорами, формою, текстурою та/або матеріалом виробу та/або його оздоблення.</w:t>
            </w:r>
          </w:p>
          <w:p w:rsidR="00AF6801" w:rsidRDefault="00AF6801"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462. Засвідчення набуття права інтелектуальної власності на винахід, корисну модель, промисловий зразок</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w:t>
            </w:r>
            <w:r w:rsidR="00AF6801" w:rsidRPr="00901C4A">
              <w:rPr>
                <w:rFonts w:ascii="Times New Roman" w:hAnsi="Times New Roman" w:cs="Times New Roman"/>
                <w:b/>
                <w:sz w:val="28"/>
                <w:szCs w:val="28"/>
                <w:lang w:val="uk-UA"/>
              </w:rPr>
              <w:t>Право інтелектуальної власності на винахід, корисну модель, промисловий зразок підлягає державній реєстрації, якщо інше не встановлено законом.</w:t>
            </w:r>
            <w:r w:rsidR="00AF6801" w:rsidRPr="00901C4A">
              <w:rPr>
                <w:rFonts w:ascii="Times New Roman" w:hAnsi="Times New Roman" w:cs="Times New Roman"/>
                <w:sz w:val="28"/>
                <w:szCs w:val="28"/>
                <w:lang w:val="uk-UA"/>
              </w:rPr>
              <w:t xml:space="preserve"> </w:t>
            </w:r>
            <w:r w:rsidRPr="00340C94">
              <w:rPr>
                <w:rFonts w:ascii="Times New Roman" w:hAnsi="Times New Roman" w:cs="Times New Roman"/>
                <w:sz w:val="28"/>
                <w:szCs w:val="28"/>
                <w:lang w:val="uk-UA"/>
              </w:rPr>
              <w:t>Набуття права інтелектуальної власності на винахід і корисну модель засвідчується патентом,</w:t>
            </w:r>
            <w:r w:rsidRPr="00340C94">
              <w:rPr>
                <w:rFonts w:ascii="Times New Roman" w:hAnsi="Times New Roman" w:cs="Times New Roman"/>
                <w:b/>
                <w:sz w:val="28"/>
                <w:szCs w:val="28"/>
                <w:lang w:val="uk-UA"/>
              </w:rPr>
              <w:t xml:space="preserve"> на промисловий зразок – свідоцтвом.</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2. Обсяг правової охорони визначається формулою винаходу, корисної моделі,</w:t>
            </w:r>
            <w:r w:rsidRPr="00340C94">
              <w:rPr>
                <w:rFonts w:ascii="Times New Roman" w:hAnsi="Times New Roman" w:cs="Times New Roman"/>
                <w:b/>
                <w:sz w:val="28"/>
                <w:szCs w:val="28"/>
                <w:lang w:val="uk-UA"/>
              </w:rPr>
              <w:t xml:space="preserve"> зображенням промислового зразка.</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framePr w:hSpace="180" w:wrap="around" w:vAnchor="text" w:hAnchor="text" w:x="222" w:y="1"/>
              <w:suppressOverlap/>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3. Умови та порядок </w:t>
            </w:r>
            <w:r w:rsidR="00AF6801" w:rsidRPr="00901C4A">
              <w:rPr>
                <w:rFonts w:ascii="Times New Roman" w:hAnsi="Times New Roman" w:cs="Times New Roman"/>
                <w:b/>
                <w:sz w:val="28"/>
                <w:szCs w:val="28"/>
                <w:lang w:val="uk-UA"/>
              </w:rPr>
              <w:t>державної реєстрації права інтелектуальної власності на винахід, корисну модель, промисловий зразок та</w:t>
            </w:r>
            <w:r w:rsidR="00AF6801" w:rsidRPr="00340C94">
              <w:rPr>
                <w:rFonts w:ascii="Times New Roman" w:hAnsi="Times New Roman" w:cs="Times New Roman"/>
                <w:sz w:val="28"/>
                <w:szCs w:val="28"/>
                <w:lang w:val="uk-UA"/>
              </w:rPr>
              <w:t xml:space="preserve"> </w:t>
            </w:r>
            <w:r w:rsidRPr="00340C94">
              <w:rPr>
                <w:rFonts w:ascii="Times New Roman" w:hAnsi="Times New Roman" w:cs="Times New Roman"/>
                <w:sz w:val="28"/>
                <w:szCs w:val="28"/>
                <w:lang w:val="uk-UA"/>
              </w:rPr>
              <w:t xml:space="preserve">видачі патенту, </w:t>
            </w:r>
            <w:r w:rsidRPr="00340C94">
              <w:rPr>
                <w:rFonts w:ascii="Times New Roman" w:hAnsi="Times New Roman" w:cs="Times New Roman"/>
                <w:b/>
                <w:sz w:val="28"/>
                <w:szCs w:val="28"/>
                <w:lang w:val="uk-UA"/>
              </w:rPr>
              <w:t xml:space="preserve">свідоцтва </w:t>
            </w:r>
            <w:r w:rsidRPr="00340C94">
              <w:rPr>
                <w:rFonts w:ascii="Times New Roman" w:hAnsi="Times New Roman" w:cs="Times New Roman"/>
                <w:sz w:val="28"/>
                <w:szCs w:val="28"/>
                <w:lang w:val="uk-UA"/>
              </w:rPr>
              <w:t>встановлюються законом.</w:t>
            </w:r>
          </w:p>
          <w:p w:rsidR="007D445C" w:rsidRPr="00340C94" w:rsidRDefault="007D445C" w:rsidP="007E73F5">
            <w:pPr>
              <w:framePr w:hSpace="180" w:wrap="around" w:vAnchor="text" w:hAnchor="text" w:x="222" w:y="1"/>
              <w:suppressOverlap/>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464. Майнові права інтелектуальної власності на винахід, корисну модель, промисловий зразок</w:t>
            </w:r>
          </w:p>
          <w:p w:rsidR="003D3E19" w:rsidRPr="00340C94" w:rsidRDefault="007D445C"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E73F5">
            <w:pPr>
              <w:framePr w:hSpace="180" w:wrap="around" w:vAnchor="text" w:hAnchor="text" w:x="222" w:y="1"/>
              <w:suppressOverlap/>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Майнові права інтелектуальної власності на винахід, корисну модель, промисловий зразок належать володільцю відповідного патенту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якщо інше не встановлено договором чи законом.</w:t>
            </w:r>
          </w:p>
          <w:p w:rsidR="003D3E19" w:rsidRPr="00340C94" w:rsidRDefault="003D3E19" w:rsidP="007E73F5">
            <w:pPr>
              <w:framePr w:hSpace="180" w:wrap="around" w:vAnchor="text" w:hAnchor="text" w:x="222" w:y="1"/>
              <w:suppressOverlap/>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465. Строк чинності майнових прав інтелектуальної власності на винахід, корисну модель, промисловий зразок</w:t>
            </w:r>
          </w:p>
          <w:p w:rsidR="003D3E19" w:rsidRPr="00340C94" w:rsidRDefault="007D445C"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E73F5">
            <w:pPr>
              <w:rPr>
                <w:rFonts w:ascii="Times New Roman" w:hAnsi="Times New Roman" w:cs="Times New Roman"/>
                <w:b/>
                <w:sz w:val="28"/>
                <w:szCs w:val="28"/>
                <w:lang w:val="ru-RU"/>
              </w:rPr>
            </w:pPr>
            <w:r w:rsidRPr="00340C94">
              <w:rPr>
                <w:rFonts w:ascii="Times New Roman" w:hAnsi="Times New Roman" w:cs="Times New Roman"/>
                <w:b/>
                <w:sz w:val="28"/>
                <w:szCs w:val="28"/>
                <w:lang w:val="uk-UA"/>
              </w:rPr>
              <w:t>5. Строк чинності виключних майнових прав інтелектуальної власності на промисловий зразок становить п’ять років від дати подання заявки на промисловий зразок в установленому законом порядку і продовжується за клопотанням власника промислового зразка на один або більше п’ятирічних періодів. Загальний строк чинності цих прав не може перевищувати двадцяти п’яти років від дати подання заявки.</w:t>
            </w:r>
          </w:p>
          <w:p w:rsidR="003D3E19" w:rsidRPr="00340C94" w:rsidRDefault="003D3E19" w:rsidP="007D3EC8">
            <w:pPr>
              <w:rPr>
                <w:rFonts w:ascii="Times New Roman" w:hAnsi="Times New Roman" w:cs="Times New Roman"/>
                <w:b/>
                <w:sz w:val="28"/>
                <w:szCs w:val="28"/>
                <w:lang w:val="ru-RU"/>
              </w:rPr>
            </w:pPr>
          </w:p>
          <w:p w:rsidR="00414038" w:rsidRPr="00340C94" w:rsidRDefault="00414038" w:rsidP="0041403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496. Строк чинності майнових прав інтелектуальної власності на торговельну марку</w:t>
            </w:r>
          </w:p>
          <w:p w:rsidR="00414038" w:rsidRPr="00340C94" w:rsidRDefault="00414038" w:rsidP="00414038">
            <w:pPr>
              <w:rPr>
                <w:rFonts w:ascii="Times New Roman" w:hAnsi="Times New Roman" w:cs="Times New Roman"/>
                <w:sz w:val="28"/>
                <w:szCs w:val="28"/>
                <w:lang w:val="uk-UA"/>
              </w:rPr>
            </w:pPr>
          </w:p>
          <w:p w:rsidR="00414038" w:rsidRPr="00340C94" w:rsidRDefault="00414038" w:rsidP="0041403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1. Майнові права інтелектуальної власності на торговельну марку є чинними протягом десяти років </w:t>
            </w:r>
            <w:r w:rsidR="005A2BD8" w:rsidRPr="00340C94">
              <w:rPr>
                <w:rFonts w:ascii="Times New Roman" w:hAnsi="Times New Roman" w:cs="Times New Roman"/>
                <w:b/>
                <w:sz w:val="28"/>
                <w:szCs w:val="28"/>
                <w:lang w:val="uk-UA"/>
              </w:rPr>
              <w:t>з</w:t>
            </w:r>
            <w:r w:rsidRPr="00340C94">
              <w:rPr>
                <w:rFonts w:ascii="Times New Roman" w:hAnsi="Times New Roman" w:cs="Times New Roman"/>
                <w:b/>
                <w:sz w:val="28"/>
                <w:szCs w:val="28"/>
                <w:lang w:val="uk-UA"/>
              </w:rPr>
              <w:t xml:space="preserve"> дати</w:t>
            </w:r>
            <w:r w:rsidRPr="00340C94">
              <w:rPr>
                <w:rFonts w:ascii="Times New Roman" w:hAnsi="Times New Roman" w:cs="Times New Roman"/>
                <w:sz w:val="28"/>
                <w:szCs w:val="28"/>
                <w:lang w:val="uk-UA"/>
              </w:rPr>
              <w:t xml:space="preserve"> подання заявки на торговельну марку в установленому законом порядку, якщо інше не встановлено законом. Зазначений строк може бути продовженим щоразу на десять років у порядку, встановленому законом.</w:t>
            </w:r>
          </w:p>
          <w:p w:rsidR="00AF6801" w:rsidRPr="00340C94" w:rsidRDefault="00AF6801" w:rsidP="00414038">
            <w:pPr>
              <w:rPr>
                <w:rFonts w:ascii="Times New Roman" w:hAnsi="Times New Roman" w:cs="Times New Roman"/>
                <w:b/>
                <w:sz w:val="28"/>
                <w:szCs w:val="28"/>
                <w:lang w:val="ru-RU"/>
              </w:rPr>
            </w:pPr>
          </w:p>
        </w:tc>
      </w:tr>
      <w:tr w:rsidR="0039710A" w:rsidRPr="0071651F" w:rsidTr="0039710A">
        <w:tc>
          <w:tcPr>
            <w:tcW w:w="15128" w:type="dxa"/>
            <w:gridSpan w:val="2"/>
          </w:tcPr>
          <w:p w:rsidR="0039710A" w:rsidRDefault="0039710A" w:rsidP="0039710A">
            <w:pPr>
              <w:jc w:val="center"/>
              <w:rPr>
                <w:rFonts w:ascii="Times New Roman" w:hAnsi="Times New Roman" w:cs="Times New Roman"/>
                <w:b/>
                <w:sz w:val="28"/>
                <w:szCs w:val="28"/>
                <w:lang w:val="uk-UA"/>
              </w:rPr>
            </w:pPr>
          </w:p>
          <w:p w:rsidR="0039710A" w:rsidRDefault="0039710A" w:rsidP="0039710A">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t>Декрет Кабінету Міністрів України «Про державне мито»</w:t>
            </w:r>
          </w:p>
          <w:p w:rsidR="0039710A" w:rsidRPr="00340C94" w:rsidRDefault="0039710A" w:rsidP="0039710A">
            <w:pPr>
              <w:jc w:val="center"/>
              <w:rPr>
                <w:rFonts w:ascii="Times New Roman" w:hAnsi="Times New Roman" w:cs="Times New Roman"/>
                <w:sz w:val="28"/>
                <w:szCs w:val="28"/>
                <w:lang w:val="uk-UA"/>
              </w:rPr>
            </w:pPr>
          </w:p>
        </w:tc>
      </w:tr>
      <w:tr w:rsidR="0039710A" w:rsidRPr="0071651F" w:rsidTr="0039710A">
        <w:tc>
          <w:tcPr>
            <w:tcW w:w="7564" w:type="dxa"/>
          </w:tcPr>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3. Розміри ставок державного мита</w:t>
            </w: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9710A"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6. За вчинення інших дій:</w:t>
            </w: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у) за видачу охоронних документів (патентів і свідоцтв) на об'єкти інтелектуальної власності:</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за видачу патенту (деклараційного патенту) на винахід, деклараційного патенту на корисну модель, патенту на  промисловий зразок:</w:t>
            </w: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(юридичних) осіб, що постійно проживають (знаходяться) в Україні, - 1 неоподатковуваний мінімум  доходів громадян;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(іноземних юридичних) осіб, що  відповідно постійно проживають (знаходяться) за межами України, - 100 доларів США;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за видачу свідоцтва на знак для товарів і послуг: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(юридичних) осіб, що постійно проживають (знаходяться) в Україні, - 5 неоподатковуваних мінімумів  доходів громадян;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для фізичних (іноземних юридичних) осіб, що постійно проживають (знаходяться) за межами України, - 200 доларів США;</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відсутні</w:t>
            </w:r>
          </w:p>
          <w:p w:rsidR="0039710A" w:rsidRPr="00340C94"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b/>
                <w:sz w:val="28"/>
                <w:szCs w:val="28"/>
                <w:lang w:val="uk-UA"/>
              </w:rPr>
            </w:pPr>
          </w:p>
          <w:p w:rsidR="0039710A"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Зарахування державного мита до бюджету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Державне мито сплачується за місцем розгляду та оформлення документів і зараховується до бюджету місцевого самоврядування, крім державного мита, що справляється за дії, пов'язані з </w:t>
            </w:r>
            <w:proofErr w:type="spellStart"/>
            <w:r w:rsidRPr="00340C94">
              <w:rPr>
                <w:rFonts w:ascii="Times New Roman" w:hAnsi="Times New Roman" w:cs="Times New Roman"/>
                <w:sz w:val="28"/>
                <w:szCs w:val="28"/>
                <w:lang w:val="uk-UA"/>
              </w:rPr>
              <w:t>видачею</w:t>
            </w:r>
            <w:proofErr w:type="spellEnd"/>
            <w:r w:rsidRPr="00340C94">
              <w:rPr>
                <w:rFonts w:ascii="Times New Roman" w:hAnsi="Times New Roman" w:cs="Times New Roman"/>
                <w:sz w:val="28"/>
                <w:szCs w:val="28"/>
                <w:lang w:val="uk-UA"/>
              </w:rPr>
              <w:t xml:space="preserve"> охоронних документів (патентів і свідоцтв) на об'єкти інтелектуальної власності, і за дії, пов'язані з підтриманням чинності патентів на сорти рослин; за дії, передбачені підпунктами "б" - "е", "и", </w:t>
            </w:r>
            <w:r w:rsidRPr="00340C94">
              <w:rPr>
                <w:rFonts w:ascii="Times New Roman" w:hAnsi="Times New Roman" w:cs="Times New Roman"/>
                <w:sz w:val="28"/>
                <w:szCs w:val="28"/>
                <w:lang w:val="uk-UA"/>
              </w:rPr>
              <w:lastRenderedPageBreak/>
              <w:t>"к", "л" та "н" пункту 6 статті 3, в частині, що стосується загальногромадянських закордонних паспортів, яке зараховується до Державного бюджету України.</w:t>
            </w:r>
          </w:p>
          <w:p w:rsidR="0039710A" w:rsidRPr="00340C94" w:rsidRDefault="0039710A" w:rsidP="0039710A">
            <w:pPr>
              <w:rPr>
                <w:rFonts w:ascii="Times New Roman" w:hAnsi="Times New Roman" w:cs="Times New Roman"/>
                <w:b/>
                <w:sz w:val="28"/>
                <w:szCs w:val="28"/>
                <w:lang w:val="uk-UA"/>
              </w:rPr>
            </w:pPr>
          </w:p>
        </w:tc>
        <w:tc>
          <w:tcPr>
            <w:tcW w:w="7564" w:type="dxa"/>
          </w:tcPr>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Стаття 3. Розміри ставок державного мита</w:t>
            </w: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9710A"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6. За вчинення інших дій:</w:t>
            </w: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у) за видачу охоронних документів (патентів і свідоцтв) на об'єкти інтелектуальної власності:</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w:t>
            </w:r>
            <w:r w:rsidRPr="00901C4A">
              <w:rPr>
                <w:rFonts w:ascii="Times New Roman" w:hAnsi="Times New Roman" w:cs="Times New Roman"/>
                <w:b/>
                <w:sz w:val="28"/>
                <w:szCs w:val="28"/>
                <w:lang w:val="uk-UA"/>
              </w:rPr>
              <w:t xml:space="preserve">реєстрацію винаходу </w:t>
            </w:r>
            <w:r>
              <w:rPr>
                <w:rFonts w:ascii="Times New Roman" w:hAnsi="Times New Roman" w:cs="Times New Roman"/>
                <w:b/>
                <w:sz w:val="28"/>
                <w:szCs w:val="28"/>
                <w:lang w:val="uk-UA"/>
              </w:rPr>
              <w:t>(</w:t>
            </w:r>
            <w:r w:rsidRPr="00901C4A">
              <w:rPr>
                <w:rFonts w:ascii="Times New Roman" w:hAnsi="Times New Roman" w:cs="Times New Roman"/>
                <w:b/>
                <w:sz w:val="28"/>
                <w:szCs w:val="28"/>
                <w:lang w:val="uk-UA"/>
              </w:rPr>
              <w:t>корисної моделі</w:t>
            </w:r>
            <w:r>
              <w:rPr>
                <w:rFonts w:ascii="Times New Roman" w:hAnsi="Times New Roman" w:cs="Times New Roman"/>
                <w:b/>
                <w:sz w:val="28"/>
                <w:szCs w:val="28"/>
                <w:lang w:val="uk-UA"/>
              </w:rPr>
              <w:t>)</w:t>
            </w:r>
            <w:r w:rsidRPr="00901C4A">
              <w:rPr>
                <w:rFonts w:ascii="Times New Roman" w:hAnsi="Times New Roman" w:cs="Times New Roman"/>
                <w:b/>
                <w:sz w:val="28"/>
                <w:szCs w:val="28"/>
                <w:lang w:val="uk-UA"/>
              </w:rPr>
              <w:t>:</w:t>
            </w:r>
          </w:p>
          <w:p w:rsidR="0039710A"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(юридичних) осіб, що постійно проживають (знаходяться) в Україні, - 1 неоподатковуваний мінімум  доходів громадян;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(іноземних юридичних) осіб, що  відповідно постійно проживають (знаходяться) за межами України, - 100 доларів США;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за видачу свідоцтва на </w:t>
            </w:r>
            <w:r w:rsidRPr="00966D58">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(юридичних) осіб, що постійно проживають (знаходяться) в Україні, - 5 неоподатковуваних мінімумів  доходів громадян;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для фізичних (іноземних юридичних) осіб, що постійно проживають (знаходяться) за межами України, - 200 доларів США;</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 реєстрацію промислового зразка:</w:t>
            </w:r>
          </w:p>
          <w:p w:rsidR="0039710A" w:rsidRPr="00340C94" w:rsidRDefault="0039710A" w:rsidP="0039710A">
            <w:pPr>
              <w:rPr>
                <w:rFonts w:ascii="Times New Roman" w:hAnsi="Times New Roman" w:cs="Times New Roman"/>
                <w:b/>
                <w:sz w:val="28"/>
                <w:szCs w:val="28"/>
                <w:lang w:val="uk-UA"/>
              </w:rPr>
            </w:pPr>
          </w:p>
          <w:p w:rsidR="0039710A" w:rsidRDefault="0039710A" w:rsidP="0039710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для фізичних (юридичних) осіб, що постійно проживають (знаходяться) в Україні, – 1 неоподатковуваний мінімум  доходів громадян; </w:t>
            </w:r>
          </w:p>
          <w:p w:rsidR="0039710A" w:rsidRPr="00340C94" w:rsidRDefault="0039710A" w:rsidP="0039710A">
            <w:pPr>
              <w:rPr>
                <w:rFonts w:ascii="Times New Roman" w:hAnsi="Times New Roman" w:cs="Times New Roman"/>
                <w:b/>
                <w:sz w:val="28"/>
                <w:szCs w:val="28"/>
                <w:lang w:val="uk-UA"/>
              </w:rPr>
            </w:pPr>
          </w:p>
          <w:p w:rsidR="0039710A" w:rsidRPr="00340C94" w:rsidRDefault="0039710A" w:rsidP="0039710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для фізичних (іноземних юридичних) осіб, що відповідно постійно проживають (знаходяться) за межами України, – 100 доларів США;</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Зарахування державного мита до бюджету </w:t>
            </w:r>
          </w:p>
          <w:p w:rsidR="0039710A" w:rsidRPr="00340C94" w:rsidRDefault="0039710A" w:rsidP="0039710A">
            <w:pPr>
              <w:rPr>
                <w:rFonts w:ascii="Times New Roman" w:hAnsi="Times New Roman" w:cs="Times New Roman"/>
                <w:sz w:val="28"/>
                <w:szCs w:val="28"/>
                <w:lang w:val="uk-UA"/>
              </w:rPr>
            </w:pPr>
          </w:p>
          <w:p w:rsidR="0039710A" w:rsidRPr="00340C94" w:rsidRDefault="0039710A" w:rsidP="0039710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Державне мито сплачується за місцем розгляду та оформлення документів і зараховується до бюджету місцевого самоврядування, крім державного мита, що справляється </w:t>
            </w:r>
            <w:r w:rsidRPr="00340C94">
              <w:rPr>
                <w:rFonts w:ascii="Times New Roman" w:hAnsi="Times New Roman" w:cs="Times New Roman"/>
                <w:b/>
                <w:sz w:val="28"/>
                <w:szCs w:val="28"/>
                <w:lang w:val="uk-UA"/>
              </w:rPr>
              <w:t>за дії</w:t>
            </w:r>
            <w:r w:rsidRPr="00340C94">
              <w:rPr>
                <w:rFonts w:ascii="Times New Roman" w:hAnsi="Times New Roman" w:cs="Times New Roman"/>
                <w:sz w:val="28"/>
                <w:szCs w:val="28"/>
                <w:lang w:val="uk-UA"/>
              </w:rPr>
              <w:t>, передбачені підпунктами "б" - "е", "и", "к", "л" та "н" пункту 6 статті 3, в частині, що стосується загальногромадянських закордонних паспортів, яке зараховується до Державного бюджету України.</w:t>
            </w:r>
          </w:p>
          <w:p w:rsidR="0039710A" w:rsidRPr="00340C94" w:rsidRDefault="0039710A" w:rsidP="0039710A">
            <w:pPr>
              <w:rPr>
                <w:rFonts w:ascii="Times New Roman" w:hAnsi="Times New Roman" w:cs="Times New Roman"/>
                <w:sz w:val="28"/>
                <w:szCs w:val="28"/>
                <w:lang w:val="uk-UA"/>
              </w:rPr>
            </w:pPr>
          </w:p>
        </w:tc>
      </w:tr>
      <w:tr w:rsidR="007D445C" w:rsidRPr="0071651F" w:rsidTr="00AF6801">
        <w:tc>
          <w:tcPr>
            <w:tcW w:w="15128" w:type="dxa"/>
            <w:gridSpan w:val="2"/>
          </w:tcPr>
          <w:p w:rsidR="006A76CF" w:rsidRDefault="006A76CF" w:rsidP="007D445C">
            <w:pPr>
              <w:jc w:val="center"/>
              <w:rPr>
                <w:rFonts w:ascii="Times New Roman" w:hAnsi="Times New Roman" w:cs="Times New Roman"/>
                <w:b/>
                <w:sz w:val="28"/>
                <w:szCs w:val="28"/>
                <w:lang w:val="uk-UA"/>
              </w:rPr>
            </w:pPr>
          </w:p>
          <w:p w:rsidR="007D445C" w:rsidRDefault="007D445C" w:rsidP="007D445C">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t>Закон України «Про охорону прав на промислові зразки»</w:t>
            </w:r>
          </w:p>
          <w:p w:rsidR="006A76CF" w:rsidRPr="00340C94" w:rsidRDefault="006A76CF" w:rsidP="007D445C">
            <w:pPr>
              <w:jc w:val="center"/>
              <w:rPr>
                <w:rFonts w:ascii="Times New Roman" w:hAnsi="Times New Roman" w:cs="Times New Roman"/>
                <w:b/>
                <w:sz w:val="28"/>
                <w:szCs w:val="28"/>
                <w:lang w:val="uk-UA"/>
              </w:rPr>
            </w:pPr>
          </w:p>
        </w:tc>
      </w:tr>
      <w:tr w:rsidR="003D3E19" w:rsidRPr="0071651F" w:rsidTr="004B6A6A">
        <w:tc>
          <w:tcPr>
            <w:tcW w:w="7564" w:type="dxa"/>
          </w:tcPr>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 Визначення</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У цьому Законі нижченаведене вживається у такому значенні:</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Установа - центральний орган виконавчої влади, що реалізує державну політику у сфері інтелектуальної власності;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промисловий зразок - результат творчої діяльності людини у галузі художнього конструювання;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автор - людина, творчою працею якої створено промисловий зразок;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патент - патент України на промисловий зразок;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запатентований промисловий зразок - промисловий зразок, на який видано патент;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особа - фізична або юридична особа;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 сукупність документів, необхідних для видачі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 особа, яка подала заявку чи набула прав заявника в іншому встановленому законом порядку;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пріоритет заявки (пріоритет) - першість у поданні заявки;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дата пріоритету - дата подання заявки до Установи чи до відповідного органу держави - учасниці Паризької конвенції про охорону промислової власності, за якою заявлено пріоритет; </w:t>
            </w:r>
          </w:p>
          <w:p w:rsidR="002B0F56" w:rsidRPr="00340C94" w:rsidRDefault="002B0F5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роботодавець - особа, яка найняла працівника за трудовим договором (контрактом);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Реєстр - Державний реєстр патентів України на промислові зразки;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w:t>
            </w:r>
            <w:r w:rsidRPr="00340C94">
              <w:rPr>
                <w:rFonts w:ascii="Times New Roman" w:hAnsi="Times New Roman" w:cs="Times New Roman"/>
                <w:sz w:val="28"/>
                <w:szCs w:val="28"/>
                <w:lang w:val="uk-UA"/>
              </w:rPr>
              <w:lastRenderedPageBreak/>
              <w:t>Установи.</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Default="003D3E19" w:rsidP="007D3EC8">
            <w:pPr>
              <w:rPr>
                <w:rFonts w:ascii="Times New Roman" w:hAnsi="Times New Roman" w:cs="Times New Roman"/>
                <w:sz w:val="28"/>
                <w:szCs w:val="28"/>
                <w:lang w:val="uk-UA"/>
              </w:rPr>
            </w:pPr>
          </w:p>
          <w:p w:rsidR="00E25342" w:rsidRDefault="00E25342" w:rsidP="007D3EC8">
            <w:pPr>
              <w:rPr>
                <w:rFonts w:ascii="Times New Roman" w:hAnsi="Times New Roman" w:cs="Times New Roman"/>
                <w:sz w:val="28"/>
                <w:szCs w:val="28"/>
                <w:lang w:val="uk-UA"/>
              </w:rPr>
            </w:pPr>
          </w:p>
          <w:p w:rsidR="00E25342" w:rsidRDefault="00E25342" w:rsidP="007D3EC8">
            <w:pPr>
              <w:rPr>
                <w:rFonts w:ascii="Times New Roman" w:hAnsi="Times New Roman" w:cs="Times New Roman"/>
                <w:sz w:val="28"/>
                <w:szCs w:val="28"/>
                <w:lang w:val="uk-UA"/>
              </w:rPr>
            </w:pPr>
          </w:p>
          <w:p w:rsidR="00E25342" w:rsidRDefault="00E25342" w:rsidP="007D3EC8">
            <w:pPr>
              <w:rPr>
                <w:rFonts w:ascii="Times New Roman" w:hAnsi="Times New Roman" w:cs="Times New Roman"/>
                <w:sz w:val="28"/>
                <w:szCs w:val="28"/>
                <w:lang w:val="uk-UA"/>
              </w:rPr>
            </w:pPr>
          </w:p>
          <w:p w:rsidR="00E25342" w:rsidRDefault="00E25342" w:rsidP="007D3EC8">
            <w:pPr>
              <w:rPr>
                <w:rFonts w:ascii="Times New Roman" w:hAnsi="Times New Roman" w:cs="Times New Roman"/>
                <w:sz w:val="28"/>
                <w:szCs w:val="28"/>
                <w:lang w:val="uk-UA"/>
              </w:rPr>
            </w:pPr>
          </w:p>
          <w:p w:rsidR="00E25342" w:rsidRDefault="00E25342" w:rsidP="007D3EC8">
            <w:pPr>
              <w:rPr>
                <w:rFonts w:ascii="Times New Roman" w:hAnsi="Times New Roman" w:cs="Times New Roman"/>
                <w:sz w:val="28"/>
                <w:szCs w:val="28"/>
                <w:lang w:val="uk-UA"/>
              </w:rPr>
            </w:pPr>
          </w:p>
          <w:p w:rsidR="00E25342" w:rsidRDefault="00E25342" w:rsidP="007D3EC8">
            <w:pPr>
              <w:rPr>
                <w:rFonts w:ascii="Times New Roman" w:hAnsi="Times New Roman" w:cs="Times New Roman"/>
                <w:sz w:val="28"/>
                <w:szCs w:val="28"/>
                <w:lang w:val="uk-UA"/>
              </w:rPr>
            </w:pPr>
          </w:p>
          <w:p w:rsidR="00E25342" w:rsidRDefault="00E25342" w:rsidP="007D3EC8">
            <w:pPr>
              <w:rPr>
                <w:rFonts w:ascii="Times New Roman" w:hAnsi="Times New Roman" w:cs="Times New Roman"/>
                <w:sz w:val="28"/>
                <w:szCs w:val="28"/>
                <w:lang w:val="uk-UA"/>
              </w:rPr>
            </w:pPr>
          </w:p>
          <w:p w:rsidR="00E25342" w:rsidRPr="00340C94" w:rsidRDefault="00E25342"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 Повноваження Установи у сфері охорони прав на промислові зразки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промислові зразки, для чого: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видає патенти на промислові зразки, забезпечує їх державну реєстрацію; </w:t>
            </w:r>
          </w:p>
          <w:p w:rsidR="003D3E19" w:rsidRPr="00340C94" w:rsidRDefault="00DD2B0E" w:rsidP="007D3EC8">
            <w:pPr>
              <w:rPr>
                <w:rFonts w:ascii="Times New Roman" w:hAnsi="Times New Roman" w:cs="Times New Roman"/>
                <w:sz w:val="28"/>
                <w:szCs w:val="28"/>
                <w:lang w:val="ru-RU"/>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30773E" w:rsidRPr="00340C94" w:rsidRDefault="0030773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3. Міжнародні договори</w:t>
            </w:r>
          </w:p>
          <w:p w:rsidR="009C3FDA" w:rsidRPr="00340C94" w:rsidRDefault="009C3FD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Якщо міжнародним договором України встановлено інші правила, ніж ті, що передбачені законодавством України про промислові зразки, то застосовуються правила міжнародного договору</w:t>
            </w:r>
            <w:r w:rsidR="0030773E"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 Права та обов'язки іноземців та осіб без громадянства</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1. Іноземці та особи без громадянства мають рівні з громадянами України права та обов'язки, передбачені цим Законом, відповідно до міжнародних договорів України, згода на обов'язковість яких надана Верховною Радою України.</w:t>
            </w:r>
          </w:p>
          <w:p w:rsidR="009C3FDA" w:rsidRPr="00340C94" w:rsidRDefault="009C3FD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Іноземці та особи без громадянства у відносинах з </w:t>
            </w:r>
            <w:r w:rsidRPr="00340C94">
              <w:rPr>
                <w:rFonts w:ascii="Times New Roman" w:hAnsi="Times New Roman" w:cs="Times New Roman"/>
                <w:sz w:val="28"/>
                <w:szCs w:val="28"/>
                <w:lang w:val="uk-UA"/>
              </w:rPr>
              <w:lastRenderedPageBreak/>
              <w:t>Установою реалізовують свої права через представників у справах інтелектуальної власності (патентні повірені),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5. Умови надання правової охорони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Правова охорона надається промисловому зразку, що не суперечить публічному порядку, принципам гуманності і моралі та відповідає умовам патентоспроможності. </w:t>
            </w:r>
          </w:p>
          <w:p w:rsidR="003D3E19" w:rsidRPr="00340C94" w:rsidRDefault="003D3E19" w:rsidP="007D3EC8">
            <w:pPr>
              <w:rPr>
                <w:rFonts w:ascii="Times New Roman" w:hAnsi="Times New Roman" w:cs="Times New Roman"/>
                <w:sz w:val="28"/>
                <w:szCs w:val="28"/>
                <w:lang w:val="uk-UA"/>
              </w:rPr>
            </w:pPr>
          </w:p>
          <w:p w:rsidR="007C54BA" w:rsidRPr="00340C94" w:rsidRDefault="007C54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Об'єктом промислового зразка може бути форма, малюнок чи розфарбування або їх поєднання, які визначають зовнішній вигляд промислового виробу і призначені для задоволення естетичних та ергономічних потреб.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Згідно з цим Законом не можуть одержати правову охорону: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об'єкти архітектури (крім малих архітектурних форм), промислові, гідротехнічні та інші стаціонарні споруди;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друкована продукція як така;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об'єкти нестійкої форми з рідких, газоподібних, сипких або </w:t>
            </w:r>
            <w:r w:rsidRPr="00340C94">
              <w:rPr>
                <w:rFonts w:ascii="Times New Roman" w:hAnsi="Times New Roman" w:cs="Times New Roman"/>
                <w:sz w:val="28"/>
                <w:szCs w:val="28"/>
                <w:lang w:val="uk-UA"/>
              </w:rPr>
              <w:lastRenderedPageBreak/>
              <w:t xml:space="preserve">подібних до них речовин тощо.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7C54BA" w:rsidRPr="00340C94" w:rsidRDefault="007C54BA" w:rsidP="007D3EC8">
            <w:pPr>
              <w:rPr>
                <w:rFonts w:ascii="Times New Roman" w:hAnsi="Times New Roman" w:cs="Times New Roman"/>
                <w:sz w:val="28"/>
                <w:szCs w:val="28"/>
                <w:lang w:val="uk-UA"/>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4. Пункт 4 статті 5 виключено</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5. Право власності на промисловий зразок засвідчується патентом. </w:t>
            </w: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Строк дії патенту на промисловий зразок становить 10 років від дати подання заявки до Установи і продовжується Установою за клопотанням власника патенту, але не більш як на п'ять років.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патенту припиняється достроково за умов, викладених у статті 24 цього Закону.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Обсяг правової охорони, що надається, визначається сукупністю суттєвих ознак промислового зразка, представлених на зображенні (зображеннях) виробу, </w:t>
            </w:r>
            <w:r w:rsidRPr="00340C94">
              <w:rPr>
                <w:rFonts w:ascii="Times New Roman" w:hAnsi="Times New Roman" w:cs="Times New Roman"/>
                <w:sz w:val="28"/>
                <w:szCs w:val="28"/>
                <w:lang w:val="uk-UA"/>
              </w:rPr>
              <w:lastRenderedPageBreak/>
              <w:t xml:space="preserve">внесеному до Реєстру, і засвідчується патентом з наведеною у ньому копією внесеного до Реєстру зображення виробу.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Тлумачення ознак промислового зразка повинно здійснюватися в межах його опису.</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Умови патентоспроможності промислового зразка </w:t>
            </w: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Промисловий зразок відповідає умовам патентоспроможності, якщо він є новим.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Промисловий зразок визнається новим, якщо сукупність його суттєвих ознак не стала загальнодоступною у світі до дати подання заявки до Установи або, якщо заявлено пріоритет, до дати її пріоритету. Крім того, у процесі встановлення новизни промислового зразка береться до уваги зміст усіх раніше одержаних Установою заявок, за винятком тих, що на зазначену дату вважаються відкликаними, відкликані або за ними Установою прийняті рішення про відмову у видачі патентів і вичерпані можливості оскарження таких рішень. </w:t>
            </w: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b/>
                <w:sz w:val="28"/>
                <w:szCs w:val="28"/>
                <w:lang w:val="ru-RU"/>
              </w:rPr>
            </w:pPr>
          </w:p>
          <w:p w:rsidR="00F82132" w:rsidRPr="00340C94" w:rsidRDefault="00F82132" w:rsidP="007D3EC8">
            <w:pPr>
              <w:rPr>
                <w:rFonts w:ascii="Times New Roman" w:hAnsi="Times New Roman" w:cs="Times New Roman"/>
                <w:b/>
                <w:sz w:val="28"/>
                <w:szCs w:val="28"/>
                <w:lang w:val="ru-RU"/>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ru-RU"/>
              </w:rPr>
            </w:pPr>
          </w:p>
          <w:p w:rsidR="003D3E19" w:rsidRPr="00340C94" w:rsidRDefault="003D3E19" w:rsidP="007D3EC8">
            <w:pPr>
              <w:rPr>
                <w:rFonts w:ascii="Times New Roman" w:hAnsi="Times New Roman" w:cs="Times New Roman"/>
                <w:b/>
                <w:sz w:val="28"/>
                <w:szCs w:val="28"/>
                <w:lang w:val="ru-RU"/>
              </w:rPr>
            </w:pPr>
            <w:r w:rsidRPr="00340C94">
              <w:rPr>
                <w:rFonts w:ascii="Times New Roman" w:hAnsi="Times New Roman" w:cs="Times New Roman"/>
                <w:b/>
                <w:sz w:val="28"/>
                <w:szCs w:val="28"/>
                <w:lang w:val="uk-UA"/>
              </w:rPr>
              <w:t>П</w:t>
            </w:r>
            <w:r w:rsidR="00DD2B0E" w:rsidRPr="00340C94">
              <w:rPr>
                <w:rFonts w:ascii="Times New Roman" w:hAnsi="Times New Roman" w:cs="Times New Roman"/>
                <w:b/>
                <w:sz w:val="28"/>
                <w:szCs w:val="28"/>
                <w:lang w:val="uk-UA"/>
              </w:rPr>
              <w:t>оложення відсутні</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3D3E19" w:rsidRPr="00340C94" w:rsidRDefault="003D3E19"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p>
          <w:p w:rsidR="009763BA" w:rsidRPr="00340C94" w:rsidRDefault="009763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На визнання промислового зразка патентоспроможним не впливає розкриття інформації про нього автором або особою, яка одержала від автора прямо чи опосередковано таку інформацію протягом шести місяців до дати подання заявки до Установи або, якщо заявлено пріоритет, до дати її пріоритету. При цьому обов'язок доведення обставин розкриття інформації покладається на особу, заінтересовану у застосуванні цього пункту.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4. Пункт 4 статті 6 виключено.</w:t>
            </w: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Default="003D3E19" w:rsidP="007D3EC8">
            <w:pPr>
              <w:rPr>
                <w:rFonts w:ascii="Times New Roman" w:hAnsi="Times New Roman" w:cs="Times New Roman"/>
                <w:sz w:val="28"/>
                <w:szCs w:val="28"/>
                <w:lang w:val="ru-RU"/>
              </w:rPr>
            </w:pPr>
          </w:p>
          <w:p w:rsidR="00E25342" w:rsidRPr="00340C94" w:rsidRDefault="00E25342" w:rsidP="007D3EC8">
            <w:pPr>
              <w:rPr>
                <w:rFonts w:ascii="Times New Roman" w:hAnsi="Times New Roman" w:cs="Times New Roman"/>
                <w:sz w:val="28"/>
                <w:szCs w:val="28"/>
                <w:lang w:val="ru-RU"/>
              </w:rPr>
            </w:pPr>
          </w:p>
          <w:p w:rsidR="0030773E" w:rsidRPr="00340C94" w:rsidRDefault="0030773E" w:rsidP="007D3EC8">
            <w:pPr>
              <w:rPr>
                <w:rFonts w:ascii="Times New Roman" w:hAnsi="Times New Roman" w:cs="Times New Roman"/>
                <w:sz w:val="28"/>
                <w:szCs w:val="28"/>
                <w:lang w:val="ru-RU"/>
              </w:rPr>
            </w:pPr>
          </w:p>
          <w:p w:rsidR="009763BA" w:rsidRPr="00340C94" w:rsidRDefault="009763BA"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Розділ III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НА ОДЕРЖАННЯ ПАТЕНТУ </w:t>
            </w:r>
          </w:p>
          <w:p w:rsidR="009763BA" w:rsidRPr="00340C94" w:rsidRDefault="009763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7. Право автора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Право на одержання патенту має автор або його спадкоємець, якщо інше не передбачено цим Законом.</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Автори, які створили промисловий зразок спільною працею, мають рівні права на одержання патенту, якщо інше не передбачено угодою між ними. </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r w:rsidR="003D3E19" w:rsidRPr="00340C94">
              <w:rPr>
                <w:rFonts w:ascii="Times New Roman" w:hAnsi="Times New Roman" w:cs="Times New Roman"/>
                <w:sz w:val="28"/>
                <w:szCs w:val="28"/>
                <w:lang w:val="uk-UA"/>
              </w:rPr>
              <w:t xml:space="preserve">..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8. Право роботодавця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Право на одержання патенту має роботодавець, якщо промисловий зразок створено у зв'язку з виконанням службових обов'язків чи доручення роботодавця, за умови, що трудовим договором (контрактом) не передбачено інше. Роботодавець повинен укласти письмовий договір з автором і за його умовами видати винагороду автору відповідно до економічної цінності промислового зразка та іншої вигоди, одержаної роботодавцем від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Спори щодо умов одержання винагороди та її розміру розв'язуються у судовому порядку.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Автор промислового зразка подає роботодавцю письмове </w:t>
            </w:r>
            <w:r w:rsidRPr="00340C94">
              <w:rPr>
                <w:rFonts w:ascii="Times New Roman" w:hAnsi="Times New Roman" w:cs="Times New Roman"/>
                <w:sz w:val="28"/>
                <w:szCs w:val="28"/>
                <w:lang w:val="uk-UA"/>
              </w:rPr>
              <w:lastRenderedPageBreak/>
              <w:t xml:space="preserve">повідомлення про створений ним промисловий зразок з матеріалами, що розкривають суть промислового зразка досить ясно і повно.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роботодавець протягом чотирьох місяців від дати одержання цього повідомлення не </w:t>
            </w:r>
            <w:proofErr w:type="spellStart"/>
            <w:r w:rsidRPr="00340C94">
              <w:rPr>
                <w:rFonts w:ascii="Times New Roman" w:hAnsi="Times New Roman" w:cs="Times New Roman"/>
                <w:sz w:val="28"/>
                <w:szCs w:val="28"/>
                <w:lang w:val="uk-UA"/>
              </w:rPr>
              <w:t>подасть</w:t>
            </w:r>
            <w:proofErr w:type="spellEnd"/>
            <w:r w:rsidRPr="00340C94">
              <w:rPr>
                <w:rFonts w:ascii="Times New Roman" w:hAnsi="Times New Roman" w:cs="Times New Roman"/>
                <w:sz w:val="28"/>
                <w:szCs w:val="28"/>
                <w:lang w:val="uk-UA"/>
              </w:rPr>
              <w:t xml:space="preserve"> заявки до Установи, то право на одержання патенту переходить до автора.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9. Право правонаступника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на одержання патенту має відповідно правонаступник автора або роботодавця.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10. Право першого заявника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Право на одержання патенту на промисловий зразок, створений роздільною працею, належить заявнику, заявка якого має більш ранню дату подання до Установи або, якщо заявлено пріоритет, більш ранню дату пріоритету, за умови, що вказана заявка не вважається відкликаною, не відкликана або за нею Установою не прийняте рішення про відмову у видачі патенту, можливості оскарження якого вичерпані.</w:t>
            </w:r>
          </w:p>
          <w:p w:rsidR="003D3E19" w:rsidRPr="00340C94" w:rsidRDefault="003D3E19" w:rsidP="007D3EC8">
            <w:pPr>
              <w:rPr>
                <w:rFonts w:ascii="Times New Roman" w:hAnsi="Times New Roman" w:cs="Times New Roman"/>
                <w:sz w:val="28"/>
                <w:szCs w:val="28"/>
                <w:lang w:val="uk-UA"/>
              </w:rPr>
            </w:pPr>
          </w:p>
          <w:p w:rsidR="00F43A6B" w:rsidRPr="00340C94" w:rsidRDefault="00F43A6B" w:rsidP="007D3EC8">
            <w:pPr>
              <w:rPr>
                <w:rFonts w:ascii="Times New Roman" w:hAnsi="Times New Roman" w:cs="Times New Roman"/>
                <w:sz w:val="28"/>
                <w:szCs w:val="28"/>
                <w:lang w:val="uk-UA"/>
              </w:rPr>
            </w:pPr>
          </w:p>
          <w:p w:rsidR="003D3E19"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Розділ IV </w:t>
            </w:r>
          </w:p>
          <w:p w:rsidR="00C7225C" w:rsidRPr="00340C94" w:rsidRDefault="00C7225C"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ПОРЯДОК ОДЕРЖАННЯ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Стаття 11. Заявка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Особа, яка бажає одержати патент і має на це право, подає до Установи заявку.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b/>
                <w:sz w:val="28"/>
                <w:szCs w:val="28"/>
                <w:lang w:val="uk-UA"/>
              </w:rPr>
            </w:pPr>
          </w:p>
          <w:p w:rsidR="00F43A6B" w:rsidRPr="00340C94" w:rsidRDefault="00F43A6B"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2C7A12" w:rsidRPr="00340C94" w:rsidRDefault="002C7A12" w:rsidP="007D3EC8">
            <w:pPr>
              <w:rPr>
                <w:rFonts w:ascii="Times New Roman" w:hAnsi="Times New Roman" w:cs="Times New Roman"/>
                <w:sz w:val="28"/>
                <w:szCs w:val="28"/>
                <w:lang w:val="ru-RU"/>
              </w:rPr>
            </w:pPr>
          </w:p>
          <w:p w:rsidR="002C7A12" w:rsidRPr="00340C94" w:rsidRDefault="002C7A12" w:rsidP="007D3EC8">
            <w:pPr>
              <w:rPr>
                <w:rFonts w:ascii="Times New Roman" w:hAnsi="Times New Roman" w:cs="Times New Roman"/>
                <w:sz w:val="28"/>
                <w:szCs w:val="28"/>
                <w:lang w:val="ru-RU"/>
              </w:rPr>
            </w:pPr>
          </w:p>
          <w:p w:rsidR="002C7A12" w:rsidRPr="00340C94" w:rsidRDefault="002C7A12" w:rsidP="007D3EC8">
            <w:pPr>
              <w:rPr>
                <w:rFonts w:ascii="Times New Roman" w:hAnsi="Times New Roman" w:cs="Times New Roman"/>
                <w:sz w:val="28"/>
                <w:szCs w:val="28"/>
                <w:lang w:val="ru-RU"/>
              </w:rPr>
            </w:pPr>
          </w:p>
          <w:p w:rsidR="002C7A12" w:rsidRPr="00340C94" w:rsidRDefault="002C7A12" w:rsidP="007D3EC8">
            <w:pPr>
              <w:rPr>
                <w:rFonts w:ascii="Times New Roman" w:hAnsi="Times New Roman" w:cs="Times New Roman"/>
                <w:sz w:val="28"/>
                <w:szCs w:val="28"/>
                <w:lang w:val="ru-RU"/>
              </w:rPr>
            </w:pPr>
          </w:p>
          <w:p w:rsidR="009C3FDA" w:rsidRPr="00340C94" w:rsidRDefault="009C3FD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Заявка повинна стосуватися одного промислового зразка і може містити його варіанти (вимога єдності).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0773E" w:rsidRPr="00340C94" w:rsidRDefault="0030773E"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Заявка складається українською мовою і повинна містити: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заяву про видачу патенту; </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9763BA" w:rsidRPr="00340C94" w:rsidRDefault="009763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заяві про видачу патенту необхідно вказати заявника (заявників) і його адресу, а також автора (авторів).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Автор має право вимагати, щоб його не згадували як такого в будь-якій публікації Установи, зокрема у відомостях про заявку чи патент.</w:t>
            </w:r>
          </w:p>
          <w:p w:rsidR="009C3FDA" w:rsidRPr="00340C94" w:rsidRDefault="009C3FDA" w:rsidP="007D3EC8">
            <w:pPr>
              <w:rPr>
                <w:rFonts w:ascii="Times New Roman" w:hAnsi="Times New Roman" w:cs="Times New Roman"/>
                <w:sz w:val="28"/>
                <w:szCs w:val="28"/>
                <w:lang w:val="uk-UA"/>
              </w:rPr>
            </w:pP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r w:rsidR="003D3E19" w:rsidRPr="00340C94">
              <w:rPr>
                <w:rFonts w:ascii="Times New Roman" w:hAnsi="Times New Roman" w:cs="Times New Roman"/>
                <w:sz w:val="28"/>
                <w:szCs w:val="28"/>
                <w:lang w:val="uk-UA"/>
              </w:rPr>
              <w:t>..</w:t>
            </w:r>
          </w:p>
          <w:p w:rsidR="009C3FDA" w:rsidRPr="00340C94" w:rsidRDefault="009C3FDA" w:rsidP="007D3EC8">
            <w:pPr>
              <w:rPr>
                <w:rFonts w:ascii="Times New Roman" w:hAnsi="Times New Roman" w:cs="Times New Roman"/>
                <w:sz w:val="28"/>
                <w:szCs w:val="28"/>
                <w:lang w:val="ru-RU"/>
              </w:rPr>
            </w:pPr>
          </w:p>
          <w:p w:rsidR="002C7A12" w:rsidRPr="00340C94" w:rsidRDefault="002C7A12" w:rsidP="002C7A12">
            <w:pPr>
              <w:rPr>
                <w:rFonts w:ascii="Times New Roman" w:hAnsi="Times New Roman" w:cs="Times New Roman"/>
                <w:sz w:val="28"/>
                <w:szCs w:val="28"/>
                <w:lang w:val="uk-UA"/>
              </w:rPr>
            </w:pPr>
            <w:r w:rsidRPr="00340C94">
              <w:rPr>
                <w:rFonts w:ascii="Times New Roman" w:hAnsi="Times New Roman" w:cs="Times New Roman"/>
                <w:sz w:val="28"/>
                <w:szCs w:val="28"/>
                <w:lang w:val="uk-UA"/>
              </w:rPr>
              <w:t>7. Інші вимоги до документів заявки визначаються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8. За подання заявки сплачується збір. Документ про сплату збору повинен надійти до Установи разом з заявкою або протягом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40C94" w:rsidRDefault="003D3E19" w:rsidP="007D3EC8">
            <w:pPr>
              <w:rPr>
                <w:rFonts w:ascii="Times New Roman" w:hAnsi="Times New Roman" w:cs="Times New Roman"/>
                <w:sz w:val="28"/>
                <w:szCs w:val="28"/>
                <w:lang w:val="uk-UA"/>
              </w:rPr>
            </w:pPr>
          </w:p>
          <w:p w:rsidR="00E94535" w:rsidRPr="00340C94" w:rsidRDefault="00E94535"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12. Дата подання заявки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клопотання у довільній формі про видачу патенту, викладене українською мовою;</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13. Пріоритет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має право на пріоритет попередньої заявки на такий же промисловий зразок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Пріоритет промислового зразка, використаного в експонаті, показаному на офіційних або офіційно визнаних міжнародних виставках, проведених на території держави - учасниці Паризької конвенції про охорону промислової власності, може бути встановлено за датою відкриття виставки, якщо заявка надійшла до Установи протягом шести місяців від зазначеної дати.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Заявник, який бажає скористатися правом пріоритету, </w:t>
            </w:r>
            <w:r w:rsidRPr="00340C94">
              <w:rPr>
                <w:rFonts w:ascii="Times New Roman" w:hAnsi="Times New Roman" w:cs="Times New Roman"/>
                <w:sz w:val="28"/>
                <w:szCs w:val="28"/>
                <w:lang w:val="uk-UA"/>
              </w:rPr>
              <w:lastRenderedPageBreak/>
              <w:t>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якщо ця заявка була подана в іноземній державі - учасниці Паризької конвенції про охорону промислової власності, з перекладом на українську мову, або документ, що підтверджує показ зазначеного промислового зразка на виставках, проведених на території держави - учасниці Паризької конвенції про охорону промислової власності. У межах цього строку зазначені матеріали можуть бути змінені. Якщо ці матеріали подано несвоєчасно, право на пріоритет заявки вважається втраченим, про що заявнику надсилається повідомлення.</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14. Експертиза заявки </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видачу патенту або про відмову у видачі патенту. Рішення Установи надсилається заявнику.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3D3E19" w:rsidRPr="00340C94" w:rsidRDefault="009763BA"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Ці виправлення та зміни враховуються,  якщо вони одержані закладом експертизи не пізніше одержання ним документа про сплату державного мита </w:t>
            </w:r>
            <w:r w:rsidR="00750878" w:rsidRPr="00340C94">
              <w:rPr>
                <w:rFonts w:ascii="Times New Roman" w:hAnsi="Times New Roman" w:cs="Times New Roman"/>
                <w:sz w:val="28"/>
                <w:szCs w:val="28"/>
                <w:lang w:val="uk-UA"/>
              </w:rPr>
              <w:t xml:space="preserve">за видачу патенту. </w:t>
            </w:r>
          </w:p>
          <w:p w:rsidR="00750878" w:rsidRPr="00340C94" w:rsidRDefault="00750878" w:rsidP="00A71969">
            <w:pPr>
              <w:rPr>
                <w:rFonts w:ascii="Times New Roman" w:hAnsi="Times New Roman" w:cs="Times New Roman"/>
                <w:sz w:val="28"/>
                <w:szCs w:val="28"/>
                <w:lang w:val="uk-UA"/>
              </w:rPr>
            </w:pPr>
          </w:p>
          <w:p w:rsidR="003D3E19" w:rsidRPr="00340C94" w:rsidRDefault="009C3FD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Під час проведення експертизи: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встановлюється дата подання заявки на підставі статті 12 цього Закону;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визначається, чи належить об'єкт, що заявляється, до об'єктів, зазначених у пункті 2 статті 5 цього Закону; </w:t>
            </w:r>
          </w:p>
          <w:p w:rsidR="003D3E19" w:rsidRPr="00340C94" w:rsidRDefault="003D3E19"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54826" w:rsidRPr="00340C94" w:rsidRDefault="00354826"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перевіряється на відповідність формальним вимогам статті 11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документ про сплату збору за подання заявки перевіряється на відповідність встановленим вимогам.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9. За відповідності матеріалів заявки вимогам статті 12 цього Закону та наявності документа про сплату збору за подання заявки заявнику надсилається повідомлення про встановлену дату подання заявки. </w:t>
            </w:r>
          </w:p>
          <w:p w:rsidR="003D3E19" w:rsidRPr="00340C94" w:rsidRDefault="00802A0B"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11.  Якщо в матеріалах заявки, що відповідає вимогам </w:t>
            </w:r>
            <w:r w:rsidRPr="00340C94">
              <w:rPr>
                <w:rFonts w:ascii="Times New Roman" w:hAnsi="Times New Roman" w:cs="Times New Roman"/>
                <w:sz w:val="28"/>
                <w:szCs w:val="28"/>
                <w:lang w:val="uk-UA"/>
              </w:rPr>
              <w:lastRenderedPageBreak/>
              <w:t>статті</w:t>
            </w:r>
            <w:r w:rsidR="00BC10D7"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12 цього Закону, є посилання на креслення (схему, карту), але такого креслення (схеми, карти) в ній немає, заявнику надсилається про це повідомлення і пропонується на його вибір надіслати креслення (схему, карту) чи вилучити посилання на нього у заявці. У разі подання креслення (схеми, карти) протягом двох місяців від дати одержання заявником повідомлення датою подання заявки вважається дата одержання закладом експертизи креслення (схеми, карти). Якщо у цей строк заявник не зробить запропонованого йому вибору, то заявка вважається неподаною, про що заявнику надсилається повідомлення.</w:t>
            </w:r>
          </w:p>
          <w:p w:rsidR="003D3E19" w:rsidRPr="00340C94" w:rsidRDefault="0097320B"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13. Якщо є підстави вважати, що заявлений об'єкт не відповідає вимогам пункту 2 статті 5 або заявка не відповідає формальним вимогам статті 11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документ про сплату збору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Відповідь заявника надається у строк, встановлений пунктом </w:t>
            </w:r>
            <w:r w:rsidRPr="00340C94">
              <w:rPr>
                <w:rFonts w:ascii="Times New Roman" w:hAnsi="Times New Roman" w:cs="Times New Roman"/>
                <w:sz w:val="28"/>
                <w:szCs w:val="28"/>
                <w:lang w:val="uk-UA"/>
              </w:rPr>
              <w:lastRenderedPageBreak/>
              <w:t xml:space="preserve">6 цієї статті для додаткових матеріалів, та береться до уваги під час підготовки висновку експертизи за заявкою.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 випадку порушення вимоги єдності, встановленої пунктом 3 статті 11 цього Закону, заявник повинен зазначити у відповіді промисловий зразок, щодо якого слід проводити експертизу заявки, і у разі необхідності </w:t>
            </w:r>
            <w:proofErr w:type="spellStart"/>
            <w:r w:rsidRPr="00340C94">
              <w:rPr>
                <w:rFonts w:ascii="Times New Roman" w:hAnsi="Times New Roman" w:cs="Times New Roman"/>
                <w:sz w:val="28"/>
                <w:szCs w:val="28"/>
                <w:lang w:val="uk-UA"/>
              </w:rPr>
              <w:t>внести</w:t>
            </w:r>
            <w:proofErr w:type="spellEnd"/>
            <w:r w:rsidRPr="00340C94">
              <w:rPr>
                <w:rFonts w:ascii="Times New Roman" w:hAnsi="Times New Roman" w:cs="Times New Roman"/>
                <w:sz w:val="28"/>
                <w:szCs w:val="28"/>
                <w:lang w:val="uk-UA"/>
              </w:rPr>
              <w:t xml:space="preserve"> уточнення до заявки. При цьому щодо інших промислових зразків можуть бути подані самостійні заявки.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Якщо на пропозицію закладу експертизи вимогу єдності не буде виконано, експертиза заявки проводиться щодо промислового зразка, зазначеного в описі першим.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15. Відкликання заявки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Заявник має право відкликати заявку в будь-який час до дати сплати державного мита за видачу патенту.</w:t>
            </w:r>
          </w:p>
          <w:p w:rsidR="003D3E19" w:rsidRPr="00340C94" w:rsidRDefault="003D3E19" w:rsidP="007D3EC8">
            <w:pPr>
              <w:rPr>
                <w:rFonts w:ascii="Times New Roman" w:hAnsi="Times New Roman" w:cs="Times New Roman"/>
                <w:sz w:val="28"/>
                <w:szCs w:val="28"/>
                <w:lang w:val="uk-UA"/>
              </w:rPr>
            </w:pPr>
          </w:p>
          <w:p w:rsidR="006E7EC3" w:rsidRPr="00340C94" w:rsidRDefault="006E7EC3"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16. Публікація про видачу патенту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На підставі рішення про видачу патенту та за наявності документів про сплату державного мита за видачу патенту і збору за публікацію про видачу патенту здійснюється публікація в офіційному бюлетені відомостей про видачу патенту, визначених в установленому порядку. Зазначені мито та збір сплачуються після надходження до заявника рішення про видачу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протягом трьох місяців від дати надходження до заявника рішення про видачу патенту документи про сплату державного мита за видачу патенту і збору за публікацію про видачу патенту в розмірі та порядку, визначених законодавством, до закладу експертизи не надійшли, публікація не провадиться, а заявка вважається відкликаною.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Строк надходження цих документів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2. Після публікації відомостей про видачу патенту будь-яка особа має право ознайомитися з матеріалами заявки в установленому порядку. За ознайомлення з матеріалами заявки сплачується збір.</w:t>
            </w:r>
          </w:p>
          <w:p w:rsidR="003D3E19" w:rsidRPr="00340C94" w:rsidRDefault="003D3E19"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952148" w:rsidRPr="00340C94" w:rsidRDefault="00952148"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17. Реєстрація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Одночасно з публікацією відомостей про видачу патенту центральний орган виконавчої влади, що забезпечує формування державної політики у сфері інтелектуальної власності, здійснює державну реєстрацію патенту на промисловий зразок, для чого вносить до Реєстру відповідні відомості. Форма Реєстру та порядок його ведення визначаються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Після внесення до Реєстру відомостей будь-яка особа має право ознайомитися з ними у порядку, що визначається центральним органом виконавчої влади, що забезпечує </w:t>
            </w:r>
            <w:r w:rsidRPr="00340C94">
              <w:rPr>
                <w:rFonts w:ascii="Times New Roman" w:hAnsi="Times New Roman" w:cs="Times New Roman"/>
                <w:sz w:val="28"/>
                <w:szCs w:val="28"/>
                <w:lang w:val="uk-UA"/>
              </w:rPr>
              <w:lastRenderedPageBreak/>
              <w:t xml:space="preserve">формування державної політики у сфері інтелектуальної власності, та одержати відповідно до свого клопотання виписку з Реєстру щодо відомостей про патент, за умови сплати збору за подання цього клопотання.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Помилки у внесених до Реєстру відомостях виправляються за ініціативою власника патенту або Установи.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До Реєстру за ініціативою власника патенту можуть бути внесені зміни згідно з установленим переліком можливих змін. За внесення до Реєстру змін щодо патенту сплачується збір.</w:t>
            </w:r>
          </w:p>
          <w:p w:rsidR="003D3E19" w:rsidRPr="00340C94" w:rsidRDefault="003D3E19"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27532A" w:rsidRDefault="0027532A" w:rsidP="007D3EC8">
            <w:pPr>
              <w:rPr>
                <w:rFonts w:ascii="Times New Roman" w:hAnsi="Times New Roman" w:cs="Times New Roman"/>
                <w:sz w:val="28"/>
                <w:szCs w:val="28"/>
                <w:lang w:val="uk-UA"/>
              </w:rPr>
            </w:pPr>
          </w:p>
          <w:p w:rsidR="004B6A6A" w:rsidRDefault="004B6A6A" w:rsidP="007D3EC8">
            <w:pPr>
              <w:rPr>
                <w:rFonts w:ascii="Times New Roman" w:hAnsi="Times New Roman" w:cs="Times New Roman"/>
                <w:sz w:val="28"/>
                <w:szCs w:val="28"/>
                <w:lang w:val="uk-UA"/>
              </w:rPr>
            </w:pPr>
          </w:p>
          <w:p w:rsidR="004B6A6A" w:rsidRDefault="004B6A6A" w:rsidP="007D3EC8">
            <w:pPr>
              <w:rPr>
                <w:rFonts w:ascii="Times New Roman" w:hAnsi="Times New Roman" w:cs="Times New Roman"/>
                <w:sz w:val="28"/>
                <w:szCs w:val="28"/>
                <w:lang w:val="uk-UA"/>
              </w:rPr>
            </w:pPr>
          </w:p>
          <w:p w:rsidR="004B6A6A" w:rsidRPr="00340C94" w:rsidRDefault="004B6A6A"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BD3194" w:rsidRPr="00340C94" w:rsidRDefault="00BD3194"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18. Видача патенту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1. Видача патенту здійснюється Установою у місячний строк після державної реєстрації патенту. Патент видається особі, яка має право на одержання патенту. Якщо право на одержання патенту мають кілька осіб, їм видається один патент.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Патент видається під відповідальність його власника без гарантії чинності патенту.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Форма патенту і зміст зазначених у ньому відомостей визначаються центральним органом виконавчої влади, що забезпечує формування державної політики у сфері інтелектуальної власності.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До виданого патенту на вимогу його власника Установа вносить виправлення очевидних помилок з наступним повідомленням про це в офіційному бюлетені.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4. У випадку втрати чи зіпсування патенту його власнику видається дублікат патенту у порядку, встановленому центральним органом виконавчої влади, що забезпечує формування державної політики у сфері інтелектуальної власності. За видачу дубліката патенту сплачується збір.</w:t>
            </w:r>
          </w:p>
          <w:p w:rsidR="000C3469" w:rsidRPr="00340C94" w:rsidRDefault="000C346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19. Оскарження рішення за заявкою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чи копій матеріалів, затребуваних відповідно до пункту 3 статті 14 цього Закону.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Якщо рішення Установи за заявкою оскаржено у судовому порядку після державної реєстрації патенту, то суд вирішує разом і питання щодо дійсності відповідного патенту. </w:t>
            </w:r>
          </w:p>
          <w:p w:rsidR="00BC10D7" w:rsidRPr="00340C94" w:rsidRDefault="00BC10D7"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Право оскаржити рішення Установи до Апеляційної палати втрачається у разі сплати державного мита за видачу патенту. </w:t>
            </w:r>
          </w:p>
          <w:p w:rsidR="00671B7C" w:rsidRPr="00340C94" w:rsidRDefault="00671B7C"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w:t>
            </w:r>
          </w:p>
          <w:p w:rsidR="003D3E19" w:rsidRDefault="00802A0B"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602736" w:rsidRDefault="00602736" w:rsidP="00602736">
            <w:pPr>
              <w:rPr>
                <w:rFonts w:ascii="Times New Roman" w:hAnsi="Times New Roman" w:cs="Times New Roman"/>
                <w:sz w:val="28"/>
                <w:szCs w:val="28"/>
                <w:lang w:val="uk-UA"/>
              </w:rPr>
            </w:pPr>
          </w:p>
          <w:p w:rsidR="00602736" w:rsidRPr="00602736" w:rsidRDefault="00602736" w:rsidP="00602736">
            <w:pPr>
              <w:rPr>
                <w:rFonts w:ascii="Times New Roman" w:hAnsi="Times New Roman" w:cs="Times New Roman"/>
                <w:sz w:val="28"/>
                <w:szCs w:val="28"/>
                <w:lang w:val="uk-UA"/>
              </w:rPr>
            </w:pPr>
            <w:r w:rsidRPr="00602736">
              <w:rPr>
                <w:rFonts w:ascii="Times New Roman" w:hAnsi="Times New Roman" w:cs="Times New Roman"/>
                <w:sz w:val="28"/>
                <w:szCs w:val="28"/>
                <w:lang w:val="uk-UA"/>
              </w:rPr>
              <w:t>7. За результатами розгляду заперечення Апеляційна палата приймає мотивоване рішення, що затверджується наказом Установи та надсилається заявнику.</w:t>
            </w:r>
          </w:p>
          <w:p w:rsidR="00602736" w:rsidRPr="00602736" w:rsidRDefault="00602736" w:rsidP="00602736">
            <w:pPr>
              <w:rPr>
                <w:rFonts w:ascii="Times New Roman" w:hAnsi="Times New Roman" w:cs="Times New Roman"/>
                <w:sz w:val="28"/>
                <w:szCs w:val="28"/>
                <w:lang w:val="uk-UA"/>
              </w:rPr>
            </w:pPr>
          </w:p>
          <w:p w:rsidR="00602736" w:rsidRDefault="00602736" w:rsidP="00602736">
            <w:pPr>
              <w:rPr>
                <w:rFonts w:ascii="Times New Roman" w:hAnsi="Times New Roman" w:cs="Times New Roman"/>
                <w:sz w:val="28"/>
                <w:szCs w:val="28"/>
                <w:lang w:val="uk-UA"/>
              </w:rPr>
            </w:pPr>
            <w:r w:rsidRPr="00602736">
              <w:rPr>
                <w:rFonts w:ascii="Times New Roman" w:hAnsi="Times New Roman" w:cs="Times New Roman"/>
                <w:sz w:val="28"/>
                <w:szCs w:val="28"/>
                <w:lang w:val="uk-UA"/>
              </w:rPr>
              <w:t>У разі задоволення заперечення повністю або частково збір за подання заперечення підлягає поверненню.</w:t>
            </w:r>
          </w:p>
          <w:p w:rsidR="00602736" w:rsidRDefault="00602736" w:rsidP="00602736">
            <w:pPr>
              <w:rPr>
                <w:rFonts w:ascii="Times New Roman" w:hAnsi="Times New Roman" w:cs="Times New Roman"/>
                <w:sz w:val="28"/>
                <w:szCs w:val="28"/>
                <w:lang w:val="uk-UA"/>
              </w:rPr>
            </w:pPr>
          </w:p>
          <w:p w:rsidR="00602736" w:rsidRPr="00340C94" w:rsidRDefault="00602736" w:rsidP="00602736">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До затвердження рішення Апеляційної палати, в місячний строк від дати його прийняття, керівник Установи може </w:t>
            </w:r>
            <w:proofErr w:type="spellStart"/>
            <w:r w:rsidRPr="00340C94">
              <w:rPr>
                <w:rFonts w:ascii="Times New Roman" w:hAnsi="Times New Roman" w:cs="Times New Roman"/>
                <w:sz w:val="28"/>
                <w:szCs w:val="28"/>
                <w:lang w:val="uk-UA"/>
              </w:rPr>
              <w:t>внести</w:t>
            </w:r>
            <w:proofErr w:type="spellEnd"/>
            <w:r w:rsidRPr="00340C94">
              <w:rPr>
                <w:rFonts w:ascii="Times New Roman" w:hAnsi="Times New Roman" w:cs="Times New Roman"/>
                <w:sz w:val="28"/>
                <w:szCs w:val="28"/>
                <w:lang w:val="uk-UA"/>
              </w:rPr>
              <w:t xml:space="preserve"> мотивований письмовий протест на це рішення, який має бути розглянутий протягом місяця. Рішення Апеляційної палати, прийняте за цим протестом, є остаточним і може бути скасоване лише судом.</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802A0B" w:rsidRPr="00340C94" w:rsidRDefault="00802A0B"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Розділ V</w:t>
            </w:r>
          </w:p>
          <w:p w:rsidR="003D3E19" w:rsidRPr="00340C94" w:rsidRDefault="003D3E19" w:rsidP="00A71969">
            <w:pPr>
              <w:rPr>
                <w:rFonts w:ascii="Times New Roman" w:hAnsi="Times New Roman" w:cs="Times New Roman"/>
                <w:sz w:val="28"/>
                <w:szCs w:val="28"/>
                <w:lang w:val="uk-UA"/>
              </w:rPr>
            </w:pPr>
          </w:p>
          <w:p w:rsidR="003D3E19" w:rsidRPr="00340C94" w:rsidRDefault="003D3E19"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ПРАВА ТА ОБОВ'ЯЗКИ, ЩО ВИПЛИВАЮТЬ З ПАТЕНТУ</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20. Права, що випливають з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Права, що випливають з патенту, діють від дати публікації відомостей про його видачу за умови сплати річного збору за підтримання чинності патенту. </w:t>
            </w:r>
          </w:p>
          <w:p w:rsidR="003D3E19" w:rsidRDefault="003D3E19" w:rsidP="007D3EC8">
            <w:pPr>
              <w:rPr>
                <w:rFonts w:ascii="Times New Roman" w:hAnsi="Times New Roman" w:cs="Times New Roman"/>
                <w:sz w:val="28"/>
                <w:szCs w:val="28"/>
                <w:lang w:val="uk-UA"/>
              </w:rPr>
            </w:pPr>
          </w:p>
          <w:p w:rsidR="00602736" w:rsidRPr="00340C94" w:rsidRDefault="0060273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Патент надає його власнику виключне право використовувати промисловий зразок за своїм розсудом, </w:t>
            </w:r>
            <w:r w:rsidRPr="00340C94">
              <w:rPr>
                <w:rFonts w:ascii="Times New Roman" w:hAnsi="Times New Roman" w:cs="Times New Roman"/>
                <w:sz w:val="28"/>
                <w:szCs w:val="28"/>
                <w:lang w:val="uk-UA"/>
              </w:rPr>
              <w:lastRenderedPageBreak/>
              <w:t xml:space="preserve">якщо таке використання не порушує прав інших власників патентів.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Взаємовідносини при використанні промислового зразка, патент на який належить кільком особам, визначаються угодою між ними. У разі відсутності такої угоди кожний власник патенту може використовувати промисловий зразок за своїм розсудом, але жоден з них не має права давати дозвіл (видавати ліцензію) на використання промислового зразка та передавати право власності на промисловий зразок іншій особі без згоди решти власників патенту. </w:t>
            </w:r>
          </w:p>
          <w:p w:rsidR="003D3E19" w:rsidRDefault="003D3E19" w:rsidP="007D3EC8">
            <w:pPr>
              <w:rPr>
                <w:rFonts w:ascii="Times New Roman" w:hAnsi="Times New Roman" w:cs="Times New Roman"/>
                <w:sz w:val="28"/>
                <w:szCs w:val="28"/>
                <w:lang w:val="uk-UA"/>
              </w:rPr>
            </w:pPr>
          </w:p>
          <w:p w:rsidR="004B6A6A" w:rsidRPr="00340C94" w:rsidRDefault="004B6A6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Використанням промислового зразка визнається виготовлення виробу із застосуванням запатентованого промислового зразка, застосування такого виробу, пропонування для продажу, в тому числі через Інтернет, продаж, імпорт (ввезення) та інше введення його в цивільний оборот або зберігання такого виробу в зазначених цілях.</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Виріб визнається виготовленим із застосуванням запатентованого промислового зразка, якщо при цьому використані всі суттєві ознаки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Патент надає його власнику право забороняти іншим особам використовувати промисловий зразок без його дозволу, за винятком випадків, коли таке використання не </w:t>
            </w:r>
            <w:r w:rsidRPr="00340C94">
              <w:rPr>
                <w:rFonts w:ascii="Times New Roman" w:hAnsi="Times New Roman" w:cs="Times New Roman"/>
                <w:sz w:val="28"/>
                <w:szCs w:val="28"/>
                <w:lang w:val="uk-UA"/>
              </w:rPr>
              <w:lastRenderedPageBreak/>
              <w:t xml:space="preserve">визнається згідно з цим Законом порушенням прав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Власник патенту може передавати на підставі договору право власності на промисловий зразок будь-якій особі, яка стає правонаступником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Власник патенту має право дати будь-якій особі дозвіл (видати ліцензію) на використання промислового зразка на підставі ліцензійного договору. </w:t>
            </w:r>
          </w:p>
          <w:p w:rsidR="003D3E19" w:rsidRPr="00340C94" w:rsidRDefault="003D3E19" w:rsidP="007D3EC8">
            <w:pPr>
              <w:rPr>
                <w:rFonts w:ascii="Times New Roman" w:hAnsi="Times New Roman" w:cs="Times New Roman"/>
                <w:sz w:val="28"/>
                <w:szCs w:val="28"/>
                <w:lang w:val="uk-UA"/>
              </w:rPr>
            </w:pPr>
          </w:p>
          <w:p w:rsidR="003D3E19" w:rsidRPr="00340C94" w:rsidRDefault="00BD3194"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Власник патенту має право подати до Установи для офіційної публікації заяву про надання будь-якій особі дозволу на використання запатентованого промислового зразка. У цьому разі річний збір за підтримання чинності патенту зменшується на 50 відсотків починаючи з року, наступного за роком публікації такої заяви.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Особа, яка виявила бажання скористатися зазначеним дозволом, зобов'язана укласти з власником патенту договір про платежі. Спори, що виникають під час укладання та виконання цього договору, розв'язуються у судовому порядку.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жодна особа не заявила власнику патенту про свої наміри щодо використання промислового зразка, він може </w:t>
            </w:r>
            <w:r w:rsidRPr="00340C94">
              <w:rPr>
                <w:rFonts w:ascii="Times New Roman" w:hAnsi="Times New Roman" w:cs="Times New Roman"/>
                <w:sz w:val="28"/>
                <w:szCs w:val="28"/>
                <w:lang w:val="uk-UA"/>
              </w:rPr>
              <w:lastRenderedPageBreak/>
              <w:t>подати до Установи письмове клопотання про відкликання своєї заяви. У цьому разі річний збір за підтримання чинності патенту сплачується у повному розмірі починаючи з року, наступного за роком публікації такого клопотання.</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8. Права, що випливають з патенту, не зачіпають будь-які інші особисті майнові чи немайнові права автора промислового зразка, що регулюються іншим законодавством України.</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Default="003D3E19" w:rsidP="007D3EC8">
            <w:pPr>
              <w:rPr>
                <w:rFonts w:ascii="Times New Roman" w:hAnsi="Times New Roman" w:cs="Times New Roman"/>
                <w:b/>
                <w:sz w:val="28"/>
                <w:szCs w:val="28"/>
                <w:lang w:val="uk-UA"/>
              </w:rPr>
            </w:pPr>
          </w:p>
          <w:p w:rsidR="004B6A6A" w:rsidRPr="00340C94" w:rsidRDefault="004B6A6A"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22. Дії, які не визнаються порушенням прав </w:t>
            </w:r>
          </w:p>
          <w:p w:rsidR="000024FC" w:rsidRPr="00340C94" w:rsidRDefault="000024FC" w:rsidP="000024FC">
            <w:pPr>
              <w:rPr>
                <w:rFonts w:ascii="Times New Roman" w:hAnsi="Times New Roman" w:cs="Times New Roman"/>
                <w:sz w:val="28"/>
                <w:szCs w:val="28"/>
                <w:lang w:val="uk-UA"/>
              </w:rPr>
            </w:pPr>
          </w:p>
          <w:p w:rsidR="000024FC" w:rsidRPr="00340C94" w:rsidRDefault="000024FC" w:rsidP="000024F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яка до дати подання до Установи заявки або, якщо заявлено пріоритет, до дати її пріоритету в інтересах своєї діяльності  добросовісно  використала в Україні заявлений промисловий зразок чи здійснила значну і серйозну підготовку для такого використання, зберігає право </w:t>
            </w:r>
            <w:r w:rsidRPr="00340C94">
              <w:rPr>
                <w:rFonts w:ascii="Times New Roman" w:hAnsi="Times New Roman" w:cs="Times New Roman"/>
                <w:sz w:val="28"/>
                <w:szCs w:val="28"/>
                <w:lang w:val="uk-UA"/>
              </w:rPr>
              <w:lastRenderedPageBreak/>
              <w:t>на  безоплатне продовження цього використання або на використання промислового зразка, як це передбачалося зазначеною підготовкою (право попереднього користування).</w:t>
            </w:r>
          </w:p>
          <w:p w:rsidR="000024FC" w:rsidRDefault="000024FC" w:rsidP="000024FC">
            <w:pPr>
              <w:rPr>
                <w:rFonts w:ascii="Times New Roman" w:hAnsi="Times New Roman" w:cs="Times New Roman"/>
                <w:sz w:val="28"/>
                <w:szCs w:val="28"/>
                <w:lang w:val="uk-UA"/>
              </w:rPr>
            </w:pPr>
          </w:p>
          <w:p w:rsidR="004B6A6A" w:rsidRPr="00340C94" w:rsidRDefault="004B6A6A" w:rsidP="000024FC">
            <w:pPr>
              <w:rPr>
                <w:rFonts w:ascii="Times New Roman" w:hAnsi="Times New Roman" w:cs="Times New Roman"/>
                <w:sz w:val="28"/>
                <w:szCs w:val="28"/>
                <w:lang w:val="uk-UA"/>
              </w:rPr>
            </w:pPr>
          </w:p>
          <w:p w:rsidR="003D3E19" w:rsidRPr="00340C94" w:rsidRDefault="000024FC" w:rsidP="000024FC">
            <w:pPr>
              <w:rPr>
                <w:rFonts w:ascii="Times New Roman" w:hAnsi="Times New Roman" w:cs="Times New Roman"/>
                <w:sz w:val="28"/>
                <w:szCs w:val="28"/>
                <w:lang w:val="uk-UA"/>
              </w:rPr>
            </w:pPr>
            <w:r w:rsidRPr="00340C94">
              <w:rPr>
                <w:rFonts w:ascii="Times New Roman" w:hAnsi="Times New Roman" w:cs="Times New Roman"/>
                <w:sz w:val="28"/>
                <w:szCs w:val="28"/>
                <w:lang w:val="uk-UA"/>
              </w:rPr>
              <w:t>Право попереднього користування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заявлений промисловий зразок чи здійснено значну і серйозну підготовку для такого використання.</w:t>
            </w:r>
          </w:p>
          <w:p w:rsidR="000024FC" w:rsidRPr="00340C94" w:rsidRDefault="000024FC" w:rsidP="000024FC">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Не визнається порушенням прав, що надаються патентом, використання запатентованого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в конструкції чи при експлуатації транспортного засобу іноземної держави, який тимчасово або випадково знаходиться у водах, повітряному просторі чи на території України, за умови, що промисловий зразок використовується виключно для потреб зазначеного засобу;</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без комерційної мети;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 науковою метою або в порядку експерименту; </w:t>
            </w:r>
          </w:p>
          <w:p w:rsidR="001A39E5" w:rsidRPr="00340C94" w:rsidRDefault="001A39E5"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надзвичайних обставин (стихійне лихо, катастрофа, епідемія тощо) з повідомленням про таке використання власника патенту одразу як це стане практично можливим та виплатою йому відповідної компенсації. </w:t>
            </w:r>
          </w:p>
          <w:p w:rsidR="001A39E5" w:rsidRPr="00340C94" w:rsidRDefault="001A39E5" w:rsidP="007D3EC8">
            <w:pPr>
              <w:rPr>
                <w:rFonts w:ascii="Times New Roman" w:hAnsi="Times New Roman" w:cs="Times New Roman"/>
                <w:sz w:val="28"/>
                <w:szCs w:val="28"/>
                <w:lang w:val="uk-UA"/>
              </w:rPr>
            </w:pPr>
          </w:p>
          <w:p w:rsidR="003D3E19"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3. Не визнається порушенням прав, що надаються патентом, введення в цивільний оборот виробу, виготовленого із застосуванням запатентованого промислового зразка, після введення цього виробу в цивільний оборот власником патенту чи з його спеціального дозволу.</w:t>
            </w:r>
          </w:p>
          <w:p w:rsidR="00004491" w:rsidRPr="00340C94" w:rsidRDefault="00004491"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23. Обов'язки, що випливають з патенту </w:t>
            </w:r>
          </w:p>
          <w:p w:rsidR="003D3E19" w:rsidRPr="00340C94" w:rsidRDefault="003D3E19"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Власник патенту повинен добросовісно користуватися виключним правом, що випливає з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промисловий зразок не використовується або недостатньо використовується в Україні протягом трьох років починаючи від дати публікації відомостей про видачу патенту або від дати, коли використання промислового зразка було припинено, то будь-яка особа, яка має бажання і виявляє готовність використовувати промисловий зразок, у разі відмови власника патенту від укладання ліцензійного </w:t>
            </w:r>
            <w:r w:rsidRPr="00340C94">
              <w:rPr>
                <w:rFonts w:ascii="Times New Roman" w:hAnsi="Times New Roman" w:cs="Times New Roman"/>
                <w:sz w:val="28"/>
                <w:szCs w:val="28"/>
                <w:lang w:val="uk-UA"/>
              </w:rPr>
              <w:lastRenderedPageBreak/>
              <w:t xml:space="preserve">договору може звернутися до суду із заявою про надання їй дозволу на використання промислового зразка. </w:t>
            </w:r>
          </w:p>
          <w:p w:rsidR="003D3E19" w:rsidRPr="00340C94" w:rsidRDefault="003D3E19"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власник патенту не доведе, що факт невикористання чи недостатнього використання промислового зразка зумовлений поважними причинами, суд виносить рішення про надання дозволу заінтересованій особі на використання промислового зразка з визначенням обсягу його використання, строку дії дозволу, розміру та порядку виплати винагороди власнику патенту. </w:t>
            </w:r>
          </w:p>
          <w:p w:rsidR="003D3E19" w:rsidRPr="00340C94" w:rsidRDefault="003D3E19" w:rsidP="007D3EC8">
            <w:pPr>
              <w:rPr>
                <w:rFonts w:ascii="Times New Roman" w:hAnsi="Times New Roman" w:cs="Times New Roman"/>
                <w:sz w:val="28"/>
                <w:szCs w:val="28"/>
                <w:lang w:val="uk-UA"/>
              </w:rPr>
            </w:pPr>
          </w:p>
          <w:p w:rsidR="00FA4F7A" w:rsidRPr="00340C94" w:rsidRDefault="00FA4F7A" w:rsidP="007D3EC8">
            <w:pPr>
              <w:rPr>
                <w:rFonts w:ascii="Times New Roman" w:hAnsi="Times New Roman" w:cs="Times New Roman"/>
                <w:sz w:val="28"/>
                <w:szCs w:val="28"/>
                <w:lang w:val="uk-UA"/>
              </w:rPr>
            </w:pPr>
          </w:p>
          <w:p w:rsidR="00FA4F7A" w:rsidRPr="00340C94" w:rsidRDefault="00FA4F7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Власник патенту зобов'язаний дати дозвіл (видати ліцензію) на використання промислового зразка власнику пізніше виданого патенту, якщо промисловий зразок останнього призначений для досягнення іншої мети або має значні техніко-економічні переваги і не може використовуватись без порушення прав першого власника. При цьому надання такого дозволу може бути обумовлено відповідним дозволом власника пізніше виданого патенту, який зобов'язаний дати дозвіл, якщо його промисловий зразок удосконалює промисловий зразок власника раніше виданого патенту або призначений для досягнення тієї ж мети. Дозвіл дається в обсязі, необхідному для використання промислового зразка власником патенту, який такий дозвіл затребував.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Спори щодо ліцензій розв'язуються у судовому порядку.</w:t>
            </w: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 xml:space="preserve">Розділ VI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ПРИПИНЕННЯ ДІЇ ПАТЕНТУ ТА ВИЗНАННЯ ЙОГО НЕДІЙСНИМ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24. Припинення дії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Власник патенту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офіційному бюлетені Установи.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Дія патенту на промисловий зразок припиняється у разі несплати у встановлений строк річного збору за підтримання його чинності.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Річний збір сплачується за кожний рік дії патенту, рахуючи від дати подання заявки. Документ про першу сплату зазначеного збору має надійти до Установи одночасно з документом про сплату збору за видачу патенту. Документ про сплату збору за кожний наступний рік має надійти до Установи до кінця поточного року, за умови сплати збору протягом двох останніх його місяців.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r w:rsidRPr="00340C94">
              <w:rPr>
                <w:rFonts w:ascii="Times New Roman" w:hAnsi="Times New Roman" w:cs="Times New Roman"/>
                <w:sz w:val="28"/>
                <w:szCs w:val="28"/>
                <w:lang w:val="uk-UA"/>
              </w:rPr>
              <w:t xml:space="preserve">Річний збір за підтримання чинності патенту може бути сплачено, а документ про його сплату - надійти до Установи </w:t>
            </w:r>
            <w:r w:rsidRPr="00340C94">
              <w:rPr>
                <w:rFonts w:ascii="Times New Roman" w:hAnsi="Times New Roman" w:cs="Times New Roman"/>
                <w:sz w:val="28"/>
                <w:szCs w:val="28"/>
                <w:lang w:val="uk-UA"/>
              </w:rPr>
              <w:lastRenderedPageBreak/>
              <w:t xml:space="preserve">протягом шести місяців після встановленого строку. У цьому разі розмір річного збору збільшується на 50 відсотків. </w:t>
            </w:r>
          </w:p>
          <w:p w:rsidR="00F23615" w:rsidRPr="00340C94" w:rsidRDefault="00F23615"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патенту припиняється з першого дня року, за який збір не сплачено.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F23615" w:rsidRPr="00340C94" w:rsidRDefault="00F23615"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25. Визнання патенту недійсним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Патент може бути визнано у судовому порядку недійсним повністю або частково у разі: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 невідповідності запатентованого промислового зразка умовам патентоспроможності, визначеним цим Законом; </w:t>
            </w:r>
          </w:p>
          <w:p w:rsidR="00C0477C" w:rsidRDefault="00C0477C"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б) наявності у сукупності суттєвих ознак промислового зразка ознак, яких не було у поданій заявці;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 видачі патенту внаслідок подання заявки з порушенням прав інших осіб; </w:t>
            </w:r>
          </w:p>
          <w:p w:rsidR="001A39E5" w:rsidRPr="00340C94" w:rsidRDefault="001A39E5"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Пункт 2 статті 25 виключено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3. При визнанні патенту чи його частини недійсними Установа повідомляє про це у своєму офіційному бюлетені.</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4. Патент або його частина, визнані недійсними, вважаються такими, що не набрали чинності, від дати публікації відомостей про видачу патенту.</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004491" w:rsidRPr="00340C94" w:rsidRDefault="00004491"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відсутня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7C54BA" w:rsidRPr="00340C94" w:rsidRDefault="007C54BA"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Default="001A39E5" w:rsidP="007D3EC8">
            <w:pPr>
              <w:rPr>
                <w:rFonts w:ascii="Times New Roman" w:hAnsi="Times New Roman" w:cs="Times New Roman"/>
                <w:sz w:val="28"/>
                <w:szCs w:val="28"/>
                <w:lang w:val="uk-UA"/>
              </w:rPr>
            </w:pPr>
          </w:p>
          <w:p w:rsidR="00C0477C" w:rsidRDefault="00C0477C" w:rsidP="007D3EC8">
            <w:pPr>
              <w:rPr>
                <w:rFonts w:ascii="Times New Roman" w:hAnsi="Times New Roman" w:cs="Times New Roman"/>
                <w:sz w:val="28"/>
                <w:szCs w:val="28"/>
                <w:lang w:val="uk-UA"/>
              </w:rPr>
            </w:pPr>
          </w:p>
          <w:p w:rsidR="00C0477C" w:rsidRPr="00340C94" w:rsidRDefault="00C0477C"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7C54BA" w:rsidRPr="00340C94" w:rsidRDefault="007C54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26. Порушення прав власника патенту </w:t>
            </w:r>
          </w:p>
          <w:p w:rsidR="003D3E19" w:rsidRPr="00340C94" w:rsidRDefault="003D3E19" w:rsidP="007D3EC8">
            <w:pPr>
              <w:rPr>
                <w:rFonts w:ascii="Times New Roman" w:hAnsi="Times New Roman" w:cs="Times New Roman"/>
                <w:sz w:val="28"/>
                <w:szCs w:val="28"/>
                <w:lang w:val="uk-UA"/>
              </w:rPr>
            </w:pPr>
          </w:p>
          <w:p w:rsidR="003D3E19" w:rsidRDefault="003D3E19" w:rsidP="007D3EC8">
            <w:pPr>
              <w:rPr>
                <w:rFonts w:ascii="Times New Roman" w:hAnsi="Times New Roman" w:cs="Times New Roman"/>
                <w:sz w:val="28"/>
                <w:szCs w:val="28"/>
                <w:lang w:val="uk-UA"/>
              </w:rPr>
            </w:pPr>
          </w:p>
          <w:p w:rsidR="00602736" w:rsidRPr="00340C94" w:rsidRDefault="0060273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Будь-яке посягання на права власника патенту, передбачені статтею 20 цього Закону, вважається порушенням прав власника патенту, що тягне за собою відповідальність згідно з чинним законодавством України.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На вимогу власника патенту таке порушення повинно бути припинено, а порушник зобов'язаний відшкодувати власнику патенту заподіяні збитки.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Вимагати поновлення порушених прав власника патенту може за його згодою також особа, яка придбала ліцензію.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27. Способи захисту прав </w:t>
            </w:r>
          </w:p>
          <w:p w:rsidR="003D3E19" w:rsidRDefault="0086108D"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602736" w:rsidRPr="00340C94" w:rsidRDefault="0060273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Юрисдикція судів поширюється на всі правовідносини, що виникають у зв'язку з застосуванням цього Закону. </w:t>
            </w:r>
          </w:p>
          <w:p w:rsidR="00094C17" w:rsidRPr="00340C94" w:rsidRDefault="00094C17"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Суди відповідно до їх компетенції розв'язують, зокрема, спори про: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авторство на промисловий зразок;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встановлення факту використання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встановлення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порушення прав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попереднього користування;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компенсації.</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86108D" w:rsidRPr="00340C94" w:rsidRDefault="0086108D" w:rsidP="007D3EC8">
            <w:pPr>
              <w:rPr>
                <w:rFonts w:ascii="Times New Roman" w:hAnsi="Times New Roman" w:cs="Times New Roman"/>
                <w:b/>
                <w:sz w:val="28"/>
                <w:szCs w:val="28"/>
                <w:lang w:val="uk-UA"/>
              </w:rPr>
            </w:pPr>
          </w:p>
          <w:p w:rsidR="0086108D" w:rsidRPr="00340C94" w:rsidRDefault="0086108D"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28. Державне мито і збори</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Розмір та порядок сплати державного мита за видачу патентів на промислові зразки визначаються законодавством.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Кошти, одержані від сплати державного мита за видачу патентів на промислові зразки, зараховуються до Державного бюджету України.</w:t>
            </w:r>
          </w:p>
          <w:p w:rsidR="003D3E19" w:rsidRPr="00340C94" w:rsidRDefault="0086108D"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29. Патентування промислового зразка в іноземних державах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має право запатентувати промисловий зразок в іноземних державах.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094C17" w:rsidRDefault="00094C17"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3. Витрати, пов'язані з патентуванням промислового зразка в іноземних державах, несе заявник чи за його згодою інша особа.</w:t>
            </w:r>
          </w:p>
        </w:tc>
        <w:tc>
          <w:tcPr>
            <w:tcW w:w="7564" w:type="dxa"/>
          </w:tcPr>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b/>
                <w:sz w:val="28"/>
                <w:szCs w:val="28"/>
                <w:lang w:val="uk-UA"/>
              </w:rPr>
              <w:lastRenderedPageBreak/>
              <w:t xml:space="preserve">Стаття 1. Визначення термінів </w:t>
            </w:r>
          </w:p>
          <w:p w:rsidR="003D3E19" w:rsidRPr="00340C94" w:rsidRDefault="003D3E19" w:rsidP="007E73F5">
            <w:pPr>
              <w:rPr>
                <w:rFonts w:ascii="Times New Roman" w:hAnsi="Times New Roman" w:cs="Times New Roman"/>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 </w:t>
            </w:r>
            <w:r w:rsidR="003D3E19" w:rsidRPr="00340C94">
              <w:rPr>
                <w:rFonts w:ascii="Times New Roman" w:hAnsi="Times New Roman" w:cs="Times New Roman"/>
                <w:b/>
                <w:sz w:val="28"/>
                <w:szCs w:val="28"/>
                <w:lang w:val="uk-UA"/>
              </w:rPr>
              <w:t xml:space="preserve">У цьому Законі наведені нижче терміни вживаються у такому значенні: </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 </w:t>
            </w:r>
            <w:r w:rsidR="003D3E19" w:rsidRPr="00340C94">
              <w:rPr>
                <w:rFonts w:ascii="Times New Roman" w:hAnsi="Times New Roman" w:cs="Times New Roman"/>
                <w:b/>
                <w:sz w:val="28"/>
                <w:szCs w:val="28"/>
                <w:lang w:val="uk-UA"/>
              </w:rPr>
              <w:t>автор – людина, творчою працею якої створено промисловий зразок;</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2) </w:t>
            </w:r>
            <w:r w:rsidR="003D3E19" w:rsidRPr="00340C94">
              <w:rPr>
                <w:rFonts w:ascii="Times New Roman" w:hAnsi="Times New Roman" w:cs="Times New Roman"/>
                <w:b/>
                <w:sz w:val="28"/>
                <w:szCs w:val="28"/>
                <w:lang w:val="uk-UA"/>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E25342" w:rsidRDefault="00E25342"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3) </w:t>
            </w:r>
            <w:r w:rsidR="003D3E19" w:rsidRPr="00340C94">
              <w:rPr>
                <w:rFonts w:ascii="Times New Roman" w:hAnsi="Times New Roman" w:cs="Times New Roman"/>
                <w:b/>
                <w:sz w:val="28"/>
                <w:szCs w:val="28"/>
                <w:lang w:val="uk-UA"/>
              </w:rPr>
              <w:t>Бюлетень – офіційний електронний бюлетень Установи;</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4) </w:t>
            </w:r>
            <w:r w:rsidR="003D3E19" w:rsidRPr="00340C94">
              <w:rPr>
                <w:rFonts w:ascii="Times New Roman" w:hAnsi="Times New Roman" w:cs="Times New Roman"/>
                <w:b/>
                <w:sz w:val="28"/>
                <w:szCs w:val="28"/>
                <w:lang w:val="uk-UA"/>
              </w:rPr>
              <w:t xml:space="preserve">виріб – будь-який предмет промислового виробництва або ручної роботи, включаючи, зокрема, частини, призначені для збирання у складений виріб, упаковку, зовнішнє оформлення, графічні символи та типографські шрифти (елементи), за винятком комп'ютерних програм; </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5) </w:t>
            </w:r>
            <w:r w:rsidR="003D3E19" w:rsidRPr="00340C94">
              <w:rPr>
                <w:rFonts w:ascii="Times New Roman" w:hAnsi="Times New Roman" w:cs="Times New Roman"/>
                <w:b/>
                <w:sz w:val="28"/>
                <w:szCs w:val="28"/>
                <w:lang w:val="uk-UA"/>
              </w:rPr>
              <w:t>власник промислового зразка – власник прав інтелектуальної власності на зареєстрований промисловий зразок  та /або незареєстрований промисловий зразок;</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6) </w:t>
            </w:r>
            <w:r w:rsidR="003D3E19" w:rsidRPr="00340C94">
              <w:rPr>
                <w:rFonts w:ascii="Times New Roman" w:hAnsi="Times New Roman" w:cs="Times New Roman"/>
                <w:b/>
                <w:sz w:val="28"/>
                <w:szCs w:val="28"/>
                <w:lang w:val="uk-UA"/>
              </w:rPr>
              <w:t>ВОІВ – Всесвітня організація інтелектуальної власності;</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7) </w:t>
            </w:r>
            <w:r w:rsidR="003D3E19" w:rsidRPr="00340C94">
              <w:rPr>
                <w:rFonts w:ascii="Times New Roman" w:hAnsi="Times New Roman" w:cs="Times New Roman"/>
                <w:b/>
                <w:sz w:val="28"/>
                <w:szCs w:val="28"/>
                <w:lang w:val="uk-UA"/>
              </w:rPr>
              <w:t>дата пріоритету – дата подання заявки до Установи чи до відповідного органу держави – учасниці Паризької конвенції про охорону промислової власності чи Угоди про заснування Світової організації торгівлі, за якою заявлено пріоритет;</w:t>
            </w:r>
          </w:p>
          <w:p w:rsidR="002B0F56" w:rsidRPr="00340C94" w:rsidRDefault="002B0F56"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8) </w:t>
            </w:r>
            <w:r w:rsidR="003D3E19" w:rsidRPr="00340C94">
              <w:rPr>
                <w:rFonts w:ascii="Times New Roman" w:hAnsi="Times New Roman" w:cs="Times New Roman"/>
                <w:b/>
                <w:sz w:val="28"/>
                <w:szCs w:val="28"/>
                <w:lang w:val="uk-UA"/>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w:t>
            </w:r>
          </w:p>
          <w:p w:rsidR="009C3FDA" w:rsidRPr="00340C94" w:rsidRDefault="009C3FDA"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9) </w:t>
            </w:r>
            <w:r w:rsidR="003D3E19" w:rsidRPr="00340C94">
              <w:rPr>
                <w:rFonts w:ascii="Times New Roman" w:hAnsi="Times New Roman" w:cs="Times New Roman"/>
                <w:b/>
                <w:sz w:val="28"/>
                <w:szCs w:val="28"/>
                <w:lang w:val="uk-UA"/>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10) </w:t>
            </w:r>
            <w:r w:rsidR="003D3E19" w:rsidRPr="00340C94">
              <w:rPr>
                <w:rFonts w:ascii="Times New Roman" w:hAnsi="Times New Roman" w:cs="Times New Roman"/>
                <w:b/>
                <w:sz w:val="28"/>
                <w:szCs w:val="28"/>
                <w:lang w:val="uk-UA"/>
              </w:rPr>
              <w:t>зареєстрований промисловий зразок – промисловий зразок, відомості про який занесено до Реєстру і на який видано свідоцтво;</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11) </w:t>
            </w:r>
            <w:r w:rsidR="003D3E19" w:rsidRPr="00340C94">
              <w:rPr>
                <w:rFonts w:ascii="Times New Roman" w:hAnsi="Times New Roman" w:cs="Times New Roman"/>
                <w:b/>
                <w:sz w:val="28"/>
                <w:szCs w:val="28"/>
                <w:lang w:val="uk-UA"/>
              </w:rPr>
              <w:t xml:space="preserve">заявка – сукупність документів, необхідних для </w:t>
            </w:r>
            <w:r w:rsidR="003D3E19" w:rsidRPr="00340C94">
              <w:rPr>
                <w:rFonts w:ascii="Times New Roman" w:hAnsi="Times New Roman" w:cs="Times New Roman"/>
                <w:b/>
                <w:sz w:val="28"/>
                <w:szCs w:val="28"/>
                <w:lang w:val="uk-UA"/>
              </w:rPr>
              <w:lastRenderedPageBreak/>
              <w:t xml:space="preserve">державної реєстрації промислового зразка; </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12) </w:t>
            </w:r>
            <w:r w:rsidR="003D3E19" w:rsidRPr="00340C94">
              <w:rPr>
                <w:rFonts w:ascii="Times New Roman" w:hAnsi="Times New Roman" w:cs="Times New Roman"/>
                <w:b/>
                <w:sz w:val="28"/>
                <w:szCs w:val="28"/>
                <w:lang w:val="uk-UA"/>
              </w:rPr>
              <w:t xml:space="preserve">заявник – особа, яка подала заявку чи набула прав заявника в іншому встановленому законом порядку; </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13) </w:t>
            </w:r>
            <w:r w:rsidR="003D3E19" w:rsidRPr="00340C94">
              <w:rPr>
                <w:rFonts w:ascii="Times New Roman" w:hAnsi="Times New Roman" w:cs="Times New Roman"/>
                <w:b/>
                <w:sz w:val="28"/>
                <w:szCs w:val="28"/>
                <w:lang w:val="uk-UA"/>
              </w:rPr>
              <w:t>міжнародна реєстрація – міжнародна реєстрація промислового зразка, здійснена відповідно до Гаазької угоди про міжнародну реєстрацію промислових зразків;</w:t>
            </w:r>
          </w:p>
          <w:p w:rsidR="00E25342" w:rsidRDefault="00E25342"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14) </w:t>
            </w:r>
            <w:r w:rsidR="003D3E19" w:rsidRPr="00340C94">
              <w:rPr>
                <w:rFonts w:ascii="Times New Roman" w:hAnsi="Times New Roman" w:cs="Times New Roman"/>
                <w:b/>
                <w:sz w:val="28"/>
                <w:szCs w:val="28"/>
                <w:lang w:val="uk-UA"/>
              </w:rPr>
              <w:t>МКПЗ – Міжнародна класифікація промислових зразків;</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15) </w:t>
            </w:r>
            <w:r w:rsidR="003D3E19" w:rsidRPr="00340C94">
              <w:rPr>
                <w:rFonts w:ascii="Times New Roman" w:hAnsi="Times New Roman" w:cs="Times New Roman"/>
                <w:b/>
                <w:sz w:val="28"/>
                <w:szCs w:val="28"/>
                <w:lang w:val="uk-UA"/>
              </w:rPr>
              <w:t xml:space="preserve">особа – фізична або юридична особа; </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16) </w:t>
            </w:r>
            <w:r w:rsidR="003D3E19" w:rsidRPr="00340C94">
              <w:rPr>
                <w:rFonts w:ascii="Times New Roman" w:hAnsi="Times New Roman" w:cs="Times New Roman"/>
                <w:b/>
                <w:sz w:val="28"/>
                <w:szCs w:val="28"/>
                <w:lang w:val="uk-UA"/>
              </w:rPr>
              <w:t>права на промисловий зразок – права інтелектуальної власності на промисловий зразок;</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17) </w:t>
            </w:r>
            <w:r w:rsidR="003D3E19" w:rsidRPr="00340C94">
              <w:rPr>
                <w:rFonts w:ascii="Times New Roman" w:hAnsi="Times New Roman" w:cs="Times New Roman"/>
                <w:b/>
                <w:sz w:val="28"/>
                <w:szCs w:val="28"/>
                <w:lang w:val="uk-UA"/>
              </w:rPr>
              <w:t xml:space="preserve">пріоритет заявки (пріоритет) – першість у поданні заявки; </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18) </w:t>
            </w:r>
            <w:r w:rsidR="003D3E19" w:rsidRPr="00340C94">
              <w:rPr>
                <w:rFonts w:ascii="Times New Roman" w:hAnsi="Times New Roman" w:cs="Times New Roman"/>
                <w:b/>
                <w:sz w:val="28"/>
                <w:szCs w:val="28"/>
                <w:lang w:val="uk-UA"/>
              </w:rPr>
              <w:t xml:space="preserve">промисловий зразок – результат інтелектуальної, творчої діяльності людини у галузі художнього конструювання; </w:t>
            </w:r>
          </w:p>
          <w:p w:rsidR="00E25342" w:rsidRDefault="00E25342"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19) </w:t>
            </w:r>
            <w:r w:rsidR="003D3E19" w:rsidRPr="00340C94">
              <w:rPr>
                <w:rFonts w:ascii="Times New Roman" w:hAnsi="Times New Roman" w:cs="Times New Roman"/>
                <w:b/>
                <w:sz w:val="28"/>
                <w:szCs w:val="28"/>
                <w:lang w:val="uk-UA"/>
              </w:rPr>
              <w:t xml:space="preserve">Реєстр – Державний реєстр України промислових зразків, що ведеться в електронній формі; </w:t>
            </w:r>
          </w:p>
          <w:p w:rsidR="00E25342" w:rsidRDefault="00E25342"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20) </w:t>
            </w:r>
            <w:r w:rsidR="003D3E19" w:rsidRPr="00340C94">
              <w:rPr>
                <w:rFonts w:ascii="Times New Roman" w:hAnsi="Times New Roman" w:cs="Times New Roman"/>
                <w:b/>
                <w:sz w:val="28"/>
                <w:szCs w:val="28"/>
                <w:lang w:val="uk-UA"/>
              </w:rPr>
              <w:t xml:space="preserve">роботодавець – особа, яка найняла працівника за трудовим договором (контрактом); </w:t>
            </w: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21) </w:t>
            </w:r>
            <w:r w:rsidR="003D3E19" w:rsidRPr="00340C94">
              <w:rPr>
                <w:rFonts w:ascii="Times New Roman" w:hAnsi="Times New Roman" w:cs="Times New Roman"/>
                <w:b/>
                <w:sz w:val="28"/>
                <w:szCs w:val="28"/>
                <w:lang w:val="uk-UA"/>
              </w:rPr>
              <w:t xml:space="preserve">свідоцтво – свідоцтво про державну реєстрацію промислового зразка; </w:t>
            </w:r>
          </w:p>
          <w:p w:rsidR="00E25342" w:rsidRDefault="00E25342"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22) </w:t>
            </w:r>
            <w:r w:rsidR="003D3E19" w:rsidRPr="00340C94">
              <w:rPr>
                <w:rFonts w:ascii="Times New Roman" w:hAnsi="Times New Roman" w:cs="Times New Roman"/>
                <w:b/>
                <w:sz w:val="28"/>
                <w:szCs w:val="28"/>
                <w:lang w:val="uk-UA"/>
              </w:rPr>
              <w:t>складений виріб – виріб, що складається з кількох елементів, які можуть бути замінені, і, таким чином, що робить можливим розбирання та наступне збирання виробу;</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23) </w:t>
            </w:r>
            <w:r w:rsidR="003D3E19" w:rsidRPr="00340C94">
              <w:rPr>
                <w:rFonts w:ascii="Times New Roman" w:hAnsi="Times New Roman" w:cs="Times New Roman"/>
                <w:b/>
                <w:sz w:val="28"/>
                <w:szCs w:val="28"/>
                <w:lang w:val="uk-UA"/>
              </w:rPr>
              <w:t>ступінь свободи автора – обмеження можливостей автора із розробки рішення зовнішнього вигляду виробу даного призначення, пов’язані, зокрема, з функціональними особливостями виробу</w:t>
            </w:r>
            <w:r>
              <w:rPr>
                <w:rFonts w:ascii="Times New Roman" w:hAnsi="Times New Roman" w:cs="Times New Roman"/>
                <w:b/>
                <w:sz w:val="28"/>
                <w:szCs w:val="28"/>
                <w:lang w:val="uk-UA"/>
              </w:rPr>
              <w:t>;</w:t>
            </w:r>
          </w:p>
          <w:p w:rsidR="003D3E19" w:rsidRPr="00340C94" w:rsidRDefault="003D3E19" w:rsidP="007E73F5">
            <w:pPr>
              <w:rPr>
                <w:rFonts w:ascii="Times New Roman" w:hAnsi="Times New Roman" w:cs="Times New Roman"/>
                <w:b/>
                <w:sz w:val="28"/>
                <w:szCs w:val="28"/>
                <w:lang w:val="uk-UA"/>
              </w:rPr>
            </w:pPr>
          </w:p>
          <w:p w:rsidR="003D3E19" w:rsidRPr="00340C94" w:rsidRDefault="00E25342" w:rsidP="007E73F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24) </w:t>
            </w:r>
            <w:r w:rsidR="003D3E19" w:rsidRPr="00340C94">
              <w:rPr>
                <w:rFonts w:ascii="Times New Roman" w:hAnsi="Times New Roman" w:cs="Times New Roman"/>
                <w:b/>
                <w:sz w:val="28"/>
                <w:szCs w:val="28"/>
                <w:lang w:val="uk-UA"/>
              </w:rPr>
              <w:t>Установа – центральний орган виконавчої влади, що реалізує державну політику у сфері інтелектуальної власності.</w:t>
            </w:r>
          </w:p>
          <w:p w:rsidR="00BA1560" w:rsidRPr="00340C94" w:rsidRDefault="00BA1560"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 Повноваження Установи у сфері охорони прав на промислові зразки </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r w:rsidRPr="00340C94">
              <w:rPr>
                <w:rFonts w:ascii="Times New Roman" w:hAnsi="Times New Roman"/>
                <w:bCs/>
                <w:sz w:val="28"/>
                <w:szCs w:val="28"/>
                <w:bdr w:val="none" w:sz="0" w:space="0" w:color="auto" w:frame="1"/>
                <w:lang w:val="uk-UA"/>
              </w:rPr>
              <w:t xml:space="preserve">1. Установа забезпечує реалізацію державної політики у сфері охорони прав на промислові зразки, для чого: </w:t>
            </w:r>
          </w:p>
          <w:p w:rsidR="003D3E19" w:rsidRPr="00340C94"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p>
          <w:p w:rsidR="003D3E19" w:rsidRPr="00340C94"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r w:rsidRPr="00340C94">
              <w:rPr>
                <w:rFonts w:ascii="Times New Roman" w:hAnsi="Times New Roman"/>
                <w:bCs/>
                <w:sz w:val="28"/>
                <w:szCs w:val="28"/>
                <w:bdr w:val="none" w:sz="0" w:space="0" w:color="auto" w:frame="1"/>
                <w:lang w:val="uk-UA"/>
              </w:rPr>
              <w:t xml:space="preserve">організовує приймання заявок, проведення їх експертизи, приймає рішення щодо них; </w:t>
            </w:r>
          </w:p>
          <w:p w:rsidR="003D3E19" w:rsidRPr="00340C94"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забезпечує державну реєстрацію промислових зразків та видає свідоцтва;</w:t>
            </w:r>
          </w:p>
          <w:p w:rsidR="003D3E19" w:rsidRPr="00340C94" w:rsidRDefault="00DD2B0E" w:rsidP="007E73F5">
            <w:pPr>
              <w:rPr>
                <w:rFonts w:ascii="Times New Roman" w:hAnsi="Times New Roman" w:cs="Times New Roman"/>
                <w:sz w:val="28"/>
                <w:szCs w:val="28"/>
                <w:lang w:val="ru-RU"/>
              </w:rPr>
            </w:pPr>
            <w:r w:rsidRPr="00340C94">
              <w:rPr>
                <w:rFonts w:ascii="Times New Roman" w:hAnsi="Times New Roman" w:cs="Times New Roman"/>
                <w:sz w:val="28"/>
                <w:szCs w:val="28"/>
                <w:lang w:val="ru-RU"/>
              </w:rPr>
              <w:t>…</w:t>
            </w:r>
          </w:p>
          <w:p w:rsidR="003D3E19" w:rsidRPr="00340C94" w:rsidRDefault="003D3E19" w:rsidP="007E73F5">
            <w:pPr>
              <w:rPr>
                <w:rFonts w:ascii="Times New Roman" w:hAnsi="Times New Roman" w:cs="Times New Roman"/>
                <w:b/>
                <w:sz w:val="28"/>
                <w:szCs w:val="28"/>
                <w:lang w:val="ru-RU"/>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3. На документах, які приймає або затверджує відповідно до цього Закону Установа, може бути використано </w:t>
            </w:r>
            <w:r w:rsidR="0071651F">
              <w:rPr>
                <w:rFonts w:ascii="Times New Roman" w:hAnsi="Times New Roman" w:cs="Times New Roman"/>
                <w:b/>
                <w:sz w:val="28"/>
                <w:szCs w:val="28"/>
                <w:lang w:val="uk-UA"/>
              </w:rPr>
              <w:t xml:space="preserve">кваліфікований </w:t>
            </w:r>
            <w:r w:rsidRPr="00340C94">
              <w:rPr>
                <w:rFonts w:ascii="Times New Roman" w:hAnsi="Times New Roman" w:cs="Times New Roman"/>
                <w:b/>
                <w:sz w:val="28"/>
                <w:szCs w:val="28"/>
                <w:lang w:val="uk-UA"/>
              </w:rPr>
              <w:t>електронний підпис.</w:t>
            </w:r>
            <w:r w:rsidR="00A97F63" w:rsidRPr="00340C94">
              <w:rPr>
                <w:rFonts w:ascii="Times New Roman" w:hAnsi="Times New Roman" w:cs="Times New Roman"/>
                <w:b/>
                <w:sz w:val="28"/>
                <w:szCs w:val="28"/>
                <w:lang w:val="ru-RU"/>
              </w:rPr>
              <w:t xml:space="preserve"> </w:t>
            </w:r>
            <w:r w:rsidR="00A97F63" w:rsidRPr="00340C94">
              <w:rPr>
                <w:rFonts w:ascii="Times New Roman" w:hAnsi="Times New Roman" w:cs="Times New Roman"/>
                <w:b/>
                <w:sz w:val="28"/>
                <w:szCs w:val="28"/>
                <w:lang w:val="uk-UA"/>
              </w:rPr>
              <w:t>Подання документів в електронній формі до Установи та видача нею документів в електронній формі здійснюється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r w:rsidR="002D6FA0" w:rsidRPr="00340C94">
              <w:rPr>
                <w:rFonts w:ascii="Times New Roman" w:hAnsi="Times New Roman" w:cs="Times New Roman"/>
                <w:b/>
                <w:sz w:val="28"/>
                <w:szCs w:val="28"/>
                <w:lang w:val="uk-UA"/>
              </w:rPr>
              <w:t xml:space="preserve">. </w:t>
            </w:r>
          </w:p>
          <w:p w:rsidR="003D3E19" w:rsidRPr="00340C94" w:rsidRDefault="003D3E19" w:rsidP="007E73F5">
            <w:pPr>
              <w:rPr>
                <w:rFonts w:ascii="Times New Roman" w:hAnsi="Times New Roman" w:cs="Times New Roman"/>
                <w:sz w:val="28"/>
                <w:szCs w:val="28"/>
                <w:lang w:val="ru-RU"/>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3. Міжнародні договори</w:t>
            </w:r>
          </w:p>
          <w:p w:rsidR="009C3FDA" w:rsidRPr="00340C94" w:rsidRDefault="009C3FDA"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міжнародним договором України, </w:t>
            </w:r>
            <w:r w:rsidRPr="00340C94">
              <w:rPr>
                <w:rFonts w:ascii="Times New Roman" w:hAnsi="Times New Roman" w:cs="Times New Roman"/>
                <w:b/>
                <w:sz w:val="28"/>
                <w:szCs w:val="28"/>
                <w:lang w:val="uk-UA"/>
              </w:rPr>
              <w:t>згода на обов’язковість якого надана Верховною Радою України</w:t>
            </w:r>
            <w:r w:rsidRPr="00340C94">
              <w:rPr>
                <w:rFonts w:ascii="Times New Roman" w:hAnsi="Times New Roman" w:cs="Times New Roman"/>
                <w:sz w:val="28"/>
                <w:szCs w:val="28"/>
                <w:lang w:val="uk-UA"/>
              </w:rPr>
              <w:t xml:space="preserve">, встановлено інші правила, ніж ті, що передбачені законодавством України про промислові зразки, то застосовуються правила міжнародного договору. </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4.</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 xml:space="preserve">Права та обов’язки іноземних та інших осіб </w:t>
            </w:r>
          </w:p>
          <w:p w:rsidR="003D3E19" w:rsidRPr="00340C94" w:rsidRDefault="003D3E19" w:rsidP="00C32098">
            <w:pPr>
              <w:tabs>
                <w:tab w:val="left" w:pos="2940"/>
              </w:tabs>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 xml:space="preserve">Іноземні особи та особи без громадянства </w:t>
            </w:r>
            <w:r w:rsidRPr="00340C94">
              <w:rPr>
                <w:rFonts w:ascii="Times New Roman" w:hAnsi="Times New Roman" w:cs="Times New Roman"/>
                <w:sz w:val="28"/>
                <w:szCs w:val="28"/>
                <w:lang w:val="uk-UA"/>
              </w:rPr>
              <w:t xml:space="preserve">мають рівні з </w:t>
            </w:r>
            <w:r w:rsidRPr="00340C94">
              <w:rPr>
                <w:rFonts w:ascii="Times New Roman" w:hAnsi="Times New Roman" w:cs="Times New Roman"/>
                <w:b/>
                <w:sz w:val="28"/>
                <w:szCs w:val="28"/>
                <w:lang w:val="uk-UA"/>
              </w:rPr>
              <w:t>особами</w:t>
            </w:r>
            <w:r w:rsidRPr="00340C94">
              <w:rPr>
                <w:rFonts w:ascii="Times New Roman" w:hAnsi="Times New Roman" w:cs="Times New Roman"/>
                <w:sz w:val="28"/>
                <w:szCs w:val="28"/>
                <w:lang w:val="uk-UA"/>
              </w:rPr>
              <w:t xml:space="preserve"> України права та обов'язки, передбачені цим Законом, відповідно до міжнародних договорів України, згода на обов'язковість яких надана Верховною Радою України.</w:t>
            </w:r>
          </w:p>
          <w:p w:rsidR="009C3FDA" w:rsidRPr="00340C94" w:rsidRDefault="009C3FDA" w:rsidP="00680B07">
            <w:pPr>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2. </w:t>
            </w:r>
            <w:r w:rsidRPr="00340C94">
              <w:rPr>
                <w:rFonts w:ascii="Times New Roman" w:hAnsi="Times New Roman" w:cs="Times New Roman"/>
                <w:b/>
                <w:sz w:val="28"/>
                <w:szCs w:val="28"/>
                <w:lang w:val="uk-UA"/>
              </w:rPr>
              <w:t xml:space="preserve">Іноземці, особи без громадянства, іноземні юридичні </w:t>
            </w:r>
            <w:r w:rsidRPr="00340C94">
              <w:rPr>
                <w:rFonts w:ascii="Times New Roman" w:hAnsi="Times New Roman" w:cs="Times New Roman"/>
                <w:b/>
                <w:sz w:val="28"/>
                <w:szCs w:val="28"/>
                <w:lang w:val="uk-UA"/>
              </w:rPr>
              <w:lastRenderedPageBreak/>
              <w:t xml:space="preserve">особи та інші особи, що мають місце постійного проживання чи постійне місцезнаходження за межами України, </w:t>
            </w:r>
            <w:r w:rsidRPr="00340C94">
              <w:rPr>
                <w:rFonts w:ascii="Times New Roman" w:hAnsi="Times New Roman" w:cs="Times New Roman"/>
                <w:sz w:val="28"/>
                <w:szCs w:val="28"/>
                <w:lang w:val="uk-UA"/>
              </w:rPr>
              <w:t>у відносинах з Установою реалізовують свої права через представників у справах інтелектуальної власності (</w:t>
            </w:r>
            <w:r w:rsidRPr="00340C94">
              <w:rPr>
                <w:rFonts w:ascii="Times New Roman" w:hAnsi="Times New Roman" w:cs="Times New Roman"/>
                <w:b/>
                <w:sz w:val="28"/>
                <w:szCs w:val="28"/>
                <w:lang w:val="uk-UA"/>
              </w:rPr>
              <w:t>патентних повірених</w:t>
            </w:r>
            <w:r w:rsidRPr="00340C94">
              <w:rPr>
                <w:rFonts w:ascii="Times New Roman" w:hAnsi="Times New Roman" w:cs="Times New Roman"/>
                <w:sz w:val="28"/>
                <w:szCs w:val="28"/>
                <w:lang w:val="uk-UA"/>
              </w:rPr>
              <w:t>),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5. Умови надання правової охорони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Правова охорона надається промисловому зразку, що не суперечить публічному порядку, загальновизнаним принципам моралі та відповідає критеріям </w:t>
            </w:r>
            <w:proofErr w:type="spellStart"/>
            <w:r w:rsidRPr="00340C94">
              <w:rPr>
                <w:rFonts w:ascii="Times New Roman" w:hAnsi="Times New Roman" w:cs="Times New Roman"/>
                <w:b/>
                <w:sz w:val="28"/>
                <w:szCs w:val="28"/>
                <w:lang w:val="uk-UA"/>
              </w:rPr>
              <w:t>охороноздатності</w:t>
            </w:r>
            <w:proofErr w:type="spellEnd"/>
            <w:r w:rsidRPr="00340C94">
              <w:rPr>
                <w:rFonts w:ascii="Times New Roman" w:hAnsi="Times New Roman" w:cs="Times New Roman"/>
                <w:b/>
                <w:sz w:val="28"/>
                <w:szCs w:val="28"/>
                <w:lang w:val="uk-UA"/>
              </w:rPr>
              <w:t xml:space="preserve">. </w:t>
            </w:r>
          </w:p>
          <w:p w:rsidR="007C54BA" w:rsidRPr="00340C94" w:rsidRDefault="007C54BA"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Промисловим зразком може бути зовнішній вигляд виробу або його частини, що визначається, зокрема, лініями, контурами, кольорами, формою, текстурою та/або матеріалом виробу та/або його оздоблення.</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Згідно з цим Законом не можуть одержати правову охорону: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об’єкти нестійкої форми з рідких, газоподібних, сипких або подібних до них речовин тощо; </w:t>
            </w: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результат інтел</w:t>
            </w:r>
            <w:r w:rsidR="00E25342">
              <w:rPr>
                <w:rFonts w:ascii="Times New Roman" w:hAnsi="Times New Roman" w:cs="Times New Roman"/>
                <w:b/>
                <w:sz w:val="28"/>
                <w:szCs w:val="28"/>
                <w:lang w:val="uk-UA"/>
              </w:rPr>
              <w:t>ектуальної, творчої діяльності в</w:t>
            </w:r>
            <w:r w:rsidRPr="00340C94">
              <w:rPr>
                <w:rFonts w:ascii="Times New Roman" w:hAnsi="Times New Roman" w:cs="Times New Roman"/>
                <w:b/>
                <w:sz w:val="28"/>
                <w:szCs w:val="28"/>
                <w:lang w:val="uk-UA"/>
              </w:rPr>
              <w:t xml:space="preserve"> галузі художнього конструювання, втілений або застосований у виробі, який є частиною складеного виробу і є невидимим </w:t>
            </w:r>
            <w:r w:rsidRPr="00340C94">
              <w:rPr>
                <w:rFonts w:ascii="Times New Roman" w:hAnsi="Times New Roman" w:cs="Times New Roman"/>
                <w:b/>
                <w:sz w:val="28"/>
                <w:szCs w:val="28"/>
                <w:lang w:val="uk-UA"/>
              </w:rPr>
              <w:lastRenderedPageBreak/>
              <w:t>під час звичайного використання виробу. Звичайним використанням виробу вважається використання його кінцевим користувачем, при цьому матеріально-технічне забезпечення, обслуговування або ремонтні роботи звичайним використанням не вважаються;</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ознаки зовнішнього вигляд виробу, що зумовлені виключно його технічними функціями;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ознаки зовнішнього вигляд виробу, розмір та форма якого мають бути точно відтворені для того, щоб один виріб був механічно з’єднаний з іншим виробом або розташований всередині, навколо чи навпроти іншого виробу таким чином, щоб кожен виріб міг виконувати свою функцію; зазначене положення не стосується зовнішнього вигляду виробів, призначених для множинного складання або з’єднання взаємозамінних виробів всередині модульної конструкції.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Промисловий зразок може одержати правову охорону:</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як зареєстрований промисловий зразок, я</w:t>
            </w:r>
            <w:r w:rsidR="00E25342">
              <w:rPr>
                <w:rFonts w:ascii="Times New Roman" w:hAnsi="Times New Roman" w:cs="Times New Roman"/>
                <w:b/>
                <w:sz w:val="28"/>
                <w:szCs w:val="28"/>
                <w:lang w:val="uk-UA"/>
              </w:rPr>
              <w:t xml:space="preserve">кщо його </w:t>
            </w:r>
            <w:proofErr w:type="spellStart"/>
            <w:r w:rsidR="00E25342">
              <w:rPr>
                <w:rFonts w:ascii="Times New Roman" w:hAnsi="Times New Roman" w:cs="Times New Roman"/>
                <w:b/>
                <w:sz w:val="28"/>
                <w:szCs w:val="28"/>
                <w:lang w:val="uk-UA"/>
              </w:rPr>
              <w:t>внесено</w:t>
            </w:r>
            <w:proofErr w:type="spellEnd"/>
            <w:r w:rsidR="00E25342">
              <w:rPr>
                <w:rFonts w:ascii="Times New Roman" w:hAnsi="Times New Roman" w:cs="Times New Roman"/>
                <w:b/>
                <w:sz w:val="28"/>
                <w:szCs w:val="28"/>
                <w:lang w:val="uk-UA"/>
              </w:rPr>
              <w:t xml:space="preserve"> до Реєстру в</w:t>
            </w:r>
            <w:r w:rsidRPr="00340C94">
              <w:rPr>
                <w:rFonts w:ascii="Times New Roman" w:hAnsi="Times New Roman" w:cs="Times New Roman"/>
                <w:b/>
                <w:sz w:val="28"/>
                <w:szCs w:val="28"/>
                <w:lang w:val="uk-UA"/>
              </w:rPr>
              <w:t xml:space="preserve"> порядку, передбаченому цим Законом;</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 незареєстрований промисловий зразок, якщо його доведено до загального відома </w:t>
            </w:r>
            <w:r w:rsidR="00E25342">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порядку, передбаченому цим Законом.</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5. Набуття прав на зареєстрований промисловий зразок засвідчується свідоцтвом, з наведеним у ньому внесеного до Реєстру зображенням промислового зразка.</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Набуття прав на промисловий зразок, що має міжнародну реєстрацію, не вимагає засвідчення свідоцтвом.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Строк чинності майнових прав на зареєстрований промисловий зразок становить 5 років від дати подання заявки до Установи і продовжується Установою за клопотанням власника промислового зразка на один або більше п’ятирічних періодів за умови сплати збору в порядку, встановленому пунктом 2 статті 24 цього Закону. Сукупний строк чинності майнових прав на зареєстрований промисловий зразок не може перевищувати двадцять п’ять років від дати подання заявки. Порядок продовження строку чинності майнових прав на зареєстрований промисловий зразок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Чинність майнових прав на зареєстрований промисловий зразок припиняється достроково за умов, викладених у статті 24 цього Закону.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6. Строк правової охорони незареєстрованого промислового зразка становить 3 роки від дати його доведення до загального відома на території України.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7. Обсяг правової охорони, що надається на зареєстрований промисловий зразок, визначається  зображенням промислового зразка, внесеному до Реєстру.</w:t>
            </w:r>
          </w:p>
          <w:p w:rsidR="003D3E19" w:rsidRPr="00340C94" w:rsidRDefault="003D3E19" w:rsidP="007F3EC6">
            <w:pPr>
              <w:rPr>
                <w:rFonts w:ascii="Times New Roman" w:hAnsi="Times New Roman" w:cs="Times New Roman"/>
                <w:b/>
                <w:sz w:val="28"/>
                <w:szCs w:val="28"/>
                <w:lang w:val="ru-RU"/>
              </w:rPr>
            </w:pPr>
          </w:p>
          <w:p w:rsidR="003D3E19" w:rsidRPr="00340C94" w:rsidRDefault="003D3E19" w:rsidP="007F3EC6">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Обсяг правової охорони промислового зразка включає  будь-який інший промисловий зразок, що не справляє на інформованого користувача відмінного загального враження. </w:t>
            </w:r>
          </w:p>
          <w:p w:rsidR="003D3E19" w:rsidRPr="00340C94" w:rsidRDefault="003D3E19" w:rsidP="007F3EC6">
            <w:pPr>
              <w:rPr>
                <w:rFonts w:ascii="Times New Roman" w:hAnsi="Times New Roman" w:cs="Times New Roman"/>
                <w:b/>
                <w:sz w:val="28"/>
                <w:szCs w:val="28"/>
                <w:lang w:val="ru-RU"/>
              </w:rPr>
            </w:pPr>
          </w:p>
          <w:p w:rsidR="003D3E19" w:rsidRPr="00340C94" w:rsidRDefault="00E25342" w:rsidP="007F3EC6">
            <w:pPr>
              <w:rPr>
                <w:rFonts w:ascii="Times New Roman" w:hAnsi="Times New Roman" w:cs="Times New Roman"/>
                <w:sz w:val="28"/>
                <w:szCs w:val="28"/>
                <w:lang w:val="ru-RU"/>
              </w:rPr>
            </w:pPr>
            <w:r>
              <w:rPr>
                <w:rFonts w:ascii="Times New Roman" w:hAnsi="Times New Roman" w:cs="Times New Roman"/>
                <w:b/>
                <w:sz w:val="28"/>
                <w:szCs w:val="28"/>
                <w:lang w:val="uk-UA"/>
              </w:rPr>
              <w:t>Для визначення</w:t>
            </w:r>
            <w:r w:rsidR="003D3E19" w:rsidRPr="00340C94">
              <w:rPr>
                <w:rFonts w:ascii="Times New Roman" w:hAnsi="Times New Roman" w:cs="Times New Roman"/>
                <w:b/>
                <w:sz w:val="28"/>
                <w:szCs w:val="28"/>
                <w:lang w:val="uk-UA"/>
              </w:rPr>
              <w:t xml:space="preserve"> обсягу правової охорони береться до уваги ступінь свободи автора під час створення промислового зразка.</w:t>
            </w:r>
          </w:p>
          <w:p w:rsidR="003D3E19" w:rsidRPr="00340C94" w:rsidRDefault="003D3E19" w:rsidP="007D3EC8">
            <w:pPr>
              <w:rPr>
                <w:rFonts w:ascii="Times New Roman" w:hAnsi="Times New Roman" w:cs="Times New Roman"/>
                <w:b/>
                <w:sz w:val="28"/>
                <w:szCs w:val="28"/>
                <w:lang w:val="ru-RU"/>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6. Критерії </w:t>
            </w:r>
            <w:proofErr w:type="spellStart"/>
            <w:r w:rsidRPr="00340C94">
              <w:rPr>
                <w:rFonts w:ascii="Times New Roman" w:hAnsi="Times New Roman" w:cs="Times New Roman"/>
                <w:b/>
                <w:sz w:val="28"/>
                <w:szCs w:val="28"/>
                <w:lang w:val="uk-UA"/>
              </w:rPr>
              <w:t>охороноздатності</w:t>
            </w:r>
            <w:proofErr w:type="spellEnd"/>
            <w:r w:rsidRPr="00340C94">
              <w:rPr>
                <w:rFonts w:ascii="Times New Roman" w:hAnsi="Times New Roman" w:cs="Times New Roman"/>
                <w:b/>
                <w:sz w:val="28"/>
                <w:szCs w:val="28"/>
                <w:lang w:val="uk-UA"/>
              </w:rPr>
              <w:t xml:space="preserve"> промислового зразка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Промисловий зразок відповідає критеріям </w:t>
            </w:r>
            <w:proofErr w:type="spellStart"/>
            <w:r w:rsidRPr="00340C94">
              <w:rPr>
                <w:rFonts w:ascii="Times New Roman" w:hAnsi="Times New Roman" w:cs="Times New Roman"/>
                <w:b/>
                <w:sz w:val="28"/>
                <w:szCs w:val="28"/>
                <w:lang w:val="uk-UA"/>
              </w:rPr>
              <w:t>охороноздатності</w:t>
            </w:r>
            <w:proofErr w:type="spellEnd"/>
            <w:r w:rsidRPr="00340C94">
              <w:rPr>
                <w:rFonts w:ascii="Times New Roman" w:hAnsi="Times New Roman" w:cs="Times New Roman"/>
                <w:b/>
                <w:sz w:val="28"/>
                <w:szCs w:val="28"/>
                <w:lang w:val="uk-UA"/>
              </w:rPr>
              <w:t xml:space="preserve">, якщо він є новим і має індивідуальний характер.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ru-RU"/>
              </w:rPr>
            </w:pPr>
            <w:r w:rsidRPr="00340C94">
              <w:rPr>
                <w:rFonts w:ascii="Times New Roman" w:hAnsi="Times New Roman" w:cs="Times New Roman"/>
                <w:b/>
                <w:sz w:val="28"/>
                <w:szCs w:val="28"/>
                <w:lang w:val="uk-UA"/>
              </w:rPr>
              <w:t>Промисловий зразок, який застосовано або втілено у виробі, що становить складову частину складеного виробу, визнається таким, що є новим та має індивідуальний характер, якщо:</w:t>
            </w:r>
          </w:p>
          <w:p w:rsidR="003D3E19" w:rsidRPr="00340C94" w:rsidRDefault="003D3E19" w:rsidP="001D478E">
            <w:pPr>
              <w:rPr>
                <w:rFonts w:ascii="Times New Roman" w:hAnsi="Times New Roman" w:cs="Times New Roman"/>
                <w:b/>
                <w:sz w:val="28"/>
                <w:szCs w:val="28"/>
                <w:lang w:val="ru-RU"/>
              </w:rPr>
            </w:pPr>
          </w:p>
          <w:p w:rsidR="003D3E19" w:rsidRPr="00340C94" w:rsidRDefault="003D3E19" w:rsidP="001D478E">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складова частина, включена до складеного виробу, залишається видимою під час звичайного використання складеного виробу, та </w:t>
            </w:r>
          </w:p>
          <w:p w:rsidR="003D3E19" w:rsidRPr="00340C94" w:rsidRDefault="003D3E19" w:rsidP="001D478E">
            <w:pPr>
              <w:rPr>
                <w:rFonts w:ascii="Times New Roman" w:hAnsi="Times New Roman" w:cs="Times New Roman"/>
                <w:b/>
                <w:sz w:val="28"/>
                <w:szCs w:val="28"/>
                <w:lang w:val="ru-RU"/>
              </w:rPr>
            </w:pPr>
          </w:p>
          <w:p w:rsidR="003D3E19" w:rsidRPr="00340C94" w:rsidRDefault="003D3E19" w:rsidP="001D478E">
            <w:pPr>
              <w:rPr>
                <w:rFonts w:ascii="Times New Roman" w:hAnsi="Times New Roman" w:cs="Times New Roman"/>
                <w:b/>
                <w:sz w:val="28"/>
                <w:szCs w:val="28"/>
                <w:lang w:val="ru-RU"/>
              </w:rPr>
            </w:pPr>
            <w:r w:rsidRPr="00340C94">
              <w:rPr>
                <w:rFonts w:ascii="Times New Roman" w:hAnsi="Times New Roman" w:cs="Times New Roman"/>
                <w:b/>
                <w:sz w:val="28"/>
                <w:szCs w:val="28"/>
                <w:lang w:val="uk-UA"/>
              </w:rPr>
              <w:lastRenderedPageBreak/>
              <w:t xml:space="preserve">видимі ознаки складової частини складеного виробу задовольняють вимогам щодо новизни та індивідуального характеру. </w:t>
            </w:r>
          </w:p>
          <w:p w:rsidR="003D3E19" w:rsidRPr="00340C94" w:rsidRDefault="003D3E19" w:rsidP="001D478E">
            <w:pPr>
              <w:rPr>
                <w:rFonts w:ascii="Times New Roman" w:hAnsi="Times New Roman" w:cs="Times New Roman"/>
                <w:b/>
                <w:sz w:val="28"/>
                <w:szCs w:val="28"/>
                <w:lang w:val="ru-RU"/>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Промисловий зразок визнається новим, якщо жодний ідентичний промисловий зразок не доведено до загального відома:</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щодо зареєстрованого промислового зразка – до дати подання заявки до Установи або, якщо заявлено пріоритет, до дати її пріоритету;</w:t>
            </w: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щодо незареєстрованого промислового зразка – до дати, на яку промисловий зразок, щодо якого вимагається охорона, вперше був доведений до загального відома.</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Промислові зразки вважаються ідентичними, якщо їх суттєві ознаки відрізняються лише незначними деталями.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У процесі встановлення новизни промислового зразка береться до уваги зміст усіх раніше одержаних Установою заявок, </w:t>
            </w:r>
            <w:r w:rsidR="00E25342">
              <w:rPr>
                <w:rFonts w:ascii="Times New Roman" w:hAnsi="Times New Roman" w:cs="Times New Roman"/>
                <w:b/>
                <w:sz w:val="28"/>
                <w:szCs w:val="28"/>
                <w:lang w:val="uk-UA"/>
              </w:rPr>
              <w:t>крім</w:t>
            </w:r>
            <w:r w:rsidRPr="00340C94">
              <w:rPr>
                <w:rFonts w:ascii="Times New Roman" w:hAnsi="Times New Roman" w:cs="Times New Roman"/>
                <w:b/>
                <w:sz w:val="28"/>
                <w:szCs w:val="28"/>
                <w:lang w:val="uk-UA"/>
              </w:rPr>
              <w:t xml:space="preserve"> тих, що на зазначену дату вважаються відкликаними, відкликані або </w:t>
            </w:r>
            <w:r w:rsidR="00E25342">
              <w:rPr>
                <w:rFonts w:ascii="Times New Roman" w:hAnsi="Times New Roman" w:cs="Times New Roman"/>
                <w:b/>
                <w:sz w:val="28"/>
                <w:szCs w:val="28"/>
                <w:lang w:val="uk-UA"/>
              </w:rPr>
              <w:t>щодо них</w:t>
            </w:r>
            <w:r w:rsidRPr="00340C94">
              <w:rPr>
                <w:rFonts w:ascii="Times New Roman" w:hAnsi="Times New Roman" w:cs="Times New Roman"/>
                <w:b/>
                <w:sz w:val="28"/>
                <w:szCs w:val="28"/>
                <w:lang w:val="uk-UA"/>
              </w:rPr>
              <w:t xml:space="preserve"> Установо</w:t>
            </w:r>
            <w:r w:rsidR="00E25342">
              <w:rPr>
                <w:rFonts w:ascii="Times New Roman" w:hAnsi="Times New Roman" w:cs="Times New Roman"/>
                <w:b/>
                <w:sz w:val="28"/>
                <w:szCs w:val="28"/>
                <w:lang w:val="uk-UA"/>
              </w:rPr>
              <w:t>ю прийняті рішення про відмову в</w:t>
            </w:r>
            <w:r w:rsidRPr="00340C94">
              <w:rPr>
                <w:rFonts w:ascii="Times New Roman" w:hAnsi="Times New Roman" w:cs="Times New Roman"/>
                <w:b/>
                <w:sz w:val="28"/>
                <w:szCs w:val="28"/>
                <w:lang w:val="uk-UA"/>
              </w:rPr>
              <w:t xml:space="preserve"> державній реєстрації промислового зразка і вичерпані можливості оскарження таких рішень.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Промисловий зразок визнається таким, що має індивідуальний характер, якщо загальне враження, яке він справляє на інформованого користувача, </w:t>
            </w:r>
            <w:r w:rsidRPr="00340C94">
              <w:rPr>
                <w:rFonts w:ascii="Times New Roman" w:hAnsi="Times New Roman" w:cs="Times New Roman"/>
                <w:b/>
                <w:sz w:val="28"/>
                <w:szCs w:val="28"/>
                <w:lang w:val="uk-UA"/>
              </w:rPr>
              <w:lastRenderedPageBreak/>
              <w:t xml:space="preserve">відрізняється від загального враження, яке справляє на такого користувача будь-який інший промисловий зразок, який  було доведено до загального відома: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щодо зареєстрованого промислового зразка – до дати подання заявки до Установи або, якщо заявлено пріоритет, до дати її пріоритету;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щодо незареєстрованого промислового зразка – до дати, на яку промисловий зразок, щодо якого вимагається охорона, був вперше доведено до загального відома.</w:t>
            </w:r>
          </w:p>
          <w:p w:rsidR="003D3E19" w:rsidRPr="00340C94" w:rsidRDefault="003D3E19" w:rsidP="001D478E">
            <w:pPr>
              <w:rPr>
                <w:rFonts w:ascii="Times New Roman" w:hAnsi="Times New Roman" w:cs="Times New Roman"/>
                <w:b/>
                <w:sz w:val="28"/>
                <w:szCs w:val="28"/>
                <w:lang w:val="uk-UA"/>
              </w:rPr>
            </w:pPr>
          </w:p>
          <w:p w:rsidR="003D3E19" w:rsidRPr="00340C94" w:rsidRDefault="00E25342" w:rsidP="001D478E">
            <w:pPr>
              <w:rPr>
                <w:rFonts w:ascii="Times New Roman" w:hAnsi="Times New Roman" w:cs="Times New Roman"/>
                <w:b/>
                <w:sz w:val="28"/>
                <w:szCs w:val="28"/>
                <w:lang w:val="uk-UA"/>
              </w:rPr>
            </w:pPr>
            <w:r>
              <w:rPr>
                <w:rFonts w:ascii="Times New Roman" w:hAnsi="Times New Roman" w:cs="Times New Roman"/>
                <w:b/>
                <w:sz w:val="28"/>
                <w:szCs w:val="28"/>
                <w:lang w:val="uk-UA"/>
              </w:rPr>
              <w:t>Для оцінки</w:t>
            </w:r>
            <w:r w:rsidR="003D3E19" w:rsidRPr="00340C94">
              <w:rPr>
                <w:rFonts w:ascii="Times New Roman" w:hAnsi="Times New Roman" w:cs="Times New Roman"/>
                <w:b/>
                <w:sz w:val="28"/>
                <w:szCs w:val="28"/>
                <w:lang w:val="uk-UA"/>
              </w:rPr>
              <w:t xml:space="preserve"> індивідуального характеру береться до уваги ступінь свободи автора під час створення промислового зразка.</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Зареєстрований промисловий зразок вважається доведеним до загального відом</w:t>
            </w:r>
            <w:r w:rsidR="00E25342">
              <w:rPr>
                <w:rFonts w:ascii="Times New Roman" w:hAnsi="Times New Roman" w:cs="Times New Roman"/>
                <w:b/>
                <w:sz w:val="28"/>
                <w:szCs w:val="28"/>
                <w:lang w:val="uk-UA"/>
              </w:rPr>
              <w:t>а, якщо його було опубліковано в</w:t>
            </w:r>
            <w:r w:rsidRPr="00340C94">
              <w:rPr>
                <w:rFonts w:ascii="Times New Roman" w:hAnsi="Times New Roman" w:cs="Times New Roman"/>
                <w:b/>
                <w:sz w:val="28"/>
                <w:szCs w:val="28"/>
                <w:lang w:val="uk-UA"/>
              </w:rPr>
              <w:t xml:space="preserve"> результаті державної реєстрації або з інших підстав, або його було експоновано</w:t>
            </w:r>
            <w:r w:rsidR="0097320B" w:rsidRPr="00340C94">
              <w:rPr>
                <w:rFonts w:ascii="Times New Roman" w:hAnsi="Times New Roman" w:cs="Times New Roman"/>
                <w:b/>
                <w:sz w:val="28"/>
                <w:szCs w:val="28"/>
                <w:lang w:val="uk-UA"/>
              </w:rPr>
              <w:t xml:space="preserve"> на виставці</w:t>
            </w:r>
            <w:r w:rsidRPr="00340C94">
              <w:rPr>
                <w:rFonts w:ascii="Times New Roman" w:hAnsi="Times New Roman" w:cs="Times New Roman"/>
                <w:b/>
                <w:sz w:val="28"/>
                <w:szCs w:val="28"/>
                <w:lang w:val="uk-UA"/>
              </w:rPr>
              <w:t xml:space="preserve">, використано у торгівлі або іншим чином оприлюднено, </w:t>
            </w:r>
            <w:r w:rsidR="00E25342">
              <w:rPr>
                <w:rFonts w:ascii="Times New Roman" w:hAnsi="Times New Roman" w:cs="Times New Roman"/>
                <w:b/>
                <w:sz w:val="28"/>
                <w:szCs w:val="28"/>
                <w:lang w:val="uk-UA"/>
              </w:rPr>
              <w:t xml:space="preserve">крім </w:t>
            </w:r>
            <w:r w:rsidRPr="00340C94">
              <w:rPr>
                <w:rFonts w:ascii="Times New Roman" w:hAnsi="Times New Roman" w:cs="Times New Roman"/>
                <w:b/>
                <w:sz w:val="28"/>
                <w:szCs w:val="28"/>
                <w:lang w:val="uk-UA"/>
              </w:rPr>
              <w:t xml:space="preserve">випадків, коли ці події не могли стати відомими під час звичайного здійснення господарської діяльності у колах, які спеціалізуються у відповідній галузі і здійснюють свою діяльність </w:t>
            </w:r>
            <w:r w:rsidR="00256668" w:rsidRPr="00340C94">
              <w:rPr>
                <w:rFonts w:ascii="Times New Roman" w:hAnsi="Times New Roman" w:cs="Times New Roman"/>
                <w:b/>
                <w:sz w:val="28"/>
                <w:szCs w:val="28"/>
                <w:lang w:val="uk-UA"/>
              </w:rPr>
              <w:t>у</w:t>
            </w:r>
            <w:r w:rsidRPr="00340C94">
              <w:rPr>
                <w:rFonts w:ascii="Times New Roman" w:hAnsi="Times New Roman" w:cs="Times New Roman"/>
                <w:b/>
                <w:sz w:val="28"/>
                <w:szCs w:val="28"/>
                <w:lang w:val="uk-UA"/>
              </w:rPr>
              <w:t xml:space="preserve"> межах України, до дати подання заявки до Установи, або, якщо заявлено пріоритет, до дати пріоритету. </w:t>
            </w: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Незареєстрований промисловий зразок вважається доведеним до загального відома, якщо він був </w:t>
            </w:r>
            <w:r w:rsidRPr="00340C94">
              <w:rPr>
                <w:rFonts w:ascii="Times New Roman" w:hAnsi="Times New Roman" w:cs="Times New Roman"/>
                <w:b/>
                <w:sz w:val="28"/>
                <w:szCs w:val="28"/>
                <w:lang w:val="uk-UA"/>
              </w:rPr>
              <w:lastRenderedPageBreak/>
              <w:t>опублікований, експонований на виставці, використаний у торгівлі або в інший спосіб оприлюднений таким чином, що під час звичайного здійснення господарської діяльності ці заходи з об’єктивних причин могли б стати відомими у колах, які спеціалізуються у відповідній галузі і здійснюють свою діяльність на території України.</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При цьому, промисловий зразок не вважається доведеним до загального відома, якщо він був розкритий третій особі за явної чи неявної умови збереження конфіденційності.</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5. На визнання промислового зразка </w:t>
            </w:r>
            <w:proofErr w:type="spellStart"/>
            <w:r w:rsidRPr="00340C94">
              <w:rPr>
                <w:rFonts w:ascii="Times New Roman" w:hAnsi="Times New Roman" w:cs="Times New Roman"/>
                <w:b/>
                <w:sz w:val="28"/>
                <w:szCs w:val="28"/>
                <w:lang w:val="uk-UA"/>
              </w:rPr>
              <w:t>охороноздатним</w:t>
            </w:r>
            <w:proofErr w:type="spellEnd"/>
            <w:r w:rsidRPr="00340C94">
              <w:rPr>
                <w:rFonts w:ascii="Times New Roman" w:hAnsi="Times New Roman" w:cs="Times New Roman"/>
                <w:b/>
                <w:sz w:val="28"/>
                <w:szCs w:val="28"/>
                <w:lang w:val="uk-UA"/>
              </w:rPr>
              <w:t xml:space="preserve"> не впливає розкриття інформації про нього автором, його правонаступником або особою, яка одержала від автора або його правонаступника прямо чи опосередковано таку інформацію, протягом дванадцяти місяців до дати подання заявки до Установи або, якщо заявлено пріоритет, до дати її пріоритету. При цьому обов’язок доведення обставин розкриття інформації покладається на особу, заінтересовану </w:t>
            </w:r>
            <w:r w:rsidR="00365D2D">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застосуванні</w:t>
            </w:r>
            <w:r w:rsidR="00E25342">
              <w:rPr>
                <w:rFonts w:ascii="Times New Roman" w:hAnsi="Times New Roman" w:cs="Times New Roman"/>
                <w:b/>
                <w:sz w:val="28"/>
                <w:szCs w:val="28"/>
                <w:lang w:val="uk-UA"/>
              </w:rPr>
              <w:t xml:space="preserve"> положень</w:t>
            </w:r>
            <w:r w:rsidRPr="00340C94">
              <w:rPr>
                <w:rFonts w:ascii="Times New Roman" w:hAnsi="Times New Roman" w:cs="Times New Roman"/>
                <w:b/>
                <w:sz w:val="28"/>
                <w:szCs w:val="28"/>
                <w:lang w:val="uk-UA"/>
              </w:rPr>
              <w:t xml:space="preserve"> цього пункту.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цього пункту застосовується також у разі, якщо промисловий зразок було доведено до загального відома внаслідок зловживань стосовно автора або його правонаступника.</w:t>
            </w:r>
          </w:p>
          <w:p w:rsidR="0030773E" w:rsidRPr="00340C94" w:rsidRDefault="0030773E" w:rsidP="004A456E">
            <w:pPr>
              <w:tabs>
                <w:tab w:val="left" w:pos="1640"/>
              </w:tabs>
              <w:rPr>
                <w:rFonts w:ascii="Times New Roman" w:hAnsi="Times New Roman" w:cs="Times New Roman"/>
                <w:b/>
                <w:sz w:val="28"/>
                <w:szCs w:val="28"/>
                <w:lang w:val="uk-UA"/>
              </w:rPr>
            </w:pPr>
          </w:p>
          <w:p w:rsidR="003D3E19" w:rsidRPr="00340C94" w:rsidRDefault="003D3E19" w:rsidP="004A456E">
            <w:pPr>
              <w:tabs>
                <w:tab w:val="left" w:pos="1640"/>
              </w:tabs>
              <w:rPr>
                <w:rFonts w:ascii="Times New Roman" w:hAnsi="Times New Roman" w:cs="Times New Roman"/>
                <w:b/>
                <w:sz w:val="28"/>
                <w:szCs w:val="28"/>
                <w:lang w:val="uk-UA"/>
              </w:rPr>
            </w:pPr>
            <w:r w:rsidRPr="00340C94">
              <w:rPr>
                <w:rFonts w:ascii="Times New Roman" w:hAnsi="Times New Roman" w:cs="Times New Roman"/>
                <w:b/>
                <w:sz w:val="28"/>
                <w:szCs w:val="28"/>
                <w:lang w:val="uk-UA"/>
              </w:rPr>
              <w:t>Розділ ІІІ</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ПРАВО НА РЕЄСТРАЦІЮ ПРОМИСЛОВОГО ЗРАЗКА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7.</w:t>
            </w:r>
            <w:r w:rsidRPr="00340C94">
              <w:rPr>
                <w:rFonts w:ascii="Times New Roman" w:hAnsi="Times New Roman" w:cs="Times New Roman"/>
                <w:b/>
                <w:sz w:val="28"/>
                <w:szCs w:val="28"/>
                <w:lang w:val="uk-UA"/>
              </w:rPr>
              <w:t xml:space="preserve"> </w:t>
            </w:r>
            <w:r w:rsidRPr="00340C94">
              <w:rPr>
                <w:rFonts w:ascii="Times New Roman" w:hAnsi="Times New Roman" w:cs="Times New Roman"/>
                <w:sz w:val="28"/>
                <w:szCs w:val="28"/>
                <w:lang w:val="uk-UA"/>
              </w:rPr>
              <w:t>Право автора</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1. </w:t>
            </w:r>
            <w:r w:rsidRPr="00340C94">
              <w:rPr>
                <w:rFonts w:ascii="Times New Roman" w:hAnsi="Times New Roman" w:cs="Times New Roman"/>
                <w:sz w:val="28"/>
                <w:szCs w:val="28"/>
                <w:lang w:val="uk-UA"/>
              </w:rPr>
              <w:t>Право</w:t>
            </w:r>
            <w:r w:rsidRPr="00340C94">
              <w:rPr>
                <w:rFonts w:ascii="Times New Roman" w:hAnsi="Times New Roman" w:cs="Times New Roman"/>
                <w:b/>
                <w:sz w:val="28"/>
                <w:szCs w:val="28"/>
                <w:lang w:val="uk-UA"/>
              </w:rPr>
              <w:t xml:space="preserve"> на реєстрацію промислового зразка </w:t>
            </w:r>
            <w:r w:rsidRPr="00340C94">
              <w:rPr>
                <w:rFonts w:ascii="Times New Roman" w:hAnsi="Times New Roman" w:cs="Times New Roman"/>
                <w:sz w:val="28"/>
                <w:szCs w:val="28"/>
                <w:lang w:val="uk-UA"/>
              </w:rPr>
              <w:t>має автор або його спадкоємець, якщо інше не передбачено цим Законом.</w:t>
            </w:r>
          </w:p>
          <w:p w:rsidR="00F43A6B" w:rsidRPr="00340C94" w:rsidRDefault="00F43A6B" w:rsidP="004A456E">
            <w:pPr>
              <w:rPr>
                <w:rFonts w:ascii="Times New Roman" w:hAnsi="Times New Roman" w:cs="Times New Roman"/>
                <w:sz w:val="28"/>
                <w:szCs w:val="28"/>
                <w:lang w:val="uk-UA"/>
              </w:rPr>
            </w:pPr>
          </w:p>
          <w:p w:rsidR="003D3E19" w:rsidRPr="00340C94" w:rsidRDefault="00F43A6B"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w:t>
            </w:r>
            <w:r w:rsidR="003D3E19" w:rsidRPr="00340C94">
              <w:rPr>
                <w:rFonts w:ascii="Times New Roman" w:hAnsi="Times New Roman" w:cs="Times New Roman"/>
                <w:b/>
                <w:sz w:val="28"/>
                <w:szCs w:val="28"/>
                <w:lang w:val="uk-UA"/>
              </w:rPr>
              <w:t>Право на реєстрацію промислового зразка, який створено спільною працею декількох авторів, належить авторам спільно, якщо інше не передбачено договором між ними.</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Стаття 8.</w:t>
            </w:r>
            <w:r w:rsidRPr="00340C94">
              <w:rPr>
                <w:rFonts w:ascii="Times New Roman" w:hAnsi="Times New Roman" w:cs="Times New Roman"/>
                <w:b/>
                <w:sz w:val="28"/>
                <w:szCs w:val="28"/>
                <w:lang w:val="uk-UA"/>
              </w:rPr>
              <w:t xml:space="preserve"> </w:t>
            </w:r>
            <w:r w:rsidRPr="00340C94">
              <w:rPr>
                <w:rFonts w:ascii="Times New Roman" w:hAnsi="Times New Roman" w:cs="Times New Roman"/>
                <w:sz w:val="28"/>
                <w:szCs w:val="28"/>
                <w:lang w:val="uk-UA"/>
              </w:rPr>
              <w:t>Право роботодавця</w:t>
            </w:r>
            <w:r w:rsidRPr="00340C94">
              <w:rPr>
                <w:rFonts w:ascii="Times New Roman" w:hAnsi="Times New Roman" w:cs="Times New Roman"/>
                <w:b/>
                <w:sz w:val="28"/>
                <w:szCs w:val="28"/>
                <w:lang w:val="uk-UA"/>
              </w:rPr>
              <w:t xml:space="preserve">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1. Право на реєстрацію промислового зразка </w:t>
            </w:r>
            <w:r w:rsidRPr="00340C94">
              <w:rPr>
                <w:rFonts w:ascii="Times New Roman" w:hAnsi="Times New Roman" w:cs="Times New Roman"/>
                <w:sz w:val="28"/>
                <w:szCs w:val="28"/>
                <w:lang w:val="uk-UA"/>
              </w:rPr>
              <w:t xml:space="preserve">має роботодавець автора, якщо промисловий зразок створено у зв'язку з виконанням службових обов'язків чи доручення роботодавця, за умови, що трудовим договором (контрактом) не передбачено інше. </w:t>
            </w:r>
            <w:r w:rsidRPr="00340C94">
              <w:rPr>
                <w:rFonts w:ascii="Times New Roman" w:hAnsi="Times New Roman" w:cs="Times New Roman"/>
                <w:b/>
                <w:sz w:val="28"/>
                <w:szCs w:val="28"/>
                <w:lang w:val="uk-UA"/>
              </w:rPr>
              <w:t>Роботодавець повинен укласти з автором письмовий договір щодо розміру та умови виплати йому (його правонаступнику) винагороди</w:t>
            </w:r>
            <w:r w:rsidRPr="00340C94">
              <w:rPr>
                <w:rFonts w:ascii="Times New Roman" w:hAnsi="Times New Roman" w:cs="Times New Roman"/>
                <w:sz w:val="28"/>
                <w:szCs w:val="28"/>
                <w:lang w:val="uk-UA"/>
              </w:rPr>
              <w:t xml:space="preserve"> відповідно до економічної цінності промислового зразка та іншої вигоди, одержаної роботодавцем від промислового зразка.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Спори щодо умов одержання винагороди та її розміру розв'язуються у судовому порядку.</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Автор промислового зразка подає роботодавцю письмове </w:t>
            </w:r>
            <w:r w:rsidRPr="00340C94">
              <w:rPr>
                <w:rFonts w:ascii="Times New Roman" w:hAnsi="Times New Roman" w:cs="Times New Roman"/>
                <w:sz w:val="28"/>
                <w:szCs w:val="28"/>
                <w:lang w:val="uk-UA"/>
              </w:rPr>
              <w:lastRenderedPageBreak/>
              <w:t xml:space="preserve">повідомлення про створений ним промисловий зразок з матеріалами, що розкривають суть промислового зразка досить ясно і повно.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роботодавець протягом чотирьох місяців від дати одержання цього повідомлення не </w:t>
            </w:r>
            <w:proofErr w:type="spellStart"/>
            <w:r w:rsidRPr="00340C94">
              <w:rPr>
                <w:rFonts w:ascii="Times New Roman" w:hAnsi="Times New Roman" w:cs="Times New Roman"/>
                <w:sz w:val="28"/>
                <w:szCs w:val="28"/>
                <w:lang w:val="uk-UA"/>
              </w:rPr>
              <w:t>подасть</w:t>
            </w:r>
            <w:proofErr w:type="spellEnd"/>
            <w:r w:rsidRPr="00340C94">
              <w:rPr>
                <w:rFonts w:ascii="Times New Roman" w:hAnsi="Times New Roman" w:cs="Times New Roman"/>
                <w:sz w:val="28"/>
                <w:szCs w:val="28"/>
                <w:lang w:val="uk-UA"/>
              </w:rPr>
              <w:t xml:space="preserve"> заявки до Установи, то право </w:t>
            </w:r>
            <w:r w:rsidRPr="00340C94">
              <w:rPr>
                <w:rFonts w:ascii="Times New Roman" w:hAnsi="Times New Roman" w:cs="Times New Roman"/>
                <w:b/>
                <w:sz w:val="28"/>
                <w:szCs w:val="28"/>
                <w:lang w:val="uk-UA"/>
              </w:rPr>
              <w:t xml:space="preserve">на реєстрацію промислового зразка </w:t>
            </w:r>
            <w:r w:rsidRPr="00340C94">
              <w:rPr>
                <w:rFonts w:ascii="Times New Roman" w:hAnsi="Times New Roman" w:cs="Times New Roman"/>
                <w:sz w:val="28"/>
                <w:szCs w:val="28"/>
                <w:lang w:val="uk-UA"/>
              </w:rPr>
              <w:t xml:space="preserve">переходить до автора.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9. Право правонаступника </w:t>
            </w:r>
          </w:p>
          <w:p w:rsidR="003D3E19" w:rsidRPr="00340C94" w:rsidRDefault="003D3E19" w:rsidP="004A456E">
            <w:pPr>
              <w:tabs>
                <w:tab w:val="left" w:pos="2640"/>
              </w:tabs>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w:t>
            </w:r>
            <w:r w:rsidRPr="00340C94">
              <w:rPr>
                <w:rFonts w:ascii="Times New Roman" w:hAnsi="Times New Roman" w:cs="Times New Roman"/>
                <w:b/>
                <w:sz w:val="28"/>
                <w:szCs w:val="28"/>
                <w:lang w:val="uk-UA"/>
              </w:rPr>
              <w:t>на реєстрацію промислового зразка</w:t>
            </w:r>
            <w:r w:rsidRPr="00340C94">
              <w:rPr>
                <w:rFonts w:ascii="Times New Roman" w:hAnsi="Times New Roman" w:cs="Times New Roman"/>
                <w:sz w:val="28"/>
                <w:szCs w:val="28"/>
                <w:lang w:val="uk-UA"/>
              </w:rPr>
              <w:t xml:space="preserve"> має відповідно правонаступник автора або роботодавця.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10. Право першого заявника</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Право на реєстрацію промислового зразка, створеного</w:t>
            </w:r>
            <w:r w:rsidRPr="00340C94">
              <w:rPr>
                <w:rFonts w:ascii="Times New Roman" w:hAnsi="Times New Roman" w:cs="Times New Roman"/>
                <w:sz w:val="28"/>
                <w:szCs w:val="28"/>
                <w:lang w:val="uk-UA"/>
              </w:rPr>
              <w:t xml:space="preserve"> роздільною працею, належить заявнику, заявка якого має більш ранню дату подання до Установи або, якщо заявлено пріоритет, більш ранню дату пріоритету, за умови, що вказана заявка не вважається відкликаною, не відкликана або за нею Установою не прийняте рішення про відмову </w:t>
            </w:r>
            <w:r w:rsidRPr="00340C94">
              <w:rPr>
                <w:rFonts w:ascii="Times New Roman" w:hAnsi="Times New Roman" w:cs="Times New Roman"/>
                <w:b/>
                <w:sz w:val="28"/>
                <w:szCs w:val="28"/>
                <w:lang w:val="uk-UA"/>
              </w:rPr>
              <w:t>у державній реєстрації промислового зразка</w:t>
            </w:r>
            <w:r w:rsidRPr="00340C94">
              <w:rPr>
                <w:rFonts w:ascii="Times New Roman" w:hAnsi="Times New Roman" w:cs="Times New Roman"/>
                <w:sz w:val="28"/>
                <w:szCs w:val="28"/>
                <w:lang w:val="uk-UA"/>
              </w:rPr>
              <w:t>, можливості оскарження якого вичерпані.</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Розділ IV</w:t>
            </w:r>
          </w:p>
          <w:p w:rsidR="00C7225C" w:rsidRDefault="00C7225C" w:rsidP="004A456E">
            <w:pPr>
              <w:jc w:val="left"/>
              <w:rPr>
                <w:rFonts w:ascii="Times New Roman" w:hAnsi="Times New Roman" w:cs="Times New Roman"/>
                <w:sz w:val="28"/>
                <w:szCs w:val="28"/>
                <w:lang w:val="uk-UA"/>
              </w:rPr>
            </w:pPr>
          </w:p>
          <w:p w:rsidR="003D3E19" w:rsidRPr="00340C94" w:rsidRDefault="003D3E19" w:rsidP="004A456E">
            <w:pPr>
              <w:jc w:val="left"/>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ПОРЯДОК </w:t>
            </w:r>
            <w:r w:rsidRPr="00340C94">
              <w:rPr>
                <w:rFonts w:ascii="Times New Roman" w:hAnsi="Times New Roman" w:cs="Times New Roman"/>
                <w:b/>
                <w:sz w:val="28"/>
                <w:szCs w:val="28"/>
                <w:lang w:val="uk-UA"/>
              </w:rPr>
              <w:t xml:space="preserve">РЕЄСТРАЦІЇ ПРОМИСЛОВОГО ЗРАЗКА </w:t>
            </w:r>
          </w:p>
          <w:p w:rsidR="00BB36D1" w:rsidRPr="00340C94" w:rsidRDefault="00BB36D1"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Стаття 11. Заявка</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1. Особа, яка бажає зареєструвати промисловий зразок і має на це право, подає до Установи заявку.</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Заявка </w:t>
            </w:r>
            <w:r w:rsidR="005E4E9E" w:rsidRPr="00340C94">
              <w:rPr>
                <w:rFonts w:ascii="Times New Roman" w:hAnsi="Times New Roman" w:cs="Times New Roman"/>
                <w:b/>
                <w:sz w:val="28"/>
                <w:szCs w:val="28"/>
                <w:lang w:val="uk-UA"/>
              </w:rPr>
              <w:t>може подаватися у паперовій або електронній формі</w:t>
            </w:r>
            <w:r w:rsidRPr="00340C94">
              <w:rPr>
                <w:rFonts w:ascii="Times New Roman" w:hAnsi="Times New Roman" w:cs="Times New Roman"/>
                <w:b/>
                <w:sz w:val="28"/>
                <w:szCs w:val="28"/>
                <w:lang w:val="uk-UA"/>
              </w:rPr>
              <w:t xml:space="preserve">. Спосіб подання заявки обирає заявник. </w:t>
            </w:r>
          </w:p>
          <w:p w:rsidR="00F43A6B" w:rsidRPr="00340C94" w:rsidRDefault="00F43A6B"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 заявками, поданими в електронній формі, здійснюється електронне діловодство відповідно до </w:t>
            </w:r>
            <w:r w:rsidR="009A3E9C" w:rsidRPr="00340C94">
              <w:rPr>
                <w:rFonts w:ascii="Times New Roman" w:hAnsi="Times New Roman" w:cs="Times New Roman"/>
                <w:b/>
                <w:sz w:val="28"/>
                <w:szCs w:val="28"/>
                <w:lang w:val="uk-UA"/>
              </w:rPr>
              <w:t>законодавства у сфері електронних документів та електронного документообігу</w:t>
            </w:r>
            <w:r w:rsidRPr="00340C94">
              <w:rPr>
                <w:rFonts w:ascii="Times New Roman" w:hAnsi="Times New Roman" w:cs="Times New Roman"/>
                <w:b/>
                <w:sz w:val="28"/>
                <w:szCs w:val="28"/>
                <w:lang w:val="uk-UA"/>
              </w:rPr>
              <w:t>,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r w:rsidR="002D6FA0" w:rsidRPr="00340C94">
              <w:rPr>
                <w:rFonts w:ascii="Times New Roman" w:hAnsi="Times New Roman" w:cs="Times New Roman"/>
                <w:b/>
                <w:sz w:val="28"/>
                <w:szCs w:val="28"/>
                <w:lang w:val="uk-UA"/>
              </w:rPr>
              <w:t xml:space="preserve"> Заявки в електронній формі подаються за умови ідентифікації заявника (представника у справах інтелектуальної власності чи іншої довіреної особи заявника) з використанням </w:t>
            </w:r>
            <w:r w:rsidR="0071651F">
              <w:rPr>
                <w:rFonts w:ascii="Times New Roman" w:hAnsi="Times New Roman" w:cs="Times New Roman"/>
                <w:b/>
                <w:sz w:val="28"/>
                <w:szCs w:val="28"/>
                <w:lang w:val="uk-UA"/>
              </w:rPr>
              <w:t>кваліфікованого</w:t>
            </w:r>
            <w:r w:rsidR="0071651F">
              <w:rPr>
                <w:rFonts w:ascii="Times New Roman" w:hAnsi="Times New Roman" w:cs="Times New Roman"/>
                <w:b/>
                <w:sz w:val="28"/>
                <w:szCs w:val="28"/>
                <w:lang w:val="uk-UA"/>
              </w:rPr>
              <w:t xml:space="preserve"> </w:t>
            </w:r>
            <w:r w:rsidR="0071651F">
              <w:rPr>
                <w:rFonts w:ascii="Times New Roman" w:hAnsi="Times New Roman" w:cs="Times New Roman"/>
                <w:b/>
                <w:sz w:val="28"/>
                <w:szCs w:val="28"/>
                <w:lang w:val="uk-UA"/>
              </w:rPr>
              <w:t>електронного</w:t>
            </w:r>
            <w:r w:rsidR="0071651F" w:rsidRPr="00340C94">
              <w:rPr>
                <w:rFonts w:ascii="Times New Roman" w:hAnsi="Times New Roman" w:cs="Times New Roman"/>
                <w:b/>
                <w:sz w:val="28"/>
                <w:szCs w:val="28"/>
                <w:lang w:val="uk-UA"/>
              </w:rPr>
              <w:t xml:space="preserve"> </w:t>
            </w:r>
            <w:r w:rsidR="002D6FA0" w:rsidRPr="00340C94">
              <w:rPr>
                <w:rFonts w:ascii="Times New Roman" w:hAnsi="Times New Roman" w:cs="Times New Roman"/>
                <w:b/>
                <w:sz w:val="28"/>
                <w:szCs w:val="28"/>
                <w:lang w:val="uk-UA"/>
              </w:rPr>
              <w:t>підпису.</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9C3FDA" w:rsidRPr="00340C94" w:rsidRDefault="009C3FDA"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Заявка може стосуватися одного або кількох (множинна заявка) промислових зразків, що належать до одного й того самого класу МКПЗ.</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Множинна заявка може містити не більше ста промислових зразків.</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У множинній заявці заявником (заявниками), а також автором (авторами) для всіх заявлених промислових </w:t>
            </w:r>
            <w:r w:rsidRPr="00340C94">
              <w:rPr>
                <w:rFonts w:ascii="Times New Roman" w:hAnsi="Times New Roman" w:cs="Times New Roman"/>
                <w:b/>
                <w:sz w:val="28"/>
                <w:szCs w:val="28"/>
                <w:lang w:val="uk-UA"/>
              </w:rPr>
              <w:lastRenderedPageBreak/>
              <w:t>зразків мають бути одні й ті самі особи.</w:t>
            </w:r>
          </w:p>
          <w:p w:rsidR="0030773E" w:rsidRPr="00340C94" w:rsidRDefault="0030773E"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Заявка складається українською мовою і повинна містити: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заяву про </w:t>
            </w:r>
            <w:r w:rsidRPr="00340C94">
              <w:rPr>
                <w:rFonts w:ascii="Times New Roman" w:hAnsi="Times New Roman" w:cs="Times New Roman"/>
                <w:b/>
                <w:sz w:val="28"/>
                <w:szCs w:val="28"/>
                <w:lang w:val="uk-UA"/>
              </w:rPr>
              <w:t>державну реєстрацію промислового зразка</w:t>
            </w:r>
            <w:r w:rsidRPr="00340C94">
              <w:rPr>
                <w:rFonts w:ascii="Times New Roman" w:hAnsi="Times New Roman" w:cs="Times New Roman"/>
                <w:sz w:val="28"/>
                <w:szCs w:val="28"/>
                <w:lang w:val="uk-UA"/>
              </w:rPr>
              <w:t>;</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9763BA" w:rsidRPr="00340C94" w:rsidRDefault="009763BA"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заяві про </w:t>
            </w:r>
            <w:r w:rsidRPr="00340C94">
              <w:rPr>
                <w:rFonts w:ascii="Times New Roman" w:hAnsi="Times New Roman" w:cs="Times New Roman"/>
                <w:b/>
                <w:sz w:val="28"/>
                <w:szCs w:val="28"/>
                <w:lang w:val="uk-UA"/>
              </w:rPr>
              <w:t>державну реєстрацію промислового зразка</w:t>
            </w:r>
            <w:r w:rsidRPr="00340C94">
              <w:rPr>
                <w:rFonts w:ascii="Times New Roman" w:hAnsi="Times New Roman" w:cs="Times New Roman"/>
                <w:sz w:val="28"/>
                <w:szCs w:val="28"/>
                <w:lang w:val="uk-UA"/>
              </w:rPr>
              <w:t xml:space="preserve"> необхідно вказати заявника (заявників) і його адресу, а також автора (авторів). </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Автор має право вимагати, щоб його не згадували як такого в будь-якій публікації Установи, зокрема у відомостях про заявку чи </w:t>
            </w:r>
            <w:r w:rsidRPr="00340C94">
              <w:rPr>
                <w:rFonts w:ascii="Times New Roman" w:hAnsi="Times New Roman" w:cs="Times New Roman"/>
                <w:b/>
                <w:sz w:val="28"/>
                <w:szCs w:val="28"/>
                <w:lang w:val="uk-UA"/>
              </w:rPr>
              <w:t>про державну реєстрацію промислового зразку</w:t>
            </w:r>
            <w:r w:rsidRPr="00340C94">
              <w:rPr>
                <w:rFonts w:ascii="Times New Roman" w:hAnsi="Times New Roman" w:cs="Times New Roman"/>
                <w:sz w:val="28"/>
                <w:szCs w:val="28"/>
                <w:lang w:val="uk-UA"/>
              </w:rPr>
              <w:t>.</w:t>
            </w:r>
          </w:p>
          <w:p w:rsidR="009C3FDA" w:rsidRPr="00340C94" w:rsidRDefault="009C3FDA" w:rsidP="004A456E">
            <w:pPr>
              <w:rPr>
                <w:rFonts w:ascii="Times New Roman" w:hAnsi="Times New Roman" w:cs="Times New Roman"/>
                <w:sz w:val="28"/>
                <w:szCs w:val="28"/>
                <w:lang w:val="uk-UA"/>
              </w:rPr>
            </w:pP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r w:rsidR="003D3E19" w:rsidRPr="00340C94">
              <w:rPr>
                <w:rFonts w:ascii="Times New Roman" w:hAnsi="Times New Roman" w:cs="Times New Roman"/>
                <w:sz w:val="28"/>
                <w:szCs w:val="28"/>
                <w:lang w:val="uk-UA"/>
              </w:rPr>
              <w:t>..</w:t>
            </w:r>
          </w:p>
          <w:p w:rsidR="009C3FDA" w:rsidRPr="00340C94" w:rsidRDefault="009C3FDA" w:rsidP="004A456E">
            <w:pPr>
              <w:rPr>
                <w:rFonts w:ascii="Times New Roman" w:hAnsi="Times New Roman" w:cs="Times New Roman"/>
                <w:sz w:val="28"/>
                <w:szCs w:val="28"/>
                <w:lang w:val="uk-UA"/>
              </w:rPr>
            </w:pPr>
          </w:p>
          <w:p w:rsidR="002C7A12" w:rsidRPr="00340C94" w:rsidRDefault="002C7A12"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w:t>
            </w:r>
            <w:r w:rsidRPr="00340C94">
              <w:rPr>
                <w:rFonts w:ascii="Times New Roman" w:hAnsi="Times New Roman" w:cs="Times New Roman"/>
                <w:b/>
                <w:sz w:val="28"/>
                <w:szCs w:val="28"/>
                <w:lang w:val="uk-UA"/>
              </w:rPr>
              <w:t>Складання і подання заявки здійснюється відповідно до правил, встановлених</w:t>
            </w:r>
            <w:r w:rsidRPr="00340C94">
              <w:rPr>
                <w:rFonts w:ascii="Times New Roman" w:hAnsi="Times New Roman" w:cs="Times New Roman"/>
                <w:sz w:val="28"/>
                <w:szCs w:val="28"/>
                <w:lang w:val="uk-UA"/>
              </w:rPr>
              <w:t xml:space="preserve">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w:t>
            </w:r>
            <w:r w:rsidRPr="00340C94">
              <w:rPr>
                <w:rFonts w:ascii="Times New Roman" w:hAnsi="Times New Roman" w:cs="Times New Roman"/>
                <w:b/>
                <w:sz w:val="28"/>
                <w:szCs w:val="28"/>
                <w:lang w:val="uk-UA"/>
              </w:rPr>
              <w:t>За подання заявки сплачується збір, розмір якого встановлюється з урахуванням кількості заявлених промислових зразків. Зазначений збір сплачується до спливу двох місяців від дати подання заявки</w:t>
            </w:r>
            <w:r w:rsidRPr="00340C94">
              <w:rPr>
                <w:rFonts w:ascii="Times New Roman" w:hAnsi="Times New Roman" w:cs="Times New Roman"/>
                <w:sz w:val="28"/>
                <w:szCs w:val="28"/>
                <w:lang w:val="uk-UA"/>
              </w:rPr>
              <w:t>.</w:t>
            </w:r>
            <w:r w:rsidR="003568F4" w:rsidRPr="00340C94">
              <w:rPr>
                <w:rFonts w:ascii="Times New Roman" w:hAnsi="Times New Roman" w:cs="Times New Roman"/>
                <w:sz w:val="28"/>
                <w:szCs w:val="28"/>
                <w:lang w:val="uk-UA"/>
              </w:rPr>
              <w:t xml:space="preserve">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12. Дата подання заявки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клопотання у довільній формі </w:t>
            </w:r>
            <w:r w:rsidRPr="00340C94">
              <w:rPr>
                <w:rFonts w:ascii="Times New Roman" w:hAnsi="Times New Roman" w:cs="Times New Roman"/>
                <w:b/>
                <w:sz w:val="28"/>
                <w:szCs w:val="28"/>
                <w:lang w:val="uk-UA"/>
              </w:rPr>
              <w:t>про державну реєстрацію промислового зразка</w:t>
            </w:r>
            <w:r w:rsidRPr="00340C94">
              <w:rPr>
                <w:rFonts w:ascii="Times New Roman" w:hAnsi="Times New Roman" w:cs="Times New Roman"/>
                <w:sz w:val="28"/>
                <w:szCs w:val="28"/>
                <w:lang w:val="uk-UA"/>
              </w:rPr>
              <w:t>, викладене українською мовою;</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13. Пріоритет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має право на пріоритет попередньої заявки на такий же промисловий зразок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Пріоритет промислового зразка, використаного в експонаті, показаному на офіційних або офіційно визнаних міжнародних виставках, проведених на території держави - учасниці Паризької конвенції про охорону промислової власності </w:t>
            </w:r>
            <w:r w:rsidRPr="00340C94">
              <w:rPr>
                <w:rFonts w:ascii="Times New Roman" w:hAnsi="Times New Roman" w:cs="Times New Roman"/>
                <w:b/>
                <w:sz w:val="28"/>
                <w:szCs w:val="28"/>
                <w:lang w:val="uk-UA"/>
              </w:rPr>
              <w:t>чи Угоди про заснування Світової організації торгівлі</w:t>
            </w:r>
            <w:r w:rsidRPr="00340C94">
              <w:rPr>
                <w:rFonts w:ascii="Times New Roman" w:hAnsi="Times New Roman" w:cs="Times New Roman"/>
                <w:sz w:val="28"/>
                <w:szCs w:val="28"/>
                <w:lang w:val="uk-UA"/>
              </w:rPr>
              <w:t xml:space="preserve">, може бути встановлено за датою </w:t>
            </w:r>
            <w:r w:rsidRPr="00340C94">
              <w:rPr>
                <w:rFonts w:ascii="Times New Roman" w:hAnsi="Times New Roman" w:cs="Times New Roman"/>
                <w:b/>
                <w:sz w:val="28"/>
                <w:szCs w:val="28"/>
                <w:lang w:val="uk-UA"/>
              </w:rPr>
              <w:t>початку першого відкритого показу на виставці експоната, в якому втілено або застосовано заявлений промисловий зразок</w:t>
            </w:r>
            <w:r w:rsidRPr="00340C94">
              <w:rPr>
                <w:rFonts w:ascii="Times New Roman" w:hAnsi="Times New Roman" w:cs="Times New Roman"/>
                <w:sz w:val="28"/>
                <w:szCs w:val="28"/>
                <w:lang w:val="uk-UA"/>
              </w:rPr>
              <w:t xml:space="preserve">, якщо заявка надійшла до Установи протягом шести місяців від зазначеної дати.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Заявник, який бажає скористатися правом пріоритету, </w:t>
            </w:r>
            <w:r w:rsidRPr="00340C94">
              <w:rPr>
                <w:rFonts w:ascii="Times New Roman" w:hAnsi="Times New Roman" w:cs="Times New Roman"/>
                <w:sz w:val="28"/>
                <w:szCs w:val="28"/>
                <w:lang w:val="uk-UA"/>
              </w:rPr>
              <w:lastRenderedPageBreak/>
              <w:t xml:space="preserve">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якщо ця заявка була подана в іноземній державі - учасниці Паризької конвенції про охорону промислової власності </w:t>
            </w:r>
            <w:r w:rsidRPr="00340C94">
              <w:rPr>
                <w:rFonts w:ascii="Times New Roman" w:hAnsi="Times New Roman" w:cs="Times New Roman"/>
                <w:b/>
                <w:sz w:val="28"/>
                <w:szCs w:val="28"/>
                <w:lang w:val="uk-UA"/>
              </w:rPr>
              <w:t>чи Угоди про заснування Світової організації торгівлі</w:t>
            </w:r>
            <w:r w:rsidRPr="00340C94">
              <w:rPr>
                <w:rFonts w:ascii="Times New Roman" w:hAnsi="Times New Roman" w:cs="Times New Roman"/>
                <w:sz w:val="28"/>
                <w:szCs w:val="28"/>
                <w:lang w:val="uk-UA"/>
              </w:rPr>
              <w:t xml:space="preserve">, з перекладом на українську мову, або документ, що підтверджує показ зазначеного промислового зразка на виставках, проведених на території держави - учасниці Паризької конвенції про охорону промислової власності </w:t>
            </w:r>
            <w:r w:rsidRPr="00340C94">
              <w:rPr>
                <w:rFonts w:ascii="Times New Roman" w:hAnsi="Times New Roman" w:cs="Times New Roman"/>
                <w:b/>
                <w:sz w:val="28"/>
                <w:szCs w:val="28"/>
                <w:lang w:val="uk-UA"/>
              </w:rPr>
              <w:t>чи Угоди про заснування Світової організації торгівлі</w:t>
            </w:r>
            <w:r w:rsidRPr="00340C94">
              <w:rPr>
                <w:rFonts w:ascii="Times New Roman" w:hAnsi="Times New Roman" w:cs="Times New Roman"/>
                <w:sz w:val="28"/>
                <w:szCs w:val="28"/>
                <w:lang w:val="uk-UA"/>
              </w:rPr>
              <w:t>. У межах цього строку зазначені матеріали можуть бути змінені. Якщо ці матеріали подано несвоєчасно, право на пріоритет заявки вважається втраченим, про що заявнику надсилається повідомлення.</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9763BA" w:rsidRPr="00340C94" w:rsidRDefault="009763BA"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14. Експертиза заявки</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w:t>
            </w:r>
            <w:r w:rsidRPr="00340C94">
              <w:rPr>
                <w:rFonts w:ascii="Times New Roman" w:hAnsi="Times New Roman" w:cs="Times New Roman"/>
                <w:b/>
                <w:sz w:val="28"/>
                <w:szCs w:val="28"/>
                <w:lang w:val="uk-UA"/>
              </w:rPr>
              <w:t xml:space="preserve">На підставі такого висновку Установа приймає рішення про державну реєстрацію промислового зразка або про відмову </w:t>
            </w:r>
            <w:r w:rsidR="00365D2D">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державній реєстрації промислового зразка. Для множинної заявки може бути прийнято рішення про державну реєстрацію окремих промислових зразків та відмову </w:t>
            </w:r>
            <w:r w:rsidR="00365D2D">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державній реєстрації щодо решти. </w:t>
            </w:r>
            <w:r w:rsidRPr="00365D2D">
              <w:rPr>
                <w:rFonts w:ascii="Times New Roman" w:hAnsi="Times New Roman" w:cs="Times New Roman"/>
                <w:sz w:val="28"/>
                <w:szCs w:val="28"/>
                <w:lang w:val="uk-UA"/>
              </w:rPr>
              <w:t>Рішення Установи надсилається заявнику.</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Кінцеві результати експер</w:t>
            </w:r>
            <w:r w:rsidR="0049653A">
              <w:rPr>
                <w:rFonts w:ascii="Times New Roman" w:hAnsi="Times New Roman" w:cs="Times New Roman"/>
                <w:b/>
                <w:sz w:val="28"/>
                <w:szCs w:val="28"/>
                <w:lang w:val="uk-UA"/>
              </w:rPr>
              <w:t>тизи за міжнародною реєстрацією</w:t>
            </w:r>
            <w:r w:rsidRPr="00340C94">
              <w:rPr>
                <w:rFonts w:ascii="Times New Roman" w:hAnsi="Times New Roman" w:cs="Times New Roman"/>
                <w:b/>
                <w:sz w:val="28"/>
                <w:szCs w:val="28"/>
                <w:lang w:val="uk-UA"/>
              </w:rPr>
              <w:t xml:space="preserve"> </w:t>
            </w:r>
            <w:r w:rsidR="00234A2E">
              <w:rPr>
                <w:rFonts w:ascii="Times New Roman" w:hAnsi="Times New Roman" w:cs="Times New Roman"/>
                <w:b/>
                <w:sz w:val="28"/>
                <w:szCs w:val="28"/>
                <w:lang w:val="uk-UA"/>
              </w:rPr>
              <w:t>в</w:t>
            </w:r>
            <w:r w:rsidR="0049653A">
              <w:rPr>
                <w:rFonts w:ascii="Times New Roman" w:hAnsi="Times New Roman" w:cs="Times New Roman"/>
                <w:b/>
                <w:sz w:val="28"/>
                <w:szCs w:val="28"/>
                <w:lang w:val="uk-UA"/>
              </w:rPr>
              <w:t xml:space="preserve"> разі відмови у визнанні її дії</w:t>
            </w:r>
            <w:r w:rsidRPr="00340C94">
              <w:rPr>
                <w:rFonts w:ascii="Times New Roman" w:hAnsi="Times New Roman" w:cs="Times New Roman"/>
                <w:b/>
                <w:sz w:val="28"/>
                <w:szCs w:val="28"/>
                <w:lang w:val="uk-UA"/>
              </w:rPr>
              <w:t xml:space="preserve"> відображаються у повідомленні про повну чи часткову відмову у визнанні дії міжнародної реєстрації в Україні, яке надсилається до Міжнародного бюро ВОІВ.</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 </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 разі визнання дії міжнародної реєстрації на території України,  повідомлення про це до Міжнародного бюро ВОІВ не надсилається.</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Ці виправлення та зміни враховуються,  якщо вони одержані закладом експертизи не пізніше одержання ним документа про сплату державного мита </w:t>
            </w:r>
            <w:r w:rsidRPr="00340C94">
              <w:rPr>
                <w:rFonts w:ascii="Times New Roman" w:hAnsi="Times New Roman" w:cs="Times New Roman"/>
                <w:b/>
                <w:sz w:val="28"/>
                <w:szCs w:val="28"/>
                <w:lang w:val="uk-UA"/>
              </w:rPr>
              <w:t>за реєстрацію промислового зразка</w:t>
            </w:r>
            <w:r w:rsidRPr="00340C94">
              <w:rPr>
                <w:rFonts w:ascii="Times New Roman" w:hAnsi="Times New Roman" w:cs="Times New Roman"/>
                <w:sz w:val="28"/>
                <w:szCs w:val="28"/>
                <w:lang w:val="uk-UA"/>
              </w:rPr>
              <w:t>.</w:t>
            </w:r>
          </w:p>
          <w:p w:rsidR="003D3E19" w:rsidRPr="00340C94" w:rsidRDefault="009C3FD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8. Під час проведення експертизи: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встановлюється дата подання заявки на підставі статті 12 цього Закону;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визначається, чи відповідає заявлений промисловий зразок вимогам, зазначеним у пункті 2 статті 5 цього Закону;</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визначається, чи не належить заявлений промисловий зразок до об’єктів, зазначених у пункті 3 статті 5 цього Закону;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перевіряється, чи не суперечить заявлений промисловий зразок публічному порядку та загальновизнаним принципам моралі;</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заявка перевіряється на відповідність формальним вимогам статті 11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сплачений збір за подання заявки перевіряється на відповідність встановленим вимогам.</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9. За відповідності матеріалів заявки вимогам статті 12 цього Закону та </w:t>
            </w:r>
            <w:r w:rsidRPr="00340C94">
              <w:rPr>
                <w:rFonts w:ascii="Times New Roman" w:hAnsi="Times New Roman" w:cs="Times New Roman"/>
                <w:b/>
                <w:sz w:val="28"/>
                <w:szCs w:val="28"/>
                <w:lang w:val="uk-UA"/>
              </w:rPr>
              <w:t xml:space="preserve">сплаченого збору за подання заявки </w:t>
            </w:r>
            <w:r w:rsidR="00235D87" w:rsidRPr="00340C94">
              <w:rPr>
                <w:rFonts w:ascii="Times New Roman" w:hAnsi="Times New Roman" w:cs="Times New Roman"/>
                <w:b/>
                <w:sz w:val="28"/>
                <w:szCs w:val="28"/>
                <w:lang w:val="uk-UA"/>
              </w:rPr>
              <w:t>встановленим вимогам</w:t>
            </w:r>
            <w:r w:rsidR="00235D87" w:rsidRPr="00340C94">
              <w:rPr>
                <w:rFonts w:ascii="Times New Roman" w:hAnsi="Times New Roman" w:cs="Times New Roman"/>
                <w:sz w:val="28"/>
                <w:szCs w:val="28"/>
                <w:lang w:val="uk-UA"/>
              </w:rPr>
              <w:t xml:space="preserve"> </w:t>
            </w:r>
            <w:r w:rsidRPr="00340C94">
              <w:rPr>
                <w:rFonts w:ascii="Times New Roman" w:hAnsi="Times New Roman" w:cs="Times New Roman"/>
                <w:sz w:val="28"/>
                <w:szCs w:val="28"/>
                <w:lang w:val="uk-UA"/>
              </w:rPr>
              <w:t>заявнику надсилається повідомлення про встановлену дату подання заявки.</w:t>
            </w:r>
          </w:p>
          <w:p w:rsidR="003D3E19" w:rsidRPr="00340C94" w:rsidRDefault="00802A0B"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11. Якщо в матеріалах заявки, що відповідає вимогам </w:t>
            </w:r>
            <w:r w:rsidRPr="00340C94">
              <w:rPr>
                <w:rFonts w:ascii="Times New Roman" w:hAnsi="Times New Roman" w:cs="Times New Roman"/>
                <w:sz w:val="28"/>
                <w:szCs w:val="28"/>
                <w:lang w:val="uk-UA"/>
              </w:rPr>
              <w:lastRenderedPageBreak/>
              <w:t>статті</w:t>
            </w:r>
            <w:r w:rsidR="006E7EC3"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12 цього Закону, є посилання на креслення (схему, карту), але такого креслення (схеми, карти) в ній немає,</w:t>
            </w:r>
            <w:r w:rsidRPr="00340C94">
              <w:rPr>
                <w:rFonts w:ascii="Times New Roman" w:hAnsi="Times New Roman" w:cs="Times New Roman"/>
                <w:b/>
                <w:sz w:val="28"/>
                <w:szCs w:val="28"/>
                <w:lang w:val="uk-UA"/>
              </w:rPr>
              <w:t xml:space="preserve"> зазначене посилання під час проведення експертизи не береться до уваги.</w:t>
            </w:r>
          </w:p>
          <w:p w:rsidR="003D3E19" w:rsidRPr="00340C94" w:rsidRDefault="0097320B"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13. Якщо є підстави вважати, що </w:t>
            </w:r>
            <w:r w:rsidRPr="00340C94">
              <w:rPr>
                <w:rFonts w:ascii="Times New Roman" w:hAnsi="Times New Roman" w:cs="Times New Roman"/>
                <w:b/>
                <w:sz w:val="28"/>
                <w:szCs w:val="28"/>
                <w:lang w:val="uk-UA"/>
              </w:rPr>
              <w:t>заявлений промисловий зразок не відповідає вимогам пункту 2 статті 5, або заявлений промисловий зразок належить до об’єктів, зазначених у пункті 3 статті 5, або заявлений промисловий зразок суперечить публічному порядку, загальновизнаним принципам моралі,</w:t>
            </w:r>
            <w:r w:rsidRPr="00340C94">
              <w:rPr>
                <w:rFonts w:ascii="Times New Roman" w:hAnsi="Times New Roman" w:cs="Times New Roman"/>
                <w:sz w:val="28"/>
                <w:szCs w:val="28"/>
                <w:lang w:val="uk-UA"/>
              </w:rPr>
              <w:t xml:space="preserve"> або заявка не відповідає формальним вимогам статті 11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w:t>
            </w:r>
            <w:r w:rsidRPr="00340C94">
              <w:rPr>
                <w:rFonts w:ascii="Times New Roman" w:hAnsi="Times New Roman" w:cs="Times New Roman"/>
                <w:b/>
                <w:sz w:val="28"/>
                <w:szCs w:val="28"/>
                <w:lang w:val="uk-UA"/>
              </w:rPr>
              <w:t>сплачений збір</w:t>
            </w:r>
            <w:r w:rsidRPr="00340C94">
              <w:rPr>
                <w:rFonts w:ascii="Times New Roman" w:hAnsi="Times New Roman" w:cs="Times New Roman"/>
                <w:sz w:val="28"/>
                <w:szCs w:val="28"/>
                <w:lang w:val="uk-UA"/>
              </w:rPr>
              <w:t xml:space="preserve">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Відповідь заявника надається у строк, встановлений пунктом </w:t>
            </w:r>
            <w:r w:rsidRPr="00340C94">
              <w:rPr>
                <w:rFonts w:ascii="Times New Roman" w:hAnsi="Times New Roman" w:cs="Times New Roman"/>
                <w:sz w:val="28"/>
                <w:szCs w:val="28"/>
                <w:lang w:val="uk-UA"/>
              </w:rPr>
              <w:lastRenderedPageBreak/>
              <w:t xml:space="preserve">6 цієї статті для додаткових матеріалів, та береться до уваги під час підготовки висновку експертизи за заявкою.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Якщо </w:t>
            </w:r>
            <w:r w:rsidR="0049653A">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заявці порушено вимоги пункту 3 статті 11 цього Закону, а саме заявлено більше ста промислових зразків та/або заявлені промислові зразки не належать  до одного й того самого класу МКПЗ, заклад експертизи надсилає заявнику  повідомлення з пропозицією здійснити поділ заявки відповідно до статті 15-1 цього Закону протягом трьох місяців від дати одержання ним зазначеного повідомлення. </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sz w:val="28"/>
                <w:szCs w:val="28"/>
                <w:lang w:val="ru-RU"/>
              </w:rPr>
            </w:pPr>
            <w:r w:rsidRPr="00340C94">
              <w:rPr>
                <w:rFonts w:ascii="Times New Roman" w:hAnsi="Times New Roman" w:cs="Times New Roman"/>
                <w:b/>
                <w:sz w:val="28"/>
                <w:szCs w:val="28"/>
                <w:lang w:val="uk-UA"/>
              </w:rPr>
              <w:t xml:space="preserve">У разі невиконання заявником зазначеної пропозиції, експертиза проводиться щодо перших ста промислових зразків, </w:t>
            </w:r>
            <w:r w:rsidR="0049653A">
              <w:rPr>
                <w:rFonts w:ascii="Times New Roman" w:hAnsi="Times New Roman" w:cs="Times New Roman"/>
                <w:b/>
                <w:sz w:val="28"/>
                <w:szCs w:val="28"/>
                <w:lang w:val="uk-UA"/>
              </w:rPr>
              <w:t>включених до заявки</w:t>
            </w:r>
            <w:r w:rsidRPr="00340C94">
              <w:rPr>
                <w:rFonts w:ascii="Times New Roman" w:hAnsi="Times New Roman" w:cs="Times New Roman"/>
                <w:b/>
                <w:sz w:val="28"/>
                <w:szCs w:val="28"/>
                <w:lang w:val="uk-UA"/>
              </w:rPr>
              <w:t xml:space="preserve">, та/або щодо промислового зразка, </w:t>
            </w:r>
            <w:r w:rsidR="0049653A">
              <w:rPr>
                <w:rFonts w:ascii="Times New Roman" w:hAnsi="Times New Roman" w:cs="Times New Roman"/>
                <w:b/>
                <w:sz w:val="28"/>
                <w:szCs w:val="28"/>
                <w:lang w:val="uk-UA"/>
              </w:rPr>
              <w:t>зазначеного</w:t>
            </w:r>
            <w:r w:rsidRPr="00340C94">
              <w:rPr>
                <w:rFonts w:ascii="Times New Roman" w:hAnsi="Times New Roman" w:cs="Times New Roman"/>
                <w:b/>
                <w:sz w:val="28"/>
                <w:szCs w:val="28"/>
                <w:lang w:val="uk-UA"/>
              </w:rPr>
              <w:t xml:space="preserve"> у заявці першим, а також щодо промислових зразків, які належать до того ж самого класу МКПЗ, що й перший.</w:t>
            </w:r>
          </w:p>
          <w:p w:rsidR="003D3E19" w:rsidRPr="00340C94" w:rsidRDefault="003D3E19" w:rsidP="004A456E">
            <w:pPr>
              <w:rPr>
                <w:rFonts w:ascii="Times New Roman" w:hAnsi="Times New Roman" w:cs="Times New Roman"/>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14. Якщо за результатами експертизи встановлено, що промисловий зразок за міжнародною реєстрацією, належить д</w:t>
            </w:r>
            <w:r w:rsidR="00FC3C0A" w:rsidRPr="00340C94">
              <w:rPr>
                <w:rFonts w:ascii="Times New Roman" w:hAnsi="Times New Roman" w:cs="Times New Roman"/>
                <w:b/>
                <w:sz w:val="28"/>
                <w:szCs w:val="28"/>
                <w:lang w:val="uk-UA"/>
              </w:rPr>
              <w:t>о об’єктів</w:t>
            </w:r>
            <w:r w:rsidRPr="00340C94">
              <w:rPr>
                <w:rFonts w:ascii="Times New Roman" w:hAnsi="Times New Roman" w:cs="Times New Roman"/>
                <w:b/>
                <w:sz w:val="28"/>
                <w:szCs w:val="28"/>
                <w:lang w:val="uk-UA"/>
              </w:rPr>
              <w:t xml:space="preserve">, зазначених у пункті 2 статті 5 цього Закону, не належить до об’єктів, зазначених у пункті 3 статті 5 цього Закону, не суперечить публічному порядку та загальновизнаним принципам моралі, визнається дія міжнародної реєстрації на території України.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Якщо встановлено, що промисловий зразок за міжнародною реєстрацією не відповідає зазначеним у </w:t>
            </w:r>
            <w:r w:rsidRPr="00340C94">
              <w:rPr>
                <w:rFonts w:ascii="Times New Roman" w:hAnsi="Times New Roman" w:cs="Times New Roman"/>
                <w:b/>
                <w:sz w:val="28"/>
                <w:szCs w:val="28"/>
                <w:lang w:val="uk-UA"/>
              </w:rPr>
              <w:lastRenderedPageBreak/>
              <w:t>попередньому абзаці вимогам, до Міжнародного бюро ВОІВ надсилається повідомлення про повну чи часткову відмову у визнанні дії міжнародної реєстрації в Україні.</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15. Відкликання заявки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Заявник має право відкликати заявку в будь-який час до дати сплати державного мита </w:t>
            </w:r>
            <w:r w:rsidRPr="00340C94">
              <w:rPr>
                <w:rFonts w:ascii="Times New Roman" w:hAnsi="Times New Roman" w:cs="Times New Roman"/>
                <w:b/>
                <w:sz w:val="28"/>
                <w:szCs w:val="28"/>
                <w:lang w:val="uk-UA"/>
              </w:rPr>
              <w:t>за реєстрацію промислового зразка.</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15-1. Поділ заявки</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 Заявник у відповідь на пропозицію Установи або за власною ініціативою має прав</w:t>
            </w:r>
            <w:r w:rsidR="0049653A">
              <w:rPr>
                <w:rFonts w:ascii="Times New Roman" w:hAnsi="Times New Roman" w:cs="Times New Roman"/>
                <w:b/>
                <w:sz w:val="28"/>
                <w:szCs w:val="28"/>
                <w:lang w:val="uk-UA"/>
              </w:rPr>
              <w:t>о до прийняття рішення Установи</w:t>
            </w:r>
            <w:r w:rsidRPr="00340C94">
              <w:rPr>
                <w:rFonts w:ascii="Times New Roman" w:hAnsi="Times New Roman" w:cs="Times New Roman"/>
                <w:b/>
                <w:sz w:val="28"/>
                <w:szCs w:val="28"/>
                <w:lang w:val="uk-UA"/>
              </w:rPr>
              <w:t xml:space="preserve"> за заявкою поділити множинну заявку на дві і більше заявок шляхом розподілу між ними заявлених промислових зразків.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2. Поділ заявки здійснюється шляхом подання заявником заяви про внесення до заявки відповідних змін </w:t>
            </w:r>
            <w:r w:rsidR="0049653A">
              <w:rPr>
                <w:rFonts w:ascii="Times New Roman" w:hAnsi="Times New Roman" w:cs="Times New Roman"/>
                <w:b/>
                <w:sz w:val="28"/>
                <w:szCs w:val="28"/>
                <w:lang w:val="uk-UA"/>
              </w:rPr>
              <w:t>і</w:t>
            </w:r>
            <w:r w:rsidRPr="00340C94">
              <w:rPr>
                <w:rFonts w:ascii="Times New Roman" w:hAnsi="Times New Roman" w:cs="Times New Roman"/>
                <w:b/>
                <w:sz w:val="28"/>
                <w:szCs w:val="28"/>
                <w:lang w:val="uk-UA"/>
              </w:rPr>
              <w:t xml:space="preserve"> виділеної заявки (заявок), за умови сплати зборів за подання зазначених заяви та заявки (заявок).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Дата подання виділеної заявки є такою самою, як дата подання поділеної заявки. Дата пріоритету виділеної заявки встановлюється, якщо на це є підстава, такою самою, як дата пріоритету поділеної заявки.</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4. Інші вимоги щодо поділу заявки визначаються </w:t>
            </w:r>
            <w:r w:rsidRPr="00340C94">
              <w:rPr>
                <w:rFonts w:ascii="Times New Roman" w:hAnsi="Times New Roman" w:cs="Times New Roman"/>
                <w:b/>
                <w:sz w:val="28"/>
                <w:szCs w:val="28"/>
                <w:lang w:val="uk-UA"/>
              </w:rPr>
              <w:lastRenderedPageBreak/>
              <w:t>правилами, встановленими на основі цього Закону центральним органом  виконавчої влади, що забезпечує формування державної політики у сфері інтелектуальної власності.</w:t>
            </w:r>
          </w:p>
          <w:p w:rsidR="00BC10D7" w:rsidRPr="00340C94" w:rsidRDefault="00BC10D7" w:rsidP="004A456E">
            <w:pPr>
              <w:rPr>
                <w:rFonts w:ascii="Times New Roman" w:hAnsi="Times New Roman" w:cs="Times New Roman"/>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16. Реєстрація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На підставі рішення про державну реєстрацію промислового зразка та за наявності документа про сплату державного мита за реєстрацію промислового зразка і сплаченого збору за публікацію відомостей про державну реєстрацію промислового зразка Установа здійснює державну реєстрацію промислового зразка шляхом внесення до Реєстру відповідних відомостей. Зазначені мита </w:t>
            </w:r>
            <w:r w:rsidR="00D40A55">
              <w:rPr>
                <w:rFonts w:ascii="Times New Roman" w:hAnsi="Times New Roman" w:cs="Times New Roman"/>
                <w:b/>
                <w:sz w:val="28"/>
                <w:szCs w:val="28"/>
                <w:lang w:val="uk-UA"/>
              </w:rPr>
              <w:t>і</w:t>
            </w:r>
            <w:r w:rsidRPr="00340C94">
              <w:rPr>
                <w:rFonts w:ascii="Times New Roman" w:hAnsi="Times New Roman" w:cs="Times New Roman"/>
                <w:b/>
                <w:sz w:val="28"/>
                <w:szCs w:val="28"/>
                <w:lang w:val="uk-UA"/>
              </w:rPr>
              <w:t xml:space="preserve"> збір сплачуються після надходження до заявника рішення про державну реєстрацію промислового зразка. </w:t>
            </w:r>
            <w:r w:rsidR="005C5535" w:rsidRPr="00340C94">
              <w:rPr>
                <w:rFonts w:ascii="Times New Roman" w:hAnsi="Times New Roman" w:cs="Times New Roman"/>
                <w:b/>
                <w:sz w:val="28"/>
                <w:szCs w:val="28"/>
                <w:lang w:val="uk-UA"/>
              </w:rPr>
              <w:t>Порядок ведення Реєстру і склад відомостей, що містяться в Реєстрі, визначаються</w:t>
            </w:r>
            <w:r w:rsidRPr="00340C94">
              <w:rPr>
                <w:rFonts w:ascii="Times New Roman" w:hAnsi="Times New Roman" w:cs="Times New Roman"/>
                <w:b/>
                <w:sz w:val="28"/>
                <w:szCs w:val="28"/>
                <w:lang w:val="uk-UA"/>
              </w:rPr>
              <w:t xml:space="preserve">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Державна реєстрація промислового зразка здійснюється під відповідальність його власника за відповідність промислового зразка критеріям </w:t>
            </w:r>
            <w:proofErr w:type="spellStart"/>
            <w:r w:rsidRPr="00340C94">
              <w:rPr>
                <w:rFonts w:ascii="Times New Roman" w:hAnsi="Times New Roman" w:cs="Times New Roman"/>
                <w:b/>
                <w:sz w:val="28"/>
                <w:szCs w:val="28"/>
                <w:lang w:val="uk-UA"/>
              </w:rPr>
              <w:t>охороноздатності</w:t>
            </w:r>
            <w:proofErr w:type="spellEnd"/>
            <w:r w:rsidRPr="00340C94">
              <w:rPr>
                <w:rFonts w:ascii="Times New Roman" w:hAnsi="Times New Roman" w:cs="Times New Roman"/>
                <w:b/>
                <w:sz w:val="28"/>
                <w:szCs w:val="28"/>
                <w:lang w:val="uk-UA"/>
              </w:rPr>
              <w:t>.</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Якщо протягом трьох місяців від дати надходження до заявника рішення про державну реєстрацію промислового зразка документ про сплату державного </w:t>
            </w:r>
            <w:r w:rsidRPr="00340C94">
              <w:rPr>
                <w:rFonts w:ascii="Times New Roman" w:hAnsi="Times New Roman" w:cs="Times New Roman"/>
                <w:b/>
                <w:sz w:val="28"/>
                <w:szCs w:val="28"/>
                <w:lang w:val="uk-UA"/>
              </w:rPr>
              <w:lastRenderedPageBreak/>
              <w:t xml:space="preserve">мита за реєстрацію промислового зразка і збір за публікацію відомостей про державну реєстрацію промислового зразка в розмірі та порядку, визначених законодавством, до закладу експертизи не надійшли, державна реєстрація не провадиться, а заявка вважається відкликаною. </w:t>
            </w:r>
          </w:p>
          <w:p w:rsidR="003568F4" w:rsidRPr="00340C94" w:rsidRDefault="003568F4" w:rsidP="004A456E">
            <w:pPr>
              <w:rPr>
                <w:rFonts w:ascii="Times New Roman" w:hAnsi="Times New Roman" w:cs="Times New Roman"/>
                <w:b/>
                <w:sz w:val="28"/>
                <w:szCs w:val="28"/>
                <w:lang w:val="uk-UA"/>
              </w:rPr>
            </w:pPr>
          </w:p>
          <w:p w:rsidR="003D3E19" w:rsidRPr="00340C94" w:rsidRDefault="00AB4FB6"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Строк надходження документа про сплату державного мита за реєстрацію промислового зразка та сплати збору за публікацію відомостей про державну реєстрацію промислового зразка продовжується, але не більше ніж на шість місяців, якщо до його спливу буде подано відповідне клопотання та сплачено збір за його подання. </w:t>
            </w:r>
            <w:r w:rsidR="00952148" w:rsidRPr="00340C94">
              <w:rPr>
                <w:rFonts w:ascii="Times New Roman" w:hAnsi="Times New Roman" w:cs="Times New Roman"/>
                <w:b/>
                <w:sz w:val="28"/>
                <w:szCs w:val="28"/>
                <w:lang w:val="uk-UA"/>
              </w:rPr>
              <w:t xml:space="preserve">Якщо строк надходження документа про сплату державного мита за реєстрацію промислового зразка та сплати збору за публікацію відомостей про державну реєстрацію промислового зразка пропущений </w:t>
            </w:r>
            <w:r w:rsidR="00EE53A6" w:rsidRPr="00340C94">
              <w:rPr>
                <w:rFonts w:ascii="Times New Roman" w:hAnsi="Times New Roman" w:cs="Times New Roman"/>
                <w:b/>
                <w:sz w:val="28"/>
                <w:szCs w:val="28"/>
                <w:lang w:val="uk-UA"/>
              </w:rPr>
              <w:t>з поважних причин</w:t>
            </w:r>
            <w:r w:rsidR="00952148" w:rsidRPr="00340C94">
              <w:rPr>
                <w:rFonts w:ascii="Times New Roman" w:hAnsi="Times New Roman" w:cs="Times New Roman"/>
                <w:b/>
                <w:sz w:val="28"/>
                <w:szCs w:val="28"/>
                <w:lang w:val="uk-UA"/>
              </w:rPr>
              <w:t>, права заявника щодо заявки відновлюються, якщо протягом шести місяців від його спливу буде подано відповідне клопотання разом із документом про сплату державного мита за реєстрацію промислового зразка та сплачено збір за подання зазначеного клопотання і збір за публікацію відомостей про державну реєстрацію промислового зразка</w:t>
            </w:r>
            <w:r w:rsidR="003D3E19" w:rsidRPr="00340C94">
              <w:rPr>
                <w:rFonts w:ascii="Times New Roman" w:hAnsi="Times New Roman" w:cs="Times New Roman"/>
                <w:b/>
                <w:sz w:val="28"/>
                <w:szCs w:val="28"/>
                <w:lang w:val="uk-UA"/>
              </w:rPr>
              <w:t xml:space="preserve">.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2. Після внесення до Реєстру відомостей будь-яка особа має право ознайомитися з ними у порядку, що визначається центральним органом виконавчої влади, що забезпечує формування державної політики у сфері </w:t>
            </w:r>
            <w:r w:rsidRPr="00340C94">
              <w:rPr>
                <w:rFonts w:ascii="Times New Roman" w:hAnsi="Times New Roman" w:cs="Times New Roman"/>
                <w:b/>
                <w:sz w:val="28"/>
                <w:szCs w:val="28"/>
                <w:lang w:val="uk-UA"/>
              </w:rPr>
              <w:lastRenderedPageBreak/>
              <w:t xml:space="preserve">інтелектуальної власності, та одержати відповідно до свого клопотання виписку з Реєстру щодо відомостей про промисловий зразок, за умови сплати збору за подання </w:t>
            </w:r>
            <w:r w:rsidR="00D40A55">
              <w:rPr>
                <w:rFonts w:ascii="Times New Roman" w:hAnsi="Times New Roman" w:cs="Times New Roman"/>
                <w:b/>
                <w:sz w:val="28"/>
                <w:szCs w:val="28"/>
                <w:lang w:val="uk-UA"/>
              </w:rPr>
              <w:t>такого</w:t>
            </w:r>
            <w:r w:rsidRPr="00340C94">
              <w:rPr>
                <w:rFonts w:ascii="Times New Roman" w:hAnsi="Times New Roman" w:cs="Times New Roman"/>
                <w:b/>
                <w:sz w:val="28"/>
                <w:szCs w:val="28"/>
                <w:lang w:val="uk-UA"/>
              </w:rPr>
              <w:t xml:space="preserve"> клопотання. </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Помилки у внесених до Реєстру відомостях виправляються за ініціативою власника промислового зразка або Установи. </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До Реєстру за ініціативою власника промислового зразка можуть бути внесені зміни згідно з установленим переліком можливих змін. За внесення до Реєстру змін щодо свідоцтва сплачується збір.</w:t>
            </w:r>
          </w:p>
          <w:p w:rsidR="0027532A" w:rsidRPr="00340C94" w:rsidRDefault="0027532A"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17. Публікація</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 Одночасно з державною реєстрацією промислового зразка Установа здійснює публікацію в Бюлетені відомостей про державну реєстрацію промислового зразка, визначених в установленому порядку.</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Після публікації відомостей про державну реєстрацію промислового зразка будь-яка особа має право ознайомитися з матеріалами заявки в установленому порядку. За ознайомлення з матеріалами заявки сплачується збір.</w:t>
            </w:r>
          </w:p>
          <w:p w:rsidR="00671B7C" w:rsidRPr="00340C94" w:rsidRDefault="00671B7C"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18. Видача свідоцтва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ru-RU"/>
              </w:rPr>
            </w:pPr>
            <w:r w:rsidRPr="00340C94">
              <w:rPr>
                <w:rFonts w:ascii="Times New Roman" w:hAnsi="Times New Roman" w:cs="Times New Roman"/>
                <w:b/>
                <w:sz w:val="28"/>
                <w:szCs w:val="28"/>
                <w:lang w:val="uk-UA"/>
              </w:rPr>
              <w:lastRenderedPageBreak/>
              <w:t xml:space="preserve">1. Видача свідоцтва здійснюється Установою </w:t>
            </w:r>
            <w:r w:rsidR="00D40A55">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місячний строк після державної реєстрації промислового зразка. Свідоцтво видається особі, яка має право на реєстрацію промислового зразка. Якщо право на реєстрацію промислового зразка мають кілька осіб, їм видається одне свідоцтво</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Форма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і зміст зазначених у ньому відомостей визначаються центральним органом виконавчої влади, що забезпечує формування державної політики у сфері інтелектуальної власності.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До виданого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на вимогу його власника Установа вносить виправлення очевидних помилок з наступним повідомленням про це в Бюлетені.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У випадку втрати чи зіпсування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його власнику видається дублікат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у порядку, встановленому центральним органом виконавчої влади, що забезпечує формування державної політики у сфері інтелектуальної власності. За видачу дубліката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сплачується збір.</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19. Оскарження рішення за заявкою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чи копій матеріалів, затребуваних відповідно до пункту 3 статті 14 цього Закону. </w:t>
            </w:r>
          </w:p>
          <w:p w:rsidR="00354826" w:rsidRPr="00340C94" w:rsidRDefault="00354826" w:rsidP="004A456E">
            <w:pPr>
              <w:rPr>
                <w:rFonts w:ascii="Times New Roman" w:hAnsi="Times New Roman" w:cs="Times New Roman"/>
                <w:sz w:val="28"/>
                <w:szCs w:val="28"/>
                <w:lang w:val="uk-UA"/>
              </w:rPr>
            </w:pPr>
          </w:p>
          <w:p w:rsidR="003D3E19" w:rsidRPr="00340C94" w:rsidRDefault="005D497D"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Пункт другий виключ</w:t>
            </w:r>
            <w:r w:rsidR="00354826" w:rsidRPr="00340C94">
              <w:rPr>
                <w:rFonts w:ascii="Times New Roman" w:hAnsi="Times New Roman" w:cs="Times New Roman"/>
                <w:b/>
                <w:sz w:val="28"/>
                <w:szCs w:val="28"/>
                <w:lang w:val="uk-UA"/>
              </w:rPr>
              <w:t>ено</w:t>
            </w:r>
          </w:p>
          <w:p w:rsidR="00354826" w:rsidRPr="00340C94" w:rsidRDefault="00354826" w:rsidP="004A456E">
            <w:pPr>
              <w:rPr>
                <w:rFonts w:ascii="Times New Roman" w:hAnsi="Times New Roman" w:cs="Times New Roman"/>
                <w:sz w:val="28"/>
                <w:szCs w:val="28"/>
                <w:lang w:val="uk-UA"/>
              </w:rPr>
            </w:pPr>
          </w:p>
          <w:p w:rsidR="00354826" w:rsidRPr="00340C94" w:rsidRDefault="00354826" w:rsidP="004A456E">
            <w:pPr>
              <w:rPr>
                <w:rFonts w:ascii="Times New Roman" w:hAnsi="Times New Roman" w:cs="Times New Roman"/>
                <w:sz w:val="28"/>
                <w:szCs w:val="28"/>
                <w:lang w:val="uk-UA"/>
              </w:rPr>
            </w:pP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Право оскаржити рішення Установи до Апеляційної палати втрачається у разі сплати державного мита </w:t>
            </w:r>
            <w:r w:rsidRPr="00340C94">
              <w:rPr>
                <w:rFonts w:ascii="Times New Roman" w:hAnsi="Times New Roman" w:cs="Times New Roman"/>
                <w:b/>
                <w:sz w:val="28"/>
                <w:szCs w:val="28"/>
                <w:lang w:val="uk-UA"/>
              </w:rPr>
              <w:t>за реєстрацію промислового зразка</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Оскарження </w:t>
            </w:r>
            <w:r w:rsidRPr="00340C94">
              <w:rPr>
                <w:rFonts w:ascii="Times New Roman" w:hAnsi="Times New Roman" w:cs="Times New Roman"/>
                <w:b/>
                <w:sz w:val="28"/>
                <w:szCs w:val="28"/>
                <w:lang w:val="uk-UA"/>
              </w:rPr>
              <w:t>рішення Установи</w:t>
            </w:r>
            <w:r w:rsidRPr="00340C94">
              <w:rPr>
                <w:rFonts w:ascii="Times New Roman" w:hAnsi="Times New Roman" w:cs="Times New Roman"/>
                <w:sz w:val="28"/>
                <w:szCs w:val="28"/>
                <w:lang w:val="uk-UA"/>
              </w:rPr>
              <w:t xml:space="preserve">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w:t>
            </w:r>
          </w:p>
          <w:p w:rsidR="003D3E19" w:rsidRPr="00340C94" w:rsidRDefault="00802A0B"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Default="003D3E19" w:rsidP="004A456E">
            <w:pPr>
              <w:rPr>
                <w:rFonts w:ascii="Times New Roman" w:hAnsi="Times New Roman" w:cs="Times New Roman"/>
                <w:sz w:val="28"/>
                <w:szCs w:val="28"/>
                <w:lang w:val="uk-UA"/>
              </w:rPr>
            </w:pPr>
          </w:p>
          <w:p w:rsidR="00602736" w:rsidRDefault="00602736" w:rsidP="004A456E">
            <w:pPr>
              <w:rPr>
                <w:rFonts w:ascii="Times New Roman" w:hAnsi="Times New Roman" w:cs="Times New Roman"/>
                <w:sz w:val="28"/>
                <w:szCs w:val="28"/>
                <w:lang w:val="uk-UA"/>
              </w:rPr>
            </w:pPr>
          </w:p>
          <w:p w:rsidR="00602736" w:rsidRPr="00602736" w:rsidRDefault="00602736" w:rsidP="00602736">
            <w:pPr>
              <w:rPr>
                <w:rFonts w:ascii="Times New Roman" w:hAnsi="Times New Roman" w:cs="Times New Roman"/>
                <w:sz w:val="28"/>
                <w:szCs w:val="28"/>
                <w:lang w:val="uk-UA"/>
              </w:rPr>
            </w:pPr>
            <w:r w:rsidRPr="00602736">
              <w:rPr>
                <w:rFonts w:ascii="Times New Roman" w:hAnsi="Times New Roman" w:cs="Times New Roman"/>
                <w:sz w:val="28"/>
                <w:szCs w:val="28"/>
                <w:lang w:val="uk-UA"/>
              </w:rPr>
              <w:t>7. За результатами розгляду заперечення Апеляційна палата приймає мотивоване рішення, що затверджується наказом Установи та надсилається заявнику.</w:t>
            </w:r>
          </w:p>
          <w:p w:rsidR="00602736" w:rsidRPr="00602736" w:rsidRDefault="00602736" w:rsidP="00602736">
            <w:pPr>
              <w:rPr>
                <w:rFonts w:ascii="Times New Roman" w:hAnsi="Times New Roman" w:cs="Times New Roman"/>
                <w:sz w:val="28"/>
                <w:szCs w:val="28"/>
                <w:lang w:val="uk-UA"/>
              </w:rPr>
            </w:pPr>
          </w:p>
          <w:p w:rsidR="00602736" w:rsidRDefault="00602736" w:rsidP="00602736">
            <w:pPr>
              <w:rPr>
                <w:rFonts w:ascii="Times New Roman" w:hAnsi="Times New Roman" w:cs="Times New Roman"/>
                <w:sz w:val="28"/>
                <w:szCs w:val="28"/>
                <w:lang w:val="uk-UA"/>
              </w:rPr>
            </w:pPr>
            <w:r w:rsidRPr="00602736">
              <w:rPr>
                <w:rFonts w:ascii="Times New Roman" w:hAnsi="Times New Roman" w:cs="Times New Roman"/>
                <w:sz w:val="28"/>
                <w:szCs w:val="28"/>
                <w:lang w:val="uk-UA"/>
              </w:rPr>
              <w:t>У разі задоволення заперечення повністю або частково збір за подання заперечення підлягає поверненню</w:t>
            </w:r>
            <w:r>
              <w:rPr>
                <w:rFonts w:ascii="Times New Roman" w:hAnsi="Times New Roman" w:cs="Times New Roman"/>
                <w:sz w:val="28"/>
                <w:szCs w:val="28"/>
                <w:lang w:val="uk-UA"/>
              </w:rPr>
              <w:t xml:space="preserve"> </w:t>
            </w:r>
            <w:r w:rsidRPr="00602736">
              <w:rPr>
                <w:rFonts w:ascii="Times New Roman" w:hAnsi="Times New Roman" w:cs="Times New Roman"/>
                <w:b/>
                <w:sz w:val="28"/>
                <w:szCs w:val="28"/>
                <w:lang w:val="uk-UA"/>
              </w:rPr>
              <w:t xml:space="preserve">у розмірі 50 </w:t>
            </w:r>
            <w:r w:rsidR="00D40A55">
              <w:rPr>
                <w:rFonts w:ascii="Times New Roman" w:hAnsi="Times New Roman" w:cs="Times New Roman"/>
                <w:b/>
                <w:sz w:val="28"/>
                <w:szCs w:val="28"/>
                <w:lang w:val="uk-UA"/>
              </w:rPr>
              <w:t>відсотків</w:t>
            </w:r>
            <w:r w:rsidRPr="00602736">
              <w:rPr>
                <w:rFonts w:ascii="Times New Roman" w:hAnsi="Times New Roman" w:cs="Times New Roman"/>
                <w:b/>
                <w:sz w:val="28"/>
                <w:szCs w:val="28"/>
                <w:lang w:val="uk-UA"/>
              </w:rPr>
              <w:t xml:space="preserve"> від установленого</w:t>
            </w:r>
            <w:r w:rsidRPr="00602736">
              <w:rPr>
                <w:rFonts w:ascii="Times New Roman" w:hAnsi="Times New Roman" w:cs="Times New Roman"/>
                <w:sz w:val="28"/>
                <w:szCs w:val="28"/>
                <w:lang w:val="uk-UA"/>
              </w:rPr>
              <w:t>.</w:t>
            </w:r>
          </w:p>
          <w:p w:rsidR="00602736" w:rsidRPr="00340C94" w:rsidRDefault="00602736" w:rsidP="004A456E">
            <w:pPr>
              <w:rPr>
                <w:rFonts w:ascii="Times New Roman" w:hAnsi="Times New Roman" w:cs="Times New Roman"/>
                <w:sz w:val="28"/>
                <w:szCs w:val="28"/>
                <w:lang w:val="uk-UA"/>
              </w:rPr>
            </w:pPr>
          </w:p>
          <w:p w:rsidR="003D3E19" w:rsidRPr="00340C94" w:rsidRDefault="00802A0B"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Пункт восьмий виключ</w:t>
            </w:r>
            <w:r w:rsidR="00F26FBF" w:rsidRPr="00340C94">
              <w:rPr>
                <w:rFonts w:ascii="Times New Roman" w:hAnsi="Times New Roman" w:cs="Times New Roman"/>
                <w:b/>
                <w:sz w:val="28"/>
                <w:szCs w:val="28"/>
                <w:lang w:val="uk-UA"/>
              </w:rPr>
              <w:t>ено</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p>
          <w:p w:rsidR="003D3E19" w:rsidRPr="00340C94" w:rsidRDefault="00354826"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b/>
                <w:sz w:val="28"/>
                <w:szCs w:val="28"/>
                <w:lang w:val="uk-UA"/>
              </w:rPr>
            </w:pPr>
          </w:p>
          <w:p w:rsidR="00A50D0B" w:rsidRPr="00340C94" w:rsidRDefault="00A50D0B" w:rsidP="00A50D0B">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10. Після затвердження рішення Апеляційної палати Установа оприлюднює на своєму офіційному веб-сайті визначені нею відомості про </w:t>
            </w:r>
            <w:r w:rsidR="00D40A55">
              <w:rPr>
                <w:rFonts w:ascii="Times New Roman" w:hAnsi="Times New Roman" w:cs="Times New Roman"/>
                <w:b/>
                <w:sz w:val="28"/>
                <w:szCs w:val="28"/>
                <w:lang w:val="uk-UA"/>
              </w:rPr>
              <w:t>таке</w:t>
            </w:r>
            <w:r w:rsidRPr="00340C94">
              <w:rPr>
                <w:rFonts w:ascii="Times New Roman" w:hAnsi="Times New Roman" w:cs="Times New Roman"/>
                <w:b/>
                <w:sz w:val="28"/>
                <w:szCs w:val="28"/>
                <w:lang w:val="uk-UA"/>
              </w:rPr>
              <w:t xml:space="preserve"> рішення. </w:t>
            </w:r>
          </w:p>
          <w:p w:rsidR="00671B7C" w:rsidRPr="00340C94" w:rsidRDefault="00671B7C"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Розділ V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ПРАВА ТА ОБОВ'ЯЗКИ </w:t>
            </w:r>
            <w:r w:rsidRPr="00340C94">
              <w:rPr>
                <w:rFonts w:ascii="Times New Roman" w:hAnsi="Times New Roman" w:cs="Times New Roman"/>
                <w:b/>
                <w:sz w:val="28"/>
                <w:szCs w:val="28"/>
                <w:lang w:val="uk-UA"/>
              </w:rPr>
              <w:t xml:space="preserve">СУБ’ЄКТІВ ПРАВ НА ПРОМИСЛОВІ ЗРАЗКИ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Стаття 20. Права, </w:t>
            </w:r>
            <w:r w:rsidRPr="00340C94">
              <w:rPr>
                <w:rFonts w:ascii="Times New Roman" w:hAnsi="Times New Roman" w:cs="Times New Roman"/>
                <w:b/>
                <w:sz w:val="28"/>
                <w:szCs w:val="28"/>
                <w:lang w:val="uk-UA"/>
              </w:rPr>
              <w:t>що випливають з державної реєстрації промислового зразка, та права, що надаються на незареєстрований промисловий зразок</w:t>
            </w:r>
          </w:p>
          <w:p w:rsidR="003D3E19" w:rsidRPr="00340C94" w:rsidRDefault="003D3E19" w:rsidP="004A456E">
            <w:pPr>
              <w:rPr>
                <w:rFonts w:ascii="Times New Roman" w:hAnsi="Times New Roman" w:cs="Times New Roman"/>
                <w:b/>
                <w:sz w:val="28"/>
                <w:szCs w:val="28"/>
                <w:lang w:val="uk-UA"/>
              </w:rPr>
            </w:pPr>
          </w:p>
          <w:p w:rsidR="003D3E19"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 xml:space="preserve">Права на зареєстрований промисловий зразок діють від дати, </w:t>
            </w:r>
            <w:r w:rsidR="00D40A55">
              <w:rPr>
                <w:rFonts w:ascii="Times New Roman" w:hAnsi="Times New Roman" w:cs="Times New Roman"/>
                <w:b/>
                <w:sz w:val="28"/>
                <w:szCs w:val="28"/>
                <w:lang w:val="uk-UA"/>
              </w:rPr>
              <w:t>що настає</w:t>
            </w:r>
            <w:r w:rsidRPr="00340C94">
              <w:rPr>
                <w:rFonts w:ascii="Times New Roman" w:hAnsi="Times New Roman" w:cs="Times New Roman"/>
                <w:b/>
                <w:sz w:val="28"/>
                <w:szCs w:val="28"/>
                <w:lang w:val="uk-UA"/>
              </w:rPr>
              <w:t xml:space="preserve"> за датою державної реєстрації промислового зразка, за умови сплати збору за підтримання їх чинності.</w:t>
            </w:r>
          </w:p>
          <w:p w:rsidR="00602736" w:rsidRPr="00340C94" w:rsidRDefault="0060273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w:t>
            </w:r>
            <w:r w:rsidRPr="00340C94">
              <w:rPr>
                <w:rFonts w:ascii="Times New Roman" w:hAnsi="Times New Roman" w:cs="Times New Roman"/>
                <w:b/>
                <w:sz w:val="28"/>
                <w:szCs w:val="28"/>
                <w:lang w:val="uk-UA"/>
              </w:rPr>
              <w:t>Власник промислового зразка має</w:t>
            </w:r>
            <w:r w:rsidRPr="00340C94">
              <w:rPr>
                <w:rFonts w:ascii="Times New Roman" w:hAnsi="Times New Roman" w:cs="Times New Roman"/>
                <w:sz w:val="28"/>
                <w:szCs w:val="28"/>
                <w:lang w:val="uk-UA"/>
              </w:rPr>
              <w:t xml:space="preserve"> виключне право використовувати промисловий зразок за своїм розсудом, </w:t>
            </w:r>
            <w:r w:rsidRPr="00340C94">
              <w:rPr>
                <w:rFonts w:ascii="Times New Roman" w:hAnsi="Times New Roman" w:cs="Times New Roman"/>
                <w:sz w:val="28"/>
                <w:szCs w:val="28"/>
                <w:lang w:val="uk-UA"/>
              </w:rPr>
              <w:lastRenderedPageBreak/>
              <w:t xml:space="preserve">якщо таке використання не порушує прав інших </w:t>
            </w:r>
            <w:r w:rsidRPr="00340C94">
              <w:rPr>
                <w:rFonts w:ascii="Times New Roman" w:hAnsi="Times New Roman" w:cs="Times New Roman"/>
                <w:b/>
                <w:sz w:val="28"/>
                <w:szCs w:val="28"/>
                <w:lang w:val="uk-UA"/>
              </w:rPr>
              <w:t>осіб</w:t>
            </w:r>
            <w:r w:rsidRPr="00340C94">
              <w:rPr>
                <w:rFonts w:ascii="Times New Roman" w:hAnsi="Times New Roman" w:cs="Times New Roman"/>
                <w:sz w:val="28"/>
                <w:szCs w:val="28"/>
                <w:lang w:val="uk-UA"/>
              </w:rPr>
              <w:t xml:space="preserve">.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Взаємовідносини </w:t>
            </w:r>
            <w:r w:rsidR="00D40A55" w:rsidRPr="00D40A55">
              <w:rPr>
                <w:rFonts w:ascii="Times New Roman" w:hAnsi="Times New Roman" w:cs="Times New Roman"/>
                <w:b/>
                <w:sz w:val="28"/>
                <w:szCs w:val="28"/>
                <w:lang w:val="uk-UA"/>
              </w:rPr>
              <w:t>під час</w:t>
            </w:r>
            <w:r w:rsidRPr="00340C94">
              <w:rPr>
                <w:rFonts w:ascii="Times New Roman" w:hAnsi="Times New Roman" w:cs="Times New Roman"/>
                <w:sz w:val="28"/>
                <w:szCs w:val="28"/>
                <w:lang w:val="uk-UA"/>
              </w:rPr>
              <w:t xml:space="preserve"> використанні промислового зразка, права на який належать кільком особам, визначаються </w:t>
            </w:r>
            <w:r w:rsidRPr="00340C94">
              <w:rPr>
                <w:rFonts w:ascii="Times New Roman" w:hAnsi="Times New Roman" w:cs="Times New Roman"/>
                <w:b/>
                <w:sz w:val="28"/>
                <w:szCs w:val="28"/>
                <w:lang w:val="uk-UA"/>
              </w:rPr>
              <w:t>договором</w:t>
            </w:r>
            <w:r w:rsidRPr="00340C94">
              <w:rPr>
                <w:rFonts w:ascii="Times New Roman" w:hAnsi="Times New Roman" w:cs="Times New Roman"/>
                <w:sz w:val="28"/>
                <w:szCs w:val="28"/>
                <w:lang w:val="uk-UA"/>
              </w:rPr>
              <w:t xml:space="preserve"> між ними. У разі відсутності </w:t>
            </w:r>
            <w:r w:rsidRPr="00340C94">
              <w:rPr>
                <w:rFonts w:ascii="Times New Roman" w:hAnsi="Times New Roman" w:cs="Times New Roman"/>
                <w:b/>
                <w:sz w:val="28"/>
                <w:szCs w:val="28"/>
                <w:lang w:val="uk-UA"/>
              </w:rPr>
              <w:t>такого договору</w:t>
            </w:r>
            <w:r w:rsidRPr="00340C94">
              <w:rPr>
                <w:rFonts w:ascii="Times New Roman" w:hAnsi="Times New Roman" w:cs="Times New Roman"/>
                <w:sz w:val="28"/>
                <w:szCs w:val="28"/>
                <w:lang w:val="uk-UA"/>
              </w:rPr>
              <w:t xml:space="preserve"> кожний </w:t>
            </w:r>
            <w:r w:rsidRPr="00340C94">
              <w:rPr>
                <w:rFonts w:ascii="Times New Roman" w:hAnsi="Times New Roman" w:cs="Times New Roman"/>
                <w:b/>
                <w:sz w:val="28"/>
                <w:szCs w:val="28"/>
                <w:lang w:val="uk-UA"/>
              </w:rPr>
              <w:t>із власників</w:t>
            </w:r>
            <w:r w:rsidRPr="00340C94">
              <w:rPr>
                <w:rFonts w:ascii="Times New Roman" w:hAnsi="Times New Roman" w:cs="Times New Roman"/>
                <w:sz w:val="28"/>
                <w:szCs w:val="28"/>
                <w:lang w:val="uk-UA"/>
              </w:rPr>
              <w:t xml:space="preserve"> може використовувати промисловий зразок </w:t>
            </w:r>
            <w:r w:rsidR="00D40A55" w:rsidRPr="00D40A55">
              <w:rPr>
                <w:rFonts w:ascii="Times New Roman" w:hAnsi="Times New Roman" w:cs="Times New Roman"/>
                <w:b/>
                <w:sz w:val="28"/>
                <w:szCs w:val="28"/>
                <w:lang w:val="uk-UA"/>
              </w:rPr>
              <w:t>на свій розсуд</w:t>
            </w:r>
            <w:r w:rsidRPr="00340C94">
              <w:rPr>
                <w:rFonts w:ascii="Times New Roman" w:hAnsi="Times New Roman" w:cs="Times New Roman"/>
                <w:sz w:val="28"/>
                <w:szCs w:val="28"/>
                <w:lang w:val="uk-UA"/>
              </w:rPr>
              <w:t xml:space="preserve">, але жоден з них не має права давати дозвіл (видавати ліцензію) на використання промислового зразка та передавати </w:t>
            </w:r>
            <w:r w:rsidRPr="00340C94">
              <w:rPr>
                <w:rFonts w:ascii="Times New Roman" w:hAnsi="Times New Roman" w:cs="Times New Roman"/>
                <w:b/>
                <w:sz w:val="28"/>
                <w:szCs w:val="28"/>
                <w:lang w:val="uk-UA"/>
              </w:rPr>
              <w:t>майнові права на промисловий</w:t>
            </w:r>
            <w:r w:rsidRPr="00340C94">
              <w:rPr>
                <w:rFonts w:ascii="Times New Roman" w:hAnsi="Times New Roman" w:cs="Times New Roman"/>
                <w:sz w:val="28"/>
                <w:szCs w:val="28"/>
                <w:lang w:val="uk-UA"/>
              </w:rPr>
              <w:t xml:space="preserve"> зразок іншій особі без згоди решти </w:t>
            </w:r>
            <w:r w:rsidRPr="00340C94">
              <w:rPr>
                <w:rFonts w:ascii="Times New Roman" w:hAnsi="Times New Roman" w:cs="Times New Roman"/>
                <w:b/>
                <w:sz w:val="28"/>
                <w:szCs w:val="28"/>
                <w:lang w:val="uk-UA"/>
              </w:rPr>
              <w:t>власників промислового зразка</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Використанням промислового зразка визнається виготовлення виробу із застосуванням </w:t>
            </w:r>
            <w:r w:rsidRPr="00340C94">
              <w:rPr>
                <w:rFonts w:ascii="Times New Roman" w:hAnsi="Times New Roman" w:cs="Times New Roman"/>
                <w:b/>
                <w:sz w:val="28"/>
                <w:szCs w:val="28"/>
                <w:lang w:val="uk-UA"/>
              </w:rPr>
              <w:t>зареєстрованого промислового зразка чи незареєстрованого промислового зразка</w:t>
            </w:r>
            <w:r w:rsidRPr="00340C94">
              <w:rPr>
                <w:rFonts w:ascii="Times New Roman" w:hAnsi="Times New Roman" w:cs="Times New Roman"/>
                <w:sz w:val="28"/>
                <w:szCs w:val="28"/>
                <w:lang w:val="uk-UA"/>
              </w:rPr>
              <w:t>, застосування такого виробу, пропонування для продажу, в тому числі через Інтернет, продаж, імпорт (ввезення)</w:t>
            </w:r>
            <w:r w:rsidRPr="00D40A55">
              <w:rPr>
                <w:rFonts w:ascii="Times New Roman" w:hAnsi="Times New Roman" w:cs="Times New Roman"/>
                <w:b/>
                <w:sz w:val="28"/>
                <w:szCs w:val="28"/>
                <w:lang w:val="uk-UA"/>
              </w:rPr>
              <w:t>,</w:t>
            </w:r>
            <w:r w:rsidRPr="00340C94">
              <w:rPr>
                <w:rFonts w:ascii="Times New Roman" w:hAnsi="Times New Roman" w:cs="Times New Roman"/>
                <w:sz w:val="28"/>
                <w:szCs w:val="28"/>
                <w:lang w:val="uk-UA"/>
              </w:rPr>
              <w:t xml:space="preserve"> </w:t>
            </w:r>
            <w:r w:rsidRPr="00D40A55">
              <w:rPr>
                <w:rFonts w:ascii="Times New Roman" w:hAnsi="Times New Roman" w:cs="Times New Roman"/>
                <w:b/>
                <w:sz w:val="28"/>
                <w:szCs w:val="28"/>
                <w:lang w:val="uk-UA"/>
              </w:rPr>
              <w:t>експорт</w:t>
            </w:r>
            <w:r w:rsidRPr="00340C94">
              <w:rPr>
                <w:rFonts w:ascii="Times New Roman" w:hAnsi="Times New Roman" w:cs="Times New Roman"/>
                <w:sz w:val="28"/>
                <w:szCs w:val="28"/>
                <w:lang w:val="uk-UA"/>
              </w:rPr>
              <w:t xml:space="preserve"> та інше введення його в цивільний оборот або зберігання такого виробу в зазначених цілях.</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Виріб визнається виготовленим із застосуванням зареєстрованого промислового зразка, якщо зовнішній вигляд </w:t>
            </w:r>
            <w:r w:rsidR="00D40A55">
              <w:rPr>
                <w:rFonts w:ascii="Times New Roman" w:hAnsi="Times New Roman" w:cs="Times New Roman"/>
                <w:b/>
                <w:sz w:val="28"/>
                <w:szCs w:val="28"/>
                <w:lang w:val="uk-UA"/>
              </w:rPr>
              <w:t>такого</w:t>
            </w:r>
            <w:r w:rsidRPr="00340C94">
              <w:rPr>
                <w:rFonts w:ascii="Times New Roman" w:hAnsi="Times New Roman" w:cs="Times New Roman"/>
                <w:b/>
                <w:sz w:val="28"/>
                <w:szCs w:val="28"/>
                <w:lang w:val="uk-UA"/>
              </w:rPr>
              <w:t xml:space="preserve"> виробу або його частини справляє на </w:t>
            </w:r>
            <w:r w:rsidR="00D40A55">
              <w:rPr>
                <w:rFonts w:ascii="Times New Roman" w:hAnsi="Times New Roman" w:cs="Times New Roman"/>
                <w:b/>
                <w:sz w:val="28"/>
                <w:szCs w:val="28"/>
                <w:lang w:val="uk-UA"/>
              </w:rPr>
              <w:t>по</w:t>
            </w:r>
            <w:r w:rsidRPr="00340C94">
              <w:rPr>
                <w:rFonts w:ascii="Times New Roman" w:hAnsi="Times New Roman" w:cs="Times New Roman"/>
                <w:b/>
                <w:sz w:val="28"/>
                <w:szCs w:val="28"/>
                <w:lang w:val="uk-UA"/>
              </w:rPr>
              <w:t>інформованого користувача таке саме загальне враження, як і промисловий зразок, що охороняється.</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w:t>
            </w:r>
            <w:r w:rsidRPr="00340C94">
              <w:rPr>
                <w:rFonts w:ascii="Times New Roman" w:hAnsi="Times New Roman" w:cs="Times New Roman"/>
                <w:b/>
                <w:sz w:val="28"/>
                <w:szCs w:val="28"/>
                <w:lang w:val="uk-UA"/>
              </w:rPr>
              <w:t>Власник зареєстрованого промислового зразка має</w:t>
            </w:r>
            <w:r w:rsidRPr="00340C94">
              <w:rPr>
                <w:rFonts w:ascii="Times New Roman" w:hAnsi="Times New Roman" w:cs="Times New Roman"/>
                <w:sz w:val="28"/>
                <w:szCs w:val="28"/>
                <w:lang w:val="uk-UA"/>
              </w:rPr>
              <w:t xml:space="preserve"> право забороняти іншим особам використовувати промисловий зразок без його дозволу, за винятком випадків, </w:t>
            </w:r>
            <w:r w:rsidRPr="00340C94">
              <w:rPr>
                <w:rFonts w:ascii="Times New Roman" w:hAnsi="Times New Roman" w:cs="Times New Roman"/>
                <w:sz w:val="28"/>
                <w:szCs w:val="28"/>
                <w:lang w:val="uk-UA"/>
              </w:rPr>
              <w:lastRenderedPageBreak/>
              <w:t xml:space="preserve">коли таке використання не визнається згідно з цим Законом порушенням прав </w:t>
            </w:r>
            <w:r w:rsidRPr="00340C94">
              <w:rPr>
                <w:rFonts w:ascii="Times New Roman" w:hAnsi="Times New Roman" w:cs="Times New Roman"/>
                <w:b/>
                <w:sz w:val="28"/>
                <w:szCs w:val="28"/>
                <w:lang w:val="uk-UA"/>
              </w:rPr>
              <w:t>на промисловий зразок</w:t>
            </w:r>
            <w:r w:rsidRPr="00340C94">
              <w:rPr>
                <w:rFonts w:ascii="Times New Roman" w:hAnsi="Times New Roman" w:cs="Times New Roman"/>
                <w:sz w:val="28"/>
                <w:szCs w:val="28"/>
                <w:lang w:val="uk-UA"/>
              </w:rPr>
              <w:t xml:space="preserve">.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Власник зареєстрованого промислового зразка може передавати на підставі договору майнові права інтелектуальної власності на промисловий зразок будь-якій особі, яка стає правонаступником власника.</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5.</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Власник зареєстрованого промислового зразка має право надати</w:t>
            </w:r>
            <w:r w:rsidRPr="00340C94">
              <w:rPr>
                <w:rFonts w:ascii="Times New Roman" w:hAnsi="Times New Roman" w:cs="Times New Roman"/>
                <w:sz w:val="28"/>
                <w:szCs w:val="28"/>
                <w:lang w:val="uk-UA"/>
              </w:rPr>
              <w:t xml:space="preserve"> будь-якій особі дозвіл (видати ліцензію) на використання промислового зразка на підставі ліцензійного договору.</w:t>
            </w:r>
          </w:p>
          <w:p w:rsidR="003D3E19" w:rsidRPr="00340C94" w:rsidRDefault="00BD3194"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w:t>
            </w:r>
            <w:r w:rsidRPr="00340C94">
              <w:rPr>
                <w:rFonts w:ascii="Times New Roman" w:hAnsi="Times New Roman" w:cs="Times New Roman"/>
                <w:b/>
                <w:sz w:val="28"/>
                <w:szCs w:val="28"/>
                <w:lang w:val="uk-UA"/>
              </w:rPr>
              <w:t xml:space="preserve">Власник зареєстрованого промислового зразка має право подати до Установи для офіційної публікації заяву про надання будь-якій особі дозволу на використання зареєстрованого промислового зразка. У </w:t>
            </w:r>
            <w:r w:rsidR="00D40A55">
              <w:rPr>
                <w:rFonts w:ascii="Times New Roman" w:hAnsi="Times New Roman" w:cs="Times New Roman"/>
                <w:b/>
                <w:sz w:val="28"/>
                <w:szCs w:val="28"/>
                <w:lang w:val="uk-UA"/>
              </w:rPr>
              <w:t>такому</w:t>
            </w:r>
            <w:r w:rsidRPr="00340C94">
              <w:rPr>
                <w:rFonts w:ascii="Times New Roman" w:hAnsi="Times New Roman" w:cs="Times New Roman"/>
                <w:b/>
                <w:sz w:val="28"/>
                <w:szCs w:val="28"/>
                <w:lang w:val="uk-UA"/>
              </w:rPr>
              <w:t xml:space="preserve"> разі річний збір за підтримання чинності прав на промисловий зразок зменшується на 50 відсотків починаючи з року, </w:t>
            </w:r>
            <w:r w:rsidR="001B5119">
              <w:rPr>
                <w:rFonts w:ascii="Times New Roman" w:hAnsi="Times New Roman" w:cs="Times New Roman"/>
                <w:b/>
                <w:sz w:val="28"/>
                <w:szCs w:val="28"/>
                <w:lang w:val="uk-UA"/>
              </w:rPr>
              <w:t>що настає</w:t>
            </w:r>
            <w:r w:rsidRPr="00340C94">
              <w:rPr>
                <w:rFonts w:ascii="Times New Roman" w:hAnsi="Times New Roman" w:cs="Times New Roman"/>
                <w:b/>
                <w:sz w:val="28"/>
                <w:szCs w:val="28"/>
                <w:lang w:val="uk-UA"/>
              </w:rPr>
              <w:t xml:space="preserve"> за роком публікації такої заяви</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Особа, яка виявила бажання скористатися зазначеним дозволом, зобов'язана укласти з власником </w:t>
            </w:r>
            <w:r w:rsidRPr="00340C94">
              <w:rPr>
                <w:rFonts w:ascii="Times New Roman" w:hAnsi="Times New Roman" w:cs="Times New Roman"/>
                <w:b/>
                <w:sz w:val="28"/>
                <w:szCs w:val="28"/>
                <w:lang w:val="uk-UA"/>
              </w:rPr>
              <w:t>зареєстрованого промислового зразка</w:t>
            </w:r>
            <w:r w:rsidRPr="00340C94">
              <w:rPr>
                <w:rFonts w:ascii="Times New Roman" w:hAnsi="Times New Roman" w:cs="Times New Roman"/>
                <w:sz w:val="28"/>
                <w:szCs w:val="28"/>
                <w:lang w:val="uk-UA"/>
              </w:rPr>
              <w:t xml:space="preserve"> договір про платежі. Спори, що виникають під час укладання та виконання цього договору, розв'язуються у судовому порядку. </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жодна особа не заявила </w:t>
            </w:r>
            <w:r w:rsidRPr="00340C94">
              <w:rPr>
                <w:rFonts w:ascii="Times New Roman" w:hAnsi="Times New Roman" w:cs="Times New Roman"/>
                <w:b/>
                <w:sz w:val="28"/>
                <w:szCs w:val="28"/>
                <w:lang w:val="uk-UA"/>
              </w:rPr>
              <w:t>власнику зареєстрованого промислового зразка</w:t>
            </w:r>
            <w:r w:rsidRPr="00340C94">
              <w:rPr>
                <w:rFonts w:ascii="Times New Roman" w:hAnsi="Times New Roman" w:cs="Times New Roman"/>
                <w:sz w:val="28"/>
                <w:szCs w:val="28"/>
                <w:lang w:val="uk-UA"/>
              </w:rPr>
              <w:t xml:space="preserve"> про свої наміри щодо використання </w:t>
            </w:r>
            <w:r w:rsidRPr="00340C94">
              <w:rPr>
                <w:rFonts w:ascii="Times New Roman" w:hAnsi="Times New Roman" w:cs="Times New Roman"/>
                <w:sz w:val="28"/>
                <w:szCs w:val="28"/>
                <w:lang w:val="uk-UA"/>
              </w:rPr>
              <w:lastRenderedPageBreak/>
              <w:t xml:space="preserve">промислового зразка, він може подати до Установи письмове клопотання про відкликання своєї заяви. У цьому разі річний збір за підтримання </w:t>
            </w:r>
            <w:r w:rsidRPr="00340C94">
              <w:rPr>
                <w:rFonts w:ascii="Times New Roman" w:hAnsi="Times New Roman" w:cs="Times New Roman"/>
                <w:b/>
                <w:sz w:val="28"/>
                <w:szCs w:val="28"/>
                <w:lang w:val="uk-UA"/>
              </w:rPr>
              <w:t>чинності прав на промисловий зразок</w:t>
            </w:r>
            <w:r w:rsidRPr="00340C94">
              <w:rPr>
                <w:rFonts w:ascii="Times New Roman" w:hAnsi="Times New Roman" w:cs="Times New Roman"/>
                <w:sz w:val="28"/>
                <w:szCs w:val="28"/>
                <w:lang w:val="uk-UA"/>
              </w:rPr>
              <w:t xml:space="preserve"> сплачується у повному розмірі починаючи з року, наступного за роком публікації такого клопотання</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w:t>
            </w:r>
            <w:r w:rsidRPr="00340C94">
              <w:rPr>
                <w:rFonts w:ascii="Times New Roman" w:hAnsi="Times New Roman" w:cs="Times New Roman"/>
                <w:b/>
                <w:sz w:val="28"/>
                <w:szCs w:val="28"/>
                <w:lang w:val="uk-UA"/>
              </w:rPr>
              <w:t>Права, що випливають з державної реєстрації промислового зразка,</w:t>
            </w:r>
            <w:r w:rsidRPr="00340C94">
              <w:rPr>
                <w:rFonts w:ascii="Times New Roman" w:hAnsi="Times New Roman" w:cs="Times New Roman"/>
                <w:sz w:val="28"/>
                <w:szCs w:val="28"/>
                <w:lang w:val="uk-UA"/>
              </w:rPr>
              <w:t xml:space="preserve"> не зачіпають будь-які інші особисті </w:t>
            </w:r>
            <w:r w:rsidRPr="00340C94">
              <w:rPr>
                <w:rFonts w:ascii="Times New Roman" w:hAnsi="Times New Roman" w:cs="Times New Roman"/>
                <w:b/>
                <w:sz w:val="28"/>
                <w:szCs w:val="28"/>
                <w:lang w:val="uk-UA"/>
              </w:rPr>
              <w:t>немайнові чи майнові</w:t>
            </w:r>
            <w:r w:rsidRPr="00340C94">
              <w:rPr>
                <w:rFonts w:ascii="Times New Roman" w:hAnsi="Times New Roman" w:cs="Times New Roman"/>
                <w:sz w:val="28"/>
                <w:szCs w:val="28"/>
                <w:lang w:val="uk-UA"/>
              </w:rPr>
              <w:t xml:space="preserve"> права автора промислового зразка, що регулюються іншим законодавством України.</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9. Власник незареєстрованого промислового зразка, доведеного до загального відома, має право забороняти його копіювання.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Промисловий зразок не вважається результатом копіювання, якщо його створено самостійною творчою працею автора, щодо якого можна розумно вважати, що він не був ознайомлений з промисловим зразком, доведеним до загального відома власником незареєстрованого промислового зразка.</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22. Дії, які</w:t>
            </w:r>
            <w:r w:rsidR="000024FC" w:rsidRPr="00340C94">
              <w:rPr>
                <w:rFonts w:ascii="Times New Roman" w:hAnsi="Times New Roman" w:cs="Times New Roman"/>
                <w:b/>
                <w:sz w:val="28"/>
                <w:szCs w:val="28"/>
                <w:lang w:val="uk-UA"/>
              </w:rPr>
              <w:t xml:space="preserve"> не визнаються порушенням прав</w:t>
            </w:r>
          </w:p>
          <w:p w:rsidR="003D3E19" w:rsidRPr="00340C94" w:rsidRDefault="003D3E19" w:rsidP="004A456E">
            <w:pPr>
              <w:rPr>
                <w:rFonts w:ascii="Times New Roman" w:hAnsi="Times New Roman" w:cs="Times New Roman"/>
                <w:sz w:val="28"/>
                <w:szCs w:val="28"/>
                <w:lang w:val="uk-UA"/>
              </w:rPr>
            </w:pPr>
          </w:p>
          <w:p w:rsidR="000024FC" w:rsidRPr="00340C94" w:rsidRDefault="000024FC" w:rsidP="000024F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яка до дати подання до Установи заявки або, якщо заявлено пріоритет, до дати її пріоритету в інтересах своєї діяльності добросовісно використала в Україні заявлений промисловий зразок чи здійснила значну і серйозну підготовку для такого використання, зберігає право </w:t>
            </w:r>
            <w:r w:rsidRPr="00340C94">
              <w:rPr>
                <w:rFonts w:ascii="Times New Roman" w:hAnsi="Times New Roman" w:cs="Times New Roman"/>
                <w:sz w:val="28"/>
                <w:szCs w:val="28"/>
                <w:lang w:val="uk-UA"/>
              </w:rPr>
              <w:lastRenderedPageBreak/>
              <w:t>на безоплатне продовження цього використання або на використання промислового зразка, як це передбачалося зазначеною підготовкою (право</w:t>
            </w:r>
            <w:r w:rsidRPr="00340C94">
              <w:rPr>
                <w:rFonts w:ascii="Times New Roman" w:hAnsi="Times New Roman" w:cs="Times New Roman"/>
                <w:b/>
                <w:sz w:val="28"/>
                <w:szCs w:val="28"/>
                <w:lang w:val="uk-UA"/>
              </w:rPr>
              <w:t xml:space="preserve"> попереднього користувача</w:t>
            </w:r>
            <w:r w:rsidRPr="00340C94">
              <w:rPr>
                <w:rFonts w:ascii="Times New Roman" w:hAnsi="Times New Roman" w:cs="Times New Roman"/>
                <w:sz w:val="28"/>
                <w:szCs w:val="28"/>
                <w:lang w:val="uk-UA"/>
              </w:rPr>
              <w:t>).</w:t>
            </w:r>
          </w:p>
          <w:p w:rsidR="000024FC" w:rsidRPr="00340C94" w:rsidRDefault="000024FC" w:rsidP="000024FC">
            <w:pPr>
              <w:rPr>
                <w:rFonts w:ascii="Times New Roman" w:hAnsi="Times New Roman" w:cs="Times New Roman"/>
                <w:sz w:val="28"/>
                <w:szCs w:val="28"/>
                <w:lang w:val="uk-UA"/>
              </w:rPr>
            </w:pPr>
          </w:p>
          <w:p w:rsidR="000024FC" w:rsidRPr="00340C94" w:rsidRDefault="000024FC" w:rsidP="000024FC">
            <w:pPr>
              <w:rPr>
                <w:rFonts w:ascii="Times New Roman" w:hAnsi="Times New Roman" w:cs="Times New Roman"/>
                <w:sz w:val="28"/>
                <w:szCs w:val="28"/>
                <w:lang w:val="uk-UA"/>
              </w:rPr>
            </w:pPr>
            <w:r w:rsidRPr="00340C94">
              <w:rPr>
                <w:rFonts w:ascii="Times New Roman" w:hAnsi="Times New Roman" w:cs="Times New Roman"/>
                <w:b/>
                <w:sz w:val="28"/>
                <w:szCs w:val="28"/>
                <w:lang w:val="uk-UA"/>
              </w:rPr>
              <w:t>Право попереднього користувача</w:t>
            </w:r>
            <w:r w:rsidRPr="00340C94">
              <w:rPr>
                <w:rFonts w:ascii="Times New Roman" w:hAnsi="Times New Roman" w:cs="Times New Roman"/>
                <w:sz w:val="28"/>
                <w:szCs w:val="28"/>
                <w:lang w:val="uk-UA"/>
              </w:rPr>
              <w:t xml:space="preserve">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заявлений промисловий зразок чи здійснено значну і серйозну підготовку для такого використання.</w:t>
            </w:r>
          </w:p>
          <w:p w:rsidR="000024FC" w:rsidRPr="00340C94" w:rsidRDefault="000024FC"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2.</w:t>
            </w:r>
            <w:r w:rsidR="00802A0B"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 xml:space="preserve">Не визнається порушенням прав використання зареєстрованого промислового зразка: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 конструкції чи при експлуатації транспортного засобу іноземної держави, який тимчасово або випадково знаходиться у водах, повітряному просторі чи на території України, за умови, що промисловий зразок використовується виключно для потреб зазначеного засобу, </w:t>
            </w:r>
            <w:r w:rsidRPr="00340C94">
              <w:rPr>
                <w:rFonts w:ascii="Times New Roman" w:hAnsi="Times New Roman" w:cs="Times New Roman"/>
                <w:b/>
                <w:sz w:val="28"/>
                <w:szCs w:val="28"/>
                <w:lang w:val="uk-UA"/>
              </w:rPr>
              <w:t>а також операції щодо імпорту запчастин та комплектуючих для ремонту зазначеного засобу та виконання ремонтних робіт на ньому</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без комерційної мети;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 науковою метою або в порядку експерименту; </w:t>
            </w:r>
          </w:p>
          <w:p w:rsidR="001A39E5" w:rsidRPr="00340C94" w:rsidRDefault="001A39E5"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 метою ілюстрації або </w:t>
            </w:r>
            <w:r w:rsidR="00A12E70">
              <w:rPr>
                <w:rFonts w:ascii="Times New Roman" w:hAnsi="Times New Roman" w:cs="Times New Roman"/>
                <w:b/>
                <w:sz w:val="28"/>
                <w:szCs w:val="28"/>
                <w:lang w:val="uk-UA"/>
              </w:rPr>
              <w:t>з навчальною метою</w:t>
            </w:r>
            <w:r w:rsidRPr="00340C94">
              <w:rPr>
                <w:rFonts w:ascii="Times New Roman" w:hAnsi="Times New Roman" w:cs="Times New Roman"/>
                <w:b/>
                <w:sz w:val="28"/>
                <w:szCs w:val="28"/>
                <w:lang w:val="uk-UA"/>
              </w:rPr>
              <w:t xml:space="preserve"> за умови </w:t>
            </w:r>
            <w:r w:rsidRPr="00340C94">
              <w:rPr>
                <w:rFonts w:ascii="Times New Roman" w:hAnsi="Times New Roman" w:cs="Times New Roman"/>
                <w:b/>
                <w:sz w:val="28"/>
                <w:szCs w:val="28"/>
                <w:lang w:val="uk-UA"/>
              </w:rPr>
              <w:lastRenderedPageBreak/>
              <w:t xml:space="preserve">зазначення джерела інформації та за умови, що такі дії </w:t>
            </w:r>
            <w:r w:rsidR="00A46313" w:rsidRPr="00340C94">
              <w:rPr>
                <w:rFonts w:ascii="Times New Roman" w:hAnsi="Times New Roman" w:cs="Times New Roman"/>
                <w:b/>
                <w:sz w:val="28"/>
                <w:szCs w:val="28"/>
                <w:lang w:val="uk-UA"/>
              </w:rPr>
              <w:t xml:space="preserve">не суперечать торговим та іншим чесним звичаям у господарській діяльності </w:t>
            </w:r>
            <w:r w:rsidRPr="00340C94">
              <w:rPr>
                <w:rFonts w:ascii="Times New Roman" w:hAnsi="Times New Roman" w:cs="Times New Roman"/>
                <w:b/>
                <w:sz w:val="28"/>
                <w:szCs w:val="28"/>
                <w:lang w:val="uk-UA"/>
              </w:rPr>
              <w:t>і не завдають шкоди звичайному використанню промислового зразка;</w:t>
            </w:r>
          </w:p>
          <w:p w:rsidR="00802A0B" w:rsidRPr="00340C94" w:rsidRDefault="00802A0B"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надзвичайних обставин (стихійне лихо, катастрофа, епідемія тощо) з повідомленням про таке використання власника </w:t>
            </w:r>
            <w:r w:rsidRPr="00340C94">
              <w:rPr>
                <w:rFonts w:ascii="Times New Roman" w:hAnsi="Times New Roman" w:cs="Times New Roman"/>
                <w:b/>
                <w:sz w:val="28"/>
                <w:szCs w:val="28"/>
                <w:lang w:val="uk-UA"/>
              </w:rPr>
              <w:t>промислового зразка</w:t>
            </w:r>
            <w:r w:rsidRPr="00340C94">
              <w:rPr>
                <w:rFonts w:ascii="Times New Roman" w:hAnsi="Times New Roman" w:cs="Times New Roman"/>
                <w:sz w:val="28"/>
                <w:szCs w:val="28"/>
                <w:lang w:val="uk-UA"/>
              </w:rPr>
              <w:t xml:space="preserve"> одразу як це стане практично можливим та виплатою йому відповідної компенсації. </w:t>
            </w:r>
          </w:p>
          <w:p w:rsidR="001A39E5" w:rsidRPr="00340C94" w:rsidRDefault="001A39E5" w:rsidP="004A456E">
            <w:pPr>
              <w:rPr>
                <w:rFonts w:ascii="Times New Roman" w:hAnsi="Times New Roman" w:cs="Times New Roman"/>
                <w:sz w:val="28"/>
                <w:szCs w:val="28"/>
                <w:lang w:val="uk-UA"/>
              </w:rPr>
            </w:pPr>
          </w:p>
          <w:p w:rsidR="003D3E19"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Не визнається порушенням </w:t>
            </w:r>
            <w:r w:rsidRPr="00340C94">
              <w:rPr>
                <w:rFonts w:ascii="Times New Roman" w:hAnsi="Times New Roman" w:cs="Times New Roman"/>
                <w:b/>
                <w:sz w:val="28"/>
                <w:szCs w:val="28"/>
                <w:lang w:val="uk-UA"/>
              </w:rPr>
              <w:t>прав на промисловий зразок</w:t>
            </w:r>
            <w:r w:rsidRPr="00340C94">
              <w:rPr>
                <w:rFonts w:ascii="Times New Roman" w:hAnsi="Times New Roman" w:cs="Times New Roman"/>
                <w:sz w:val="28"/>
                <w:szCs w:val="28"/>
                <w:lang w:val="uk-UA"/>
              </w:rPr>
              <w:t xml:space="preserve"> введення в цивільний оборот виробу, виготовленого із застосуванням </w:t>
            </w:r>
            <w:r w:rsidRPr="00340C94">
              <w:rPr>
                <w:rFonts w:ascii="Times New Roman" w:hAnsi="Times New Roman" w:cs="Times New Roman"/>
                <w:b/>
                <w:sz w:val="28"/>
                <w:szCs w:val="28"/>
                <w:lang w:val="uk-UA"/>
              </w:rPr>
              <w:t>зареєстрованого</w:t>
            </w:r>
            <w:r w:rsidRPr="00340C94">
              <w:rPr>
                <w:rFonts w:ascii="Times New Roman" w:hAnsi="Times New Roman" w:cs="Times New Roman"/>
                <w:sz w:val="28"/>
                <w:szCs w:val="28"/>
                <w:lang w:val="uk-UA"/>
              </w:rPr>
              <w:t xml:space="preserve"> промислового зразка, після введення цього виробу в цивільний оборот власником </w:t>
            </w:r>
            <w:r w:rsidRPr="00340C94">
              <w:rPr>
                <w:rFonts w:ascii="Times New Roman" w:hAnsi="Times New Roman" w:cs="Times New Roman"/>
                <w:b/>
                <w:sz w:val="28"/>
                <w:szCs w:val="28"/>
                <w:lang w:val="uk-UA"/>
              </w:rPr>
              <w:t>промислового зразка</w:t>
            </w:r>
            <w:r w:rsidRPr="00340C94">
              <w:rPr>
                <w:rFonts w:ascii="Times New Roman" w:hAnsi="Times New Roman" w:cs="Times New Roman"/>
                <w:sz w:val="28"/>
                <w:szCs w:val="28"/>
                <w:lang w:val="uk-UA"/>
              </w:rPr>
              <w:t xml:space="preserve"> чи з його спеціального дозволу.</w:t>
            </w:r>
          </w:p>
          <w:p w:rsidR="00004491" w:rsidRPr="00340C94" w:rsidRDefault="00004491"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23. Обов’язки власника зареєстрованого промислового зразка</w:t>
            </w:r>
            <w:r w:rsidRPr="00340C94">
              <w:rPr>
                <w:rFonts w:ascii="Times New Roman" w:hAnsi="Times New Roman" w:cs="Times New Roman"/>
                <w:sz w:val="28"/>
                <w:szCs w:val="28"/>
                <w:lang w:val="uk-UA"/>
              </w:rPr>
              <w:t xml:space="preserve"> </w:t>
            </w:r>
          </w:p>
          <w:p w:rsidR="003D3E19" w:rsidRPr="00340C94" w:rsidRDefault="003D3E19" w:rsidP="004A456E">
            <w:pPr>
              <w:rPr>
                <w:rFonts w:ascii="Times New Roman" w:hAnsi="Times New Roman" w:cs="Times New Roman"/>
                <w:sz w:val="28"/>
                <w:szCs w:val="28"/>
                <w:lang w:val="uk-UA"/>
              </w:rPr>
            </w:pPr>
          </w:p>
          <w:p w:rsidR="003D3E19" w:rsidRPr="00340C94" w:rsidRDefault="00A12E70" w:rsidP="004A456E">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 </w:t>
            </w:r>
            <w:r w:rsidR="003D3E19" w:rsidRPr="00340C94">
              <w:rPr>
                <w:rFonts w:ascii="Times New Roman" w:hAnsi="Times New Roman" w:cs="Times New Roman"/>
                <w:b/>
                <w:sz w:val="28"/>
                <w:szCs w:val="28"/>
                <w:lang w:val="uk-UA"/>
              </w:rPr>
              <w:t xml:space="preserve">Власник зареєстрованого промислового зразка повинен добросовісно користуватися належними йому правами. </w:t>
            </w:r>
          </w:p>
          <w:p w:rsidR="003D3E19" w:rsidRPr="00340C94" w:rsidRDefault="003D3E19" w:rsidP="004A456E">
            <w:pPr>
              <w:rPr>
                <w:rFonts w:ascii="Times New Roman" w:hAnsi="Times New Roman" w:cs="Times New Roman"/>
                <w:b/>
                <w:sz w:val="28"/>
                <w:szCs w:val="28"/>
                <w:lang w:val="uk-UA"/>
              </w:rPr>
            </w:pPr>
          </w:p>
          <w:p w:rsidR="003D3E19" w:rsidRPr="00340C94" w:rsidRDefault="00A12E70" w:rsidP="004A456E">
            <w:pPr>
              <w:rPr>
                <w:rFonts w:ascii="Times New Roman" w:hAnsi="Times New Roman" w:cs="Times New Roman"/>
                <w:b/>
                <w:sz w:val="28"/>
                <w:szCs w:val="28"/>
                <w:lang w:val="uk-UA"/>
              </w:rPr>
            </w:pPr>
            <w:r w:rsidRPr="00A12E70">
              <w:rPr>
                <w:rFonts w:ascii="Times New Roman" w:hAnsi="Times New Roman" w:cs="Times New Roman"/>
                <w:b/>
                <w:sz w:val="28"/>
                <w:szCs w:val="28"/>
                <w:lang w:val="uk-UA"/>
              </w:rPr>
              <w:t xml:space="preserve">2. </w:t>
            </w:r>
            <w:r w:rsidR="003D3E19" w:rsidRPr="00340C94">
              <w:rPr>
                <w:rFonts w:ascii="Times New Roman" w:hAnsi="Times New Roman" w:cs="Times New Roman"/>
                <w:sz w:val="28"/>
                <w:szCs w:val="28"/>
                <w:lang w:val="uk-UA"/>
              </w:rPr>
              <w:t>Якщо промисловий зразок не використовується або недостатньо використовується в Україні протягом трьох років починаючи</w:t>
            </w:r>
            <w:r w:rsidR="003D3E19" w:rsidRPr="00340C94">
              <w:rPr>
                <w:rFonts w:ascii="Times New Roman" w:hAnsi="Times New Roman" w:cs="Times New Roman"/>
                <w:b/>
                <w:sz w:val="28"/>
                <w:szCs w:val="28"/>
                <w:lang w:val="uk-UA"/>
              </w:rPr>
              <w:t xml:space="preserve"> </w:t>
            </w:r>
            <w:r w:rsidR="003D3E19" w:rsidRPr="00340C94">
              <w:rPr>
                <w:rFonts w:ascii="Times New Roman" w:hAnsi="Times New Roman" w:cs="Times New Roman"/>
                <w:sz w:val="28"/>
                <w:szCs w:val="28"/>
                <w:lang w:val="uk-UA"/>
              </w:rPr>
              <w:t>від дати</w:t>
            </w:r>
            <w:r w:rsidR="003D3E19" w:rsidRPr="00340C94">
              <w:rPr>
                <w:rFonts w:ascii="Times New Roman" w:hAnsi="Times New Roman" w:cs="Times New Roman"/>
                <w:b/>
                <w:sz w:val="28"/>
                <w:szCs w:val="28"/>
                <w:lang w:val="uk-UA"/>
              </w:rPr>
              <w:t xml:space="preserve"> державної реєстрації промислового зразка </w:t>
            </w:r>
            <w:r w:rsidR="003D3E19" w:rsidRPr="00340C94">
              <w:rPr>
                <w:rFonts w:ascii="Times New Roman" w:hAnsi="Times New Roman" w:cs="Times New Roman"/>
                <w:sz w:val="28"/>
                <w:szCs w:val="28"/>
                <w:lang w:val="uk-UA"/>
              </w:rPr>
              <w:t>або від дати, коли використання промислового зразка було припинено, то будь-яка особа, яка має бажання і виявляє готовність використовувати промисловий зразок, у разі відмови власника</w:t>
            </w:r>
            <w:r w:rsidR="003D3E19" w:rsidRPr="00340C94">
              <w:rPr>
                <w:rFonts w:ascii="Times New Roman" w:hAnsi="Times New Roman" w:cs="Times New Roman"/>
                <w:b/>
                <w:sz w:val="28"/>
                <w:szCs w:val="28"/>
                <w:lang w:val="uk-UA"/>
              </w:rPr>
              <w:t xml:space="preserve"> </w:t>
            </w:r>
            <w:r w:rsidR="003D3E19" w:rsidRPr="00340C94">
              <w:rPr>
                <w:rFonts w:ascii="Times New Roman" w:hAnsi="Times New Roman" w:cs="Times New Roman"/>
                <w:b/>
                <w:sz w:val="28"/>
                <w:szCs w:val="28"/>
                <w:lang w:val="uk-UA"/>
              </w:rPr>
              <w:lastRenderedPageBreak/>
              <w:t xml:space="preserve">зареєстрованого промислового зразка </w:t>
            </w:r>
            <w:r w:rsidR="003D3E19" w:rsidRPr="00340C94">
              <w:rPr>
                <w:rFonts w:ascii="Times New Roman" w:hAnsi="Times New Roman" w:cs="Times New Roman"/>
                <w:sz w:val="28"/>
                <w:szCs w:val="28"/>
                <w:lang w:val="uk-UA"/>
              </w:rPr>
              <w:t xml:space="preserve">від укладання ліцензійного договору може звернутися до суду із заявою про надання їй дозволу на використання промислового зразка. </w:t>
            </w:r>
          </w:p>
          <w:p w:rsidR="003D3E19" w:rsidRPr="00340C94" w:rsidRDefault="003D3E19" w:rsidP="001A39E5">
            <w:pPr>
              <w:tabs>
                <w:tab w:val="left" w:pos="1950"/>
              </w:tabs>
              <w:rPr>
                <w:rFonts w:ascii="Times New Roman" w:hAnsi="Times New Roman" w:cs="Times New Roman"/>
                <w:b/>
                <w:sz w:val="28"/>
                <w:szCs w:val="28"/>
                <w:lang w:val="uk-UA"/>
              </w:rPr>
            </w:pPr>
          </w:p>
          <w:p w:rsidR="003D3E19" w:rsidRPr="00340C94" w:rsidRDefault="00A12E70" w:rsidP="004A456E">
            <w:pPr>
              <w:rPr>
                <w:rFonts w:ascii="Times New Roman" w:hAnsi="Times New Roman" w:cs="Times New Roman"/>
                <w:b/>
                <w:sz w:val="28"/>
                <w:szCs w:val="28"/>
                <w:lang w:val="uk-UA"/>
              </w:rPr>
            </w:pPr>
            <w:r w:rsidRPr="00A12E70">
              <w:rPr>
                <w:rFonts w:ascii="Times New Roman" w:hAnsi="Times New Roman" w:cs="Times New Roman"/>
                <w:b/>
                <w:sz w:val="28"/>
                <w:szCs w:val="28"/>
                <w:lang w:val="uk-UA"/>
              </w:rPr>
              <w:t>3.</w:t>
            </w:r>
            <w:r>
              <w:rPr>
                <w:rFonts w:ascii="Times New Roman" w:hAnsi="Times New Roman" w:cs="Times New Roman"/>
                <w:sz w:val="28"/>
                <w:szCs w:val="28"/>
                <w:lang w:val="uk-UA"/>
              </w:rPr>
              <w:t xml:space="preserve"> </w:t>
            </w:r>
            <w:r w:rsidR="003D3E19" w:rsidRPr="00340C94">
              <w:rPr>
                <w:rFonts w:ascii="Times New Roman" w:hAnsi="Times New Roman" w:cs="Times New Roman"/>
                <w:sz w:val="28"/>
                <w:szCs w:val="28"/>
                <w:lang w:val="uk-UA"/>
              </w:rPr>
              <w:t>Якщо власник</w:t>
            </w:r>
            <w:r w:rsidR="003D3E19" w:rsidRPr="00340C94">
              <w:rPr>
                <w:rFonts w:ascii="Times New Roman" w:hAnsi="Times New Roman" w:cs="Times New Roman"/>
                <w:b/>
                <w:sz w:val="28"/>
                <w:szCs w:val="28"/>
                <w:lang w:val="uk-UA"/>
              </w:rPr>
              <w:t xml:space="preserve"> зареєстрованого промислового зразка </w:t>
            </w:r>
            <w:r w:rsidR="003D3E19" w:rsidRPr="00340C94">
              <w:rPr>
                <w:rFonts w:ascii="Times New Roman" w:hAnsi="Times New Roman" w:cs="Times New Roman"/>
                <w:sz w:val="28"/>
                <w:szCs w:val="28"/>
                <w:lang w:val="uk-UA"/>
              </w:rPr>
              <w:t xml:space="preserve">не доведе, що факт невикористання чи недостатнього використання промислового зразка зумовлений поважними причинами, суд виносить рішення про надання заінтересованій особі </w:t>
            </w:r>
            <w:r w:rsidRPr="00A12E70">
              <w:rPr>
                <w:rFonts w:ascii="Times New Roman" w:hAnsi="Times New Roman" w:cs="Times New Roman"/>
                <w:b/>
                <w:sz w:val="28"/>
                <w:szCs w:val="28"/>
                <w:lang w:val="uk-UA"/>
              </w:rPr>
              <w:t>дозволу</w:t>
            </w:r>
            <w:r w:rsidRPr="00340C94">
              <w:rPr>
                <w:rFonts w:ascii="Times New Roman" w:hAnsi="Times New Roman" w:cs="Times New Roman"/>
                <w:sz w:val="28"/>
                <w:szCs w:val="28"/>
                <w:lang w:val="uk-UA"/>
              </w:rPr>
              <w:t xml:space="preserve"> </w:t>
            </w:r>
            <w:r w:rsidR="003D3E19" w:rsidRPr="00340C94">
              <w:rPr>
                <w:rFonts w:ascii="Times New Roman" w:hAnsi="Times New Roman" w:cs="Times New Roman"/>
                <w:sz w:val="28"/>
                <w:szCs w:val="28"/>
                <w:lang w:val="uk-UA"/>
              </w:rPr>
              <w:t>на використання</w:t>
            </w:r>
            <w:r w:rsidR="003D3E19" w:rsidRPr="00340C94">
              <w:rPr>
                <w:rFonts w:ascii="Times New Roman" w:hAnsi="Times New Roman" w:cs="Times New Roman"/>
                <w:b/>
                <w:sz w:val="28"/>
                <w:szCs w:val="28"/>
                <w:lang w:val="uk-UA"/>
              </w:rPr>
              <w:t xml:space="preserve"> зареєстрованого промислового зразка </w:t>
            </w:r>
            <w:r w:rsidR="003D3E19" w:rsidRPr="00340C94">
              <w:rPr>
                <w:rFonts w:ascii="Times New Roman" w:hAnsi="Times New Roman" w:cs="Times New Roman"/>
                <w:sz w:val="28"/>
                <w:szCs w:val="28"/>
                <w:lang w:val="uk-UA"/>
              </w:rPr>
              <w:t>з визначенням обсягу його використання, строку дії дозволу, розміру та порядку виплати винагороди власнику</w:t>
            </w:r>
            <w:r w:rsidR="003D3E19" w:rsidRPr="00340C94">
              <w:rPr>
                <w:rFonts w:ascii="Times New Roman" w:hAnsi="Times New Roman" w:cs="Times New Roman"/>
                <w:b/>
                <w:sz w:val="28"/>
                <w:szCs w:val="28"/>
                <w:lang w:val="uk-UA"/>
              </w:rPr>
              <w:t xml:space="preserve"> зареєстрованого промислового зразка.</w:t>
            </w:r>
          </w:p>
          <w:p w:rsidR="003D3E19" w:rsidRPr="00340C94" w:rsidRDefault="003D3E19" w:rsidP="004A456E">
            <w:pPr>
              <w:rPr>
                <w:rFonts w:ascii="Times New Roman" w:hAnsi="Times New Roman" w:cs="Times New Roman"/>
                <w:b/>
                <w:sz w:val="28"/>
                <w:szCs w:val="28"/>
                <w:lang w:val="uk-UA"/>
              </w:rPr>
            </w:pPr>
          </w:p>
          <w:p w:rsidR="003D3E19" w:rsidRPr="00340C94" w:rsidRDefault="00FA4F7A"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виключено</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1A39E5" w:rsidRPr="00340C94" w:rsidRDefault="001A39E5" w:rsidP="004A456E">
            <w:pPr>
              <w:rPr>
                <w:rFonts w:ascii="Times New Roman" w:hAnsi="Times New Roman" w:cs="Times New Roman"/>
                <w:sz w:val="28"/>
                <w:szCs w:val="28"/>
                <w:lang w:val="uk-UA"/>
              </w:rPr>
            </w:pPr>
          </w:p>
          <w:p w:rsidR="001A39E5" w:rsidRPr="00340C94" w:rsidRDefault="001A39E5" w:rsidP="004A456E">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 xml:space="preserve">Розділ VI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ПРИПИНЕННЯ ДЕРЖАВНОЇ РЕЄСТРАЦІЇ ТА ВИЗНАННЯ ПРАВ НЕДІЙСНИМИ </w:t>
            </w:r>
          </w:p>
          <w:p w:rsidR="00802A0B" w:rsidRPr="00340C94" w:rsidRDefault="00802A0B"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24. Припинення державної реєстрації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Власник зареєстрованого промислового зразка у будь-який час може відмовитися від прав на такий промисловий зразок повністю або частково на підставі заяви, поданої до Установи. Зазначена відмова набирає чинності від дати внесення відомостей про це до Реєстру. Одночасно Установа здійснює публікацію в Бюлетені відомостей про таку відмову. </w:t>
            </w: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2. Державна реєстрація промислового зразка </w:t>
            </w:r>
            <w:r w:rsidRPr="00340C94">
              <w:rPr>
                <w:rFonts w:ascii="Times New Roman" w:hAnsi="Times New Roman" w:cs="Times New Roman"/>
                <w:sz w:val="28"/>
                <w:szCs w:val="28"/>
                <w:lang w:val="uk-UA"/>
              </w:rPr>
              <w:t>припиняється у разі несплати у встановлений строк річного збору за підтримання чинності</w:t>
            </w:r>
            <w:r w:rsidRPr="00340C94">
              <w:rPr>
                <w:rFonts w:ascii="Times New Roman" w:hAnsi="Times New Roman" w:cs="Times New Roman"/>
                <w:b/>
                <w:sz w:val="28"/>
                <w:szCs w:val="28"/>
                <w:lang w:val="uk-UA"/>
              </w:rPr>
              <w:t xml:space="preserve"> прав на промисловий зразок.</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sz w:val="28"/>
                <w:szCs w:val="28"/>
                <w:lang w:val="uk-UA"/>
              </w:rPr>
              <w:t>Річний збір сплачується за кожний рік</w:t>
            </w:r>
            <w:r w:rsidRPr="00340C94">
              <w:rPr>
                <w:rFonts w:ascii="Times New Roman" w:hAnsi="Times New Roman" w:cs="Times New Roman"/>
                <w:b/>
                <w:sz w:val="28"/>
                <w:szCs w:val="28"/>
                <w:lang w:val="uk-UA"/>
              </w:rPr>
              <w:t xml:space="preserve"> чинності прав на промисловий зразо</w:t>
            </w:r>
            <w:r w:rsidRPr="0019459C">
              <w:rPr>
                <w:rFonts w:ascii="Times New Roman" w:hAnsi="Times New Roman" w:cs="Times New Roman"/>
                <w:b/>
                <w:sz w:val="28"/>
                <w:szCs w:val="28"/>
                <w:lang w:val="uk-UA"/>
              </w:rPr>
              <w:t xml:space="preserve">к, </w:t>
            </w:r>
            <w:r w:rsidR="0019459C" w:rsidRPr="0019459C">
              <w:rPr>
                <w:rFonts w:ascii="Times New Roman" w:hAnsi="Times New Roman" w:cs="Times New Roman"/>
                <w:b/>
                <w:sz w:val="28"/>
                <w:szCs w:val="28"/>
                <w:lang w:val="uk-UA"/>
              </w:rPr>
              <w:t>починаючи</w:t>
            </w:r>
            <w:r w:rsidRPr="00340C94">
              <w:rPr>
                <w:rFonts w:ascii="Times New Roman" w:hAnsi="Times New Roman" w:cs="Times New Roman"/>
                <w:sz w:val="28"/>
                <w:szCs w:val="28"/>
                <w:lang w:val="uk-UA"/>
              </w:rPr>
              <w:t xml:space="preserve"> від дати подання заявки.</w:t>
            </w:r>
            <w:r w:rsidRPr="00340C94">
              <w:rPr>
                <w:rFonts w:ascii="Times New Roman" w:hAnsi="Times New Roman" w:cs="Times New Roman"/>
                <w:b/>
                <w:sz w:val="28"/>
                <w:szCs w:val="28"/>
                <w:lang w:val="uk-UA"/>
              </w:rPr>
              <w:t xml:space="preserve"> Перша сплата зазначеного збору здійснюється одночасно зі сплатою збору за публікацію відомостей про державну реєстрацію промислового зразка. Сплата збору за кожний наступний рік здійснюється до кінця поточного року, за умови сплати збору протягом шести останніх його місяців.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Річний збір за підтримання чинності</w:t>
            </w:r>
            <w:r w:rsidRPr="00340C94">
              <w:rPr>
                <w:rFonts w:ascii="Times New Roman" w:hAnsi="Times New Roman" w:cs="Times New Roman"/>
                <w:b/>
                <w:sz w:val="28"/>
                <w:szCs w:val="28"/>
                <w:lang w:val="uk-UA"/>
              </w:rPr>
              <w:t xml:space="preserve"> прав на промисловий зразок може бути сплачено </w:t>
            </w:r>
            <w:r w:rsidRPr="00340C94">
              <w:rPr>
                <w:rFonts w:ascii="Times New Roman" w:hAnsi="Times New Roman" w:cs="Times New Roman"/>
                <w:sz w:val="28"/>
                <w:szCs w:val="28"/>
                <w:lang w:val="uk-UA"/>
              </w:rPr>
              <w:t xml:space="preserve">протягом шести місяців після </w:t>
            </w:r>
            <w:r w:rsidRPr="00340C94">
              <w:rPr>
                <w:rFonts w:ascii="Times New Roman" w:hAnsi="Times New Roman" w:cs="Times New Roman"/>
                <w:sz w:val="28"/>
                <w:szCs w:val="28"/>
                <w:lang w:val="uk-UA"/>
              </w:rPr>
              <w:lastRenderedPageBreak/>
              <w:t xml:space="preserve">встановленого строку. У цьому разі розмір річного збору збільшується на 50 відсотків.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Клопотання про продовження строку чинності прав на промисловий зразок та збір за його подання подається до Установи не пізніше ніж за шість місяців до спливу строку державної реєстрації або спливу продовженого строку. </w:t>
            </w:r>
          </w:p>
          <w:p w:rsidR="00F23615" w:rsidRPr="00340C94" w:rsidRDefault="00F2361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Державна реєстрація </w:t>
            </w:r>
            <w:r w:rsidRPr="00340C94">
              <w:rPr>
                <w:rFonts w:ascii="Times New Roman" w:hAnsi="Times New Roman" w:cs="Times New Roman"/>
                <w:sz w:val="28"/>
                <w:szCs w:val="28"/>
                <w:lang w:val="uk-UA"/>
              </w:rPr>
              <w:t>промислового зразка припиняється з першого дня року, за який збір не сплачено.</w:t>
            </w:r>
          </w:p>
          <w:p w:rsidR="003D3E19" w:rsidRPr="00340C94" w:rsidRDefault="003D3E19" w:rsidP="00F1644A">
            <w:pPr>
              <w:rPr>
                <w:rFonts w:ascii="Times New Roman" w:hAnsi="Times New Roman" w:cs="Times New Roman"/>
                <w:b/>
                <w:sz w:val="28"/>
                <w:szCs w:val="28"/>
                <w:lang w:val="ru-RU"/>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25. Визнання прав на промисловий зразок недійними у судовому порядку</w:t>
            </w:r>
          </w:p>
          <w:p w:rsidR="003D3E19" w:rsidRPr="00340C94" w:rsidRDefault="003D3E19" w:rsidP="00F1644A">
            <w:pPr>
              <w:ind w:firstLine="708"/>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 Права на зареєстрований промисловий зразок можуть бути визнані у судовому порядку недійсними повністю або частково у разі:</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а) невідповідності промислового зразка умовам надання правової охорони, визначени</w:t>
            </w:r>
            <w:r w:rsidR="00C0477C">
              <w:rPr>
                <w:rFonts w:ascii="Times New Roman" w:hAnsi="Times New Roman" w:cs="Times New Roman"/>
                <w:b/>
                <w:sz w:val="28"/>
                <w:szCs w:val="28"/>
                <w:lang w:val="uk-UA"/>
              </w:rPr>
              <w:t>м</w:t>
            </w:r>
            <w:r w:rsidRPr="00340C94">
              <w:rPr>
                <w:rFonts w:ascii="Times New Roman" w:hAnsi="Times New Roman" w:cs="Times New Roman"/>
                <w:b/>
                <w:sz w:val="28"/>
                <w:szCs w:val="28"/>
                <w:lang w:val="uk-UA"/>
              </w:rPr>
              <w:t xml:space="preserve"> у Законі;</w:t>
            </w:r>
          </w:p>
          <w:p w:rsidR="00C0477C" w:rsidRDefault="00C0477C"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б) наявності у зображенні промислового зразка ознак, яких не було у поданій заявці;</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 державної реєстрації промислового зразка внаслідок подання заявки з порушенням прав інших осіб.</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2. Позовна заява заінтересованої особи про визнання прав на промисловий зразок недійними може бути подана до </w:t>
            </w:r>
            <w:r w:rsidRPr="00340C94">
              <w:rPr>
                <w:rFonts w:ascii="Times New Roman" w:hAnsi="Times New Roman" w:cs="Times New Roman"/>
                <w:b/>
                <w:sz w:val="28"/>
                <w:szCs w:val="28"/>
                <w:lang w:val="uk-UA"/>
              </w:rPr>
              <w:lastRenderedPageBreak/>
              <w:t>суду протягом усього строку чинності майнових прав на промисловий зразок та після припинення їх чинності</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w:t>
            </w:r>
            <w:r w:rsidR="00C0477C">
              <w:rPr>
                <w:rFonts w:ascii="Times New Roman" w:hAnsi="Times New Roman" w:cs="Times New Roman"/>
                <w:b/>
                <w:sz w:val="28"/>
                <w:szCs w:val="28"/>
                <w:lang w:val="uk-UA"/>
              </w:rPr>
              <w:t>У разі визнання</w:t>
            </w:r>
            <w:r w:rsidRPr="00340C94">
              <w:rPr>
                <w:rFonts w:ascii="Times New Roman" w:hAnsi="Times New Roman" w:cs="Times New Roman"/>
                <w:b/>
                <w:sz w:val="28"/>
                <w:szCs w:val="28"/>
                <w:lang w:val="uk-UA"/>
              </w:rPr>
              <w:t xml:space="preserve"> прав на промисловий зразок недійсними Установа повідомляє про це у Бюлетені.</w:t>
            </w:r>
          </w:p>
          <w:p w:rsidR="003D3E19" w:rsidRPr="00340C94" w:rsidRDefault="003D3E19" w:rsidP="00F1644A">
            <w:pPr>
              <w:tabs>
                <w:tab w:val="left" w:pos="1185"/>
              </w:tabs>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b/>
                <w:sz w:val="28"/>
                <w:szCs w:val="28"/>
                <w:lang w:val="uk-UA"/>
              </w:rPr>
              <w:t>4. Права на промисловий зразок, визнані недійсними, вважаються такими, що не набрали чинності, від дати державної реєстрації промислового зразка.</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5.</w:t>
            </w:r>
            <w:r w:rsidR="00CF153A" w:rsidRPr="00340C94">
              <w:rPr>
                <w:rFonts w:ascii="Times New Roman" w:hAnsi="Times New Roman" w:cs="Times New Roman"/>
                <w:b/>
                <w:sz w:val="28"/>
                <w:szCs w:val="28"/>
                <w:lang w:val="uk-UA"/>
              </w:rPr>
              <w:t xml:space="preserve"> Якщо права на промисловий зразок визнані недійсними в установленому законом порядку і встановлено, що заявка була подана з порушенням прав інших осіб, суд може постановити рішення про відшкодування власником свідоцтва збитків особі, якій були завдані збитки діями на підставі реєстрації такого промислового зразка, або про застосування разового грошового стягнення замість відшкодування збитків. Розмір разового грошового стягнення визначається судом </w:t>
            </w:r>
            <w:r w:rsidR="00C0477C">
              <w:rPr>
                <w:rFonts w:ascii="Times New Roman" w:hAnsi="Times New Roman" w:cs="Times New Roman"/>
                <w:b/>
                <w:sz w:val="28"/>
                <w:szCs w:val="28"/>
                <w:lang w:val="uk-UA"/>
              </w:rPr>
              <w:t xml:space="preserve">у сумі </w:t>
            </w:r>
            <w:r w:rsidR="00CF153A" w:rsidRPr="00340C94">
              <w:rPr>
                <w:rFonts w:ascii="Times New Roman" w:hAnsi="Times New Roman" w:cs="Times New Roman"/>
                <w:b/>
                <w:sz w:val="28"/>
                <w:szCs w:val="28"/>
                <w:lang w:val="uk-UA"/>
              </w:rPr>
              <w:t>від 10 до 50000 мінімальних заробітних плат, з урахуванням вини особи та інших обставин, що мають істотне значення.</w:t>
            </w:r>
          </w:p>
          <w:p w:rsidR="00CF153A" w:rsidRPr="00340C94" w:rsidRDefault="00CF153A"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25</w:t>
            </w:r>
            <w:r w:rsidR="00802A0B" w:rsidRPr="00340C94">
              <w:rPr>
                <w:rFonts w:ascii="Times New Roman" w:hAnsi="Times New Roman" w:cs="Times New Roman"/>
                <w:b/>
                <w:sz w:val="28"/>
                <w:szCs w:val="28"/>
                <w:vertAlign w:val="superscript"/>
                <w:lang w:val="uk-UA"/>
              </w:rPr>
              <w:t>1</w:t>
            </w:r>
            <w:r w:rsidR="00802A0B" w:rsidRPr="00340C94">
              <w:rPr>
                <w:rFonts w:ascii="Times New Roman" w:hAnsi="Times New Roman" w:cs="Times New Roman"/>
                <w:b/>
                <w:sz w:val="28"/>
                <w:szCs w:val="28"/>
                <w:lang w:val="uk-UA"/>
              </w:rPr>
              <w:t xml:space="preserve">. </w:t>
            </w:r>
            <w:r w:rsidRPr="00340C94">
              <w:rPr>
                <w:rFonts w:ascii="Times New Roman" w:hAnsi="Times New Roman" w:cs="Times New Roman"/>
                <w:b/>
                <w:sz w:val="28"/>
                <w:szCs w:val="28"/>
                <w:lang w:val="uk-UA"/>
              </w:rPr>
              <w:t>Визнання прав на промисловий зразок недійсними Апеляційною палатою</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Будь-яка особа може подати до Апеляційної палати обґрунтовану заяву про визнання прав на промисловий зразок недійсними повністю або частково, з підстав його </w:t>
            </w:r>
            <w:r w:rsidRPr="00340C94">
              <w:rPr>
                <w:rFonts w:ascii="Times New Roman" w:hAnsi="Times New Roman" w:cs="Times New Roman"/>
                <w:b/>
                <w:sz w:val="28"/>
                <w:szCs w:val="28"/>
                <w:lang w:val="uk-UA"/>
              </w:rPr>
              <w:lastRenderedPageBreak/>
              <w:t xml:space="preserve">невідповідності умовам надання правової охорони, визначених цим Законом. За дорученням заявника заяву може бути подано через представника у справах інтелектуальної власності або іншу довірену особу. </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2. Заява про визнання прав на промисловий зразок недійсними може бути подана протягом усього строку чинності майнових прав на промисловий зразок та після припинення їх чинності. За подання заяви сплачується збір. Заява вважається поданою </w:t>
            </w:r>
            <w:r w:rsidR="00C0477C">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разі надходження збору на рахунок закладу експертизи.</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Сторонами розгляду справи про визнання прав на промисловий зразок недійсними в Апеляційній палаті є особа, яка подала заяву про визнання прав на промисловий зразок недійсними, та власник промислового зразка.</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Сторони мають рівні права щодо подання доказів, їх дослідження та доведення перед Апеляційною палатою їх переконливості.</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5. Кожна сторона повинна довести ті обставини, на які вона посилається як на підставу своїх вимог або заперечень.</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6. Вимоги до заяви про визнання прав на промисловий зразок недійсними, умови та порядок її розгляду визначаються центральним органом виконавчої влади, </w:t>
            </w:r>
            <w:r w:rsidRPr="00340C94">
              <w:rPr>
                <w:rFonts w:ascii="Times New Roman" w:hAnsi="Times New Roman" w:cs="Times New Roman"/>
                <w:b/>
                <w:sz w:val="28"/>
                <w:szCs w:val="28"/>
                <w:lang w:val="uk-UA"/>
              </w:rPr>
              <w:lastRenderedPageBreak/>
              <w:t>що забезпечує формування державної політики у сфері інтелектуальної власності.</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7. Заява про визнання прав на промисловий зразок недійсними розглядається згідно з регламентом Апеляційної палати, протягом трьох місяців від дати одержання Апеляційною палатою заяви за умови наявності сплаченого збору за її подання. </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8. За результатами розгляду заяви Апеляційна палата приймає мотивоване рішення, що затверджується наказом Установи та надсилається сторонам.</w:t>
            </w:r>
          </w:p>
          <w:p w:rsidR="00C0477C" w:rsidRDefault="00C0477C"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9. Сторони можуть оскаржити затверджене Установою рішення Апеляційної палати у судовому порядку протягом двох місяців від дати одержання рішення.</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10. Рішення Апеляційної палати набирають чинності з дати затвердження наказом Установи та підлягають оприлюдненню в повному обсязі на офіційному веб-сайті Установи. </w:t>
            </w:r>
          </w:p>
          <w:p w:rsidR="00C0477C" w:rsidRDefault="00C0477C" w:rsidP="00F1644A">
            <w:pPr>
              <w:rPr>
                <w:rFonts w:ascii="Times New Roman" w:hAnsi="Times New Roman" w:cs="Times New Roman"/>
                <w:b/>
                <w:sz w:val="28"/>
                <w:szCs w:val="28"/>
                <w:lang w:val="uk-UA"/>
              </w:rPr>
            </w:pPr>
          </w:p>
          <w:p w:rsidR="003D3E19" w:rsidRPr="00340C94" w:rsidRDefault="00C0477C" w:rsidP="00F1644A">
            <w:pPr>
              <w:rPr>
                <w:rFonts w:ascii="Times New Roman" w:hAnsi="Times New Roman" w:cs="Times New Roman"/>
                <w:b/>
                <w:sz w:val="28"/>
                <w:szCs w:val="28"/>
                <w:lang w:val="uk-UA"/>
              </w:rPr>
            </w:pPr>
            <w:r>
              <w:rPr>
                <w:rFonts w:ascii="Times New Roman" w:hAnsi="Times New Roman" w:cs="Times New Roman"/>
                <w:b/>
                <w:sz w:val="28"/>
                <w:szCs w:val="28"/>
                <w:lang w:val="uk-UA"/>
              </w:rPr>
              <w:t>У разі визнання</w:t>
            </w:r>
            <w:r w:rsidR="003D3E19" w:rsidRPr="00340C94">
              <w:rPr>
                <w:rFonts w:ascii="Times New Roman" w:hAnsi="Times New Roman" w:cs="Times New Roman"/>
                <w:b/>
                <w:sz w:val="28"/>
                <w:szCs w:val="28"/>
                <w:lang w:val="uk-UA"/>
              </w:rPr>
              <w:t xml:space="preserve"> прав на промисловий зразок недійсними Установа повідомляє про це у Бюлетені. </w:t>
            </w:r>
          </w:p>
          <w:p w:rsidR="001A39E5" w:rsidRPr="00340C94" w:rsidRDefault="001A39E5" w:rsidP="00F1644A">
            <w:pPr>
              <w:rPr>
                <w:rFonts w:ascii="Times New Roman" w:hAnsi="Times New Roman" w:cs="Times New Roman"/>
                <w:b/>
                <w:sz w:val="28"/>
                <w:szCs w:val="28"/>
                <w:lang w:val="uk-UA"/>
              </w:rPr>
            </w:pPr>
          </w:p>
          <w:p w:rsidR="007C7847"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11. Права на промисловий зразок, визнані недійсними, вважаються такими, що не набрали чинності, від дати державної </w:t>
            </w:r>
            <w:r w:rsidR="007C7847" w:rsidRPr="00340C94">
              <w:rPr>
                <w:rFonts w:ascii="Times New Roman" w:hAnsi="Times New Roman" w:cs="Times New Roman"/>
                <w:b/>
                <w:sz w:val="28"/>
                <w:szCs w:val="28"/>
                <w:lang w:val="uk-UA"/>
              </w:rPr>
              <w:t>реєстрації промислового зразка.</w:t>
            </w:r>
          </w:p>
          <w:p w:rsidR="001A39E5" w:rsidRPr="00340C94" w:rsidRDefault="001A39E5" w:rsidP="00F1644A">
            <w:pPr>
              <w:rPr>
                <w:rFonts w:ascii="Times New Roman" w:hAnsi="Times New Roman" w:cs="Times New Roman"/>
                <w:b/>
                <w:sz w:val="28"/>
                <w:szCs w:val="28"/>
                <w:lang w:val="uk-UA"/>
              </w:rPr>
            </w:pPr>
          </w:p>
          <w:p w:rsidR="003D3E19" w:rsidRPr="00340C94" w:rsidRDefault="007C7847"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 xml:space="preserve">12. Якщо </w:t>
            </w:r>
            <w:r w:rsidR="00C0477C">
              <w:rPr>
                <w:rFonts w:ascii="Times New Roman" w:hAnsi="Times New Roman" w:cs="Times New Roman"/>
                <w:b/>
                <w:sz w:val="28"/>
                <w:szCs w:val="28"/>
                <w:lang w:val="uk-UA"/>
              </w:rPr>
              <w:t>під час визнання</w:t>
            </w:r>
            <w:r w:rsidRPr="00340C94">
              <w:rPr>
                <w:rFonts w:ascii="Times New Roman" w:hAnsi="Times New Roman" w:cs="Times New Roman"/>
                <w:b/>
                <w:sz w:val="28"/>
                <w:szCs w:val="28"/>
                <w:lang w:val="uk-UA"/>
              </w:rPr>
              <w:t xml:space="preserve"> прав на промисловий зразок недійсними встановлено, що заявка була подана з порушенням прав інших осіб, то суд за заявою інших осіб, яким такими діями було завдано шкоду, може постановити рішення (ухвалу) про відшкодування власником зареєстрованого промислового зразка збитків, завданих внаслідок таких дій, або про застосування разового грошового стягнення замість відшкодування збитків. Розмір разового грошового стягнення визначається судом </w:t>
            </w:r>
            <w:r w:rsidR="00C0477C">
              <w:rPr>
                <w:rFonts w:ascii="Times New Roman" w:hAnsi="Times New Roman" w:cs="Times New Roman"/>
                <w:b/>
                <w:sz w:val="28"/>
                <w:szCs w:val="28"/>
                <w:lang w:val="uk-UA"/>
              </w:rPr>
              <w:t xml:space="preserve">у сумі </w:t>
            </w:r>
            <w:r w:rsidRPr="00340C94">
              <w:rPr>
                <w:rFonts w:ascii="Times New Roman" w:hAnsi="Times New Roman" w:cs="Times New Roman"/>
                <w:b/>
                <w:sz w:val="28"/>
                <w:szCs w:val="28"/>
                <w:lang w:val="uk-UA"/>
              </w:rPr>
              <w:t>від 10 до 50000 мінімальних заробітних плат, з урахуванням вини особи та інших обставин, що мають істотне значення</w:t>
            </w:r>
            <w:r w:rsidR="003D3E19" w:rsidRPr="00340C94">
              <w:rPr>
                <w:rFonts w:ascii="Times New Roman" w:hAnsi="Times New Roman" w:cs="Times New Roman"/>
                <w:b/>
                <w:sz w:val="28"/>
                <w:szCs w:val="28"/>
                <w:lang w:val="uk-UA"/>
              </w:rPr>
              <w:t>.</w:t>
            </w:r>
          </w:p>
          <w:p w:rsidR="003D3E19"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ru-RU"/>
              </w:rPr>
            </w:pPr>
            <w:r w:rsidRPr="00340C94">
              <w:rPr>
                <w:rFonts w:ascii="Times New Roman" w:hAnsi="Times New Roman" w:cs="Times New Roman"/>
                <w:b/>
                <w:sz w:val="28"/>
                <w:szCs w:val="28"/>
                <w:lang w:val="uk-UA"/>
              </w:rPr>
              <w:t>Стаття 26.</w:t>
            </w:r>
            <w:r w:rsidRPr="00340C94">
              <w:rPr>
                <w:rFonts w:ascii="Times New Roman" w:hAnsi="Times New Roman" w:cs="Times New Roman"/>
                <w:sz w:val="28"/>
                <w:szCs w:val="28"/>
                <w:lang w:val="uk-UA"/>
              </w:rPr>
              <w:t xml:space="preserve"> Порушення прав власника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p>
          <w:p w:rsidR="003D3E19" w:rsidRPr="00340C94" w:rsidRDefault="003D3E19" w:rsidP="00F1644A">
            <w:pPr>
              <w:tabs>
                <w:tab w:val="left" w:pos="1680"/>
              </w:tabs>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ru-RU"/>
              </w:rPr>
            </w:pPr>
            <w:r w:rsidRPr="00340C94">
              <w:rPr>
                <w:rFonts w:ascii="Times New Roman" w:hAnsi="Times New Roman" w:cs="Times New Roman"/>
                <w:sz w:val="28"/>
                <w:szCs w:val="28"/>
                <w:lang w:val="uk-UA"/>
              </w:rPr>
              <w:t xml:space="preserve">1. Будь-яке посягання на права власника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40C94">
              <w:rPr>
                <w:rFonts w:ascii="Times New Roman" w:hAnsi="Times New Roman" w:cs="Times New Roman"/>
                <w:sz w:val="28"/>
                <w:szCs w:val="28"/>
                <w:lang w:val="uk-UA"/>
              </w:rPr>
              <w:t xml:space="preserve">, передбачені статтею 20 цього Закону, вважається порушенням прав власника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40C94">
              <w:rPr>
                <w:rFonts w:ascii="Times New Roman" w:hAnsi="Times New Roman" w:cs="Times New Roman"/>
                <w:sz w:val="28"/>
                <w:szCs w:val="28"/>
                <w:lang w:val="uk-UA"/>
              </w:rPr>
              <w:t xml:space="preserve">, що тягне за собою відповідальність згідно з чинним законодавством України.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На вимогу власника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40C94">
              <w:rPr>
                <w:rFonts w:ascii="Times New Roman" w:hAnsi="Times New Roman" w:cs="Times New Roman"/>
                <w:sz w:val="28"/>
                <w:szCs w:val="28"/>
                <w:lang w:val="uk-UA"/>
              </w:rPr>
              <w:t xml:space="preserve"> таке порушення повинно бути припинено, а порушник зобов'язаний відшкодувати власнику </w:t>
            </w:r>
            <w:r w:rsidRPr="00340C94">
              <w:rPr>
                <w:rFonts w:ascii="Times New Roman" w:hAnsi="Times New Roman" w:cs="Times New Roman"/>
                <w:b/>
                <w:sz w:val="28"/>
                <w:szCs w:val="28"/>
                <w:lang w:val="uk-UA"/>
              </w:rPr>
              <w:t xml:space="preserve">зареєстрованого </w:t>
            </w:r>
            <w:r w:rsidRPr="00340C94">
              <w:rPr>
                <w:rFonts w:ascii="Times New Roman" w:hAnsi="Times New Roman" w:cs="Times New Roman"/>
                <w:b/>
                <w:sz w:val="28"/>
                <w:szCs w:val="28"/>
                <w:lang w:val="uk-UA"/>
              </w:rPr>
              <w:lastRenderedPageBreak/>
              <w:t>промислового зразка або незареєстрованого промислового зразка</w:t>
            </w:r>
            <w:r w:rsidRPr="00340C94">
              <w:rPr>
                <w:rFonts w:ascii="Times New Roman" w:hAnsi="Times New Roman" w:cs="Times New Roman"/>
                <w:sz w:val="28"/>
                <w:szCs w:val="28"/>
                <w:lang w:val="uk-UA"/>
              </w:rPr>
              <w:t xml:space="preserve"> заподіяні збитки. </w:t>
            </w: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Вимагати поновлення порушених прав власника </w:t>
            </w:r>
            <w:r w:rsidRPr="00340C94">
              <w:rPr>
                <w:rFonts w:ascii="Times New Roman" w:hAnsi="Times New Roman" w:cs="Times New Roman"/>
                <w:b/>
                <w:sz w:val="28"/>
                <w:szCs w:val="28"/>
                <w:lang w:val="uk-UA"/>
              </w:rPr>
              <w:t xml:space="preserve">зареєстрованого промислового зразка </w:t>
            </w:r>
            <w:r w:rsidRPr="00340C94">
              <w:rPr>
                <w:rFonts w:ascii="Times New Roman" w:hAnsi="Times New Roman" w:cs="Times New Roman"/>
                <w:sz w:val="28"/>
                <w:szCs w:val="28"/>
                <w:lang w:val="uk-UA"/>
              </w:rPr>
              <w:t xml:space="preserve">може за його згодою також особа, яка придбала ліцензію.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27. Способи захисту прав </w:t>
            </w:r>
          </w:p>
          <w:p w:rsidR="003D3E19" w:rsidRDefault="0086108D"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602736" w:rsidRPr="00340C94" w:rsidRDefault="00602736"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Юрисдикція судів поширюється на всі правовідносини, що виникають у зв'язку з застосуванням цього Закону. </w:t>
            </w:r>
          </w:p>
          <w:p w:rsidR="00094C17" w:rsidRPr="00340C94" w:rsidRDefault="00094C17"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Суди відповідно до їх компетенції розв'язують, зокрема, спори про: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авторство на промисловий зразок;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встановлення факту використання промислового зразка;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встановлення власника </w:t>
            </w:r>
            <w:r w:rsidRPr="00340C94">
              <w:rPr>
                <w:rFonts w:ascii="Times New Roman" w:hAnsi="Times New Roman" w:cs="Times New Roman"/>
                <w:b/>
                <w:sz w:val="28"/>
                <w:szCs w:val="28"/>
                <w:lang w:val="uk-UA"/>
              </w:rPr>
              <w:t>промислового зразка</w:t>
            </w:r>
            <w:r w:rsidRPr="00340C94">
              <w:rPr>
                <w:rFonts w:ascii="Times New Roman" w:hAnsi="Times New Roman" w:cs="Times New Roman"/>
                <w:sz w:val="28"/>
                <w:szCs w:val="28"/>
                <w:lang w:val="uk-UA"/>
              </w:rPr>
              <w:t xml:space="preserve">;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порушення прав власника </w:t>
            </w:r>
            <w:r w:rsidRPr="00340C94">
              <w:rPr>
                <w:rFonts w:ascii="Times New Roman" w:hAnsi="Times New Roman" w:cs="Times New Roman"/>
                <w:b/>
                <w:sz w:val="28"/>
                <w:szCs w:val="28"/>
                <w:lang w:val="uk-UA"/>
              </w:rPr>
              <w:t>промислового зразка</w:t>
            </w:r>
            <w:r w:rsidRPr="00340C94">
              <w:rPr>
                <w:rFonts w:ascii="Times New Roman" w:hAnsi="Times New Roman" w:cs="Times New Roman"/>
                <w:sz w:val="28"/>
                <w:szCs w:val="28"/>
                <w:lang w:val="uk-UA"/>
              </w:rPr>
              <w:t xml:space="preserve">;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попереднього користування;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компенсації.</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Суд може постановити рішення про застосування разового грошового стягнення замість відшкодування </w:t>
            </w:r>
            <w:r w:rsidRPr="00340C94">
              <w:rPr>
                <w:rFonts w:ascii="Times New Roman" w:hAnsi="Times New Roman" w:cs="Times New Roman"/>
                <w:b/>
                <w:sz w:val="28"/>
                <w:szCs w:val="28"/>
                <w:lang w:val="uk-UA"/>
              </w:rPr>
              <w:lastRenderedPageBreak/>
              <w:t xml:space="preserve">збитків за неправомірне використання промислового зразка. Розмір разового грошового стягнення визначається судом </w:t>
            </w:r>
            <w:r w:rsidR="00C0477C">
              <w:rPr>
                <w:rFonts w:ascii="Times New Roman" w:hAnsi="Times New Roman" w:cs="Times New Roman"/>
                <w:b/>
                <w:sz w:val="28"/>
                <w:szCs w:val="28"/>
                <w:lang w:val="uk-UA"/>
              </w:rPr>
              <w:t xml:space="preserve">у сумі </w:t>
            </w:r>
            <w:r w:rsidRPr="00340C94">
              <w:rPr>
                <w:rFonts w:ascii="Times New Roman" w:hAnsi="Times New Roman" w:cs="Times New Roman"/>
                <w:b/>
                <w:sz w:val="28"/>
                <w:szCs w:val="28"/>
                <w:lang w:val="uk-UA"/>
              </w:rPr>
              <w:t>від 10 до 50000 мінімальних заробітних плат, з урахуванням вини особи та інших обставин, що мають істотне значення.</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28. Державне мито і збори</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Розмір та порядок сплати державного мита </w:t>
            </w:r>
            <w:r w:rsidRPr="00340C94">
              <w:rPr>
                <w:rFonts w:ascii="Times New Roman" w:hAnsi="Times New Roman" w:cs="Times New Roman"/>
                <w:b/>
                <w:sz w:val="28"/>
                <w:szCs w:val="28"/>
                <w:lang w:val="uk-UA"/>
              </w:rPr>
              <w:t>за реєстрацію промислових зразків</w:t>
            </w:r>
            <w:r w:rsidRPr="00340C94">
              <w:rPr>
                <w:rFonts w:ascii="Times New Roman" w:hAnsi="Times New Roman" w:cs="Times New Roman"/>
                <w:sz w:val="28"/>
                <w:szCs w:val="28"/>
                <w:lang w:val="uk-UA"/>
              </w:rPr>
              <w:t xml:space="preserve"> визначаються законодавством. </w:t>
            </w:r>
          </w:p>
          <w:p w:rsidR="00193486" w:rsidRPr="00340C94" w:rsidRDefault="00193486"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Кошти, одержані від сплати державного мита </w:t>
            </w:r>
            <w:r w:rsidRPr="00340C94">
              <w:rPr>
                <w:rFonts w:ascii="Times New Roman" w:hAnsi="Times New Roman" w:cs="Times New Roman"/>
                <w:b/>
                <w:sz w:val="28"/>
                <w:szCs w:val="28"/>
                <w:lang w:val="uk-UA"/>
              </w:rPr>
              <w:t xml:space="preserve">за реєстрацію промислових зразків, </w:t>
            </w:r>
            <w:r w:rsidR="00193486" w:rsidRPr="00340C94">
              <w:rPr>
                <w:rFonts w:ascii="Times New Roman" w:hAnsi="Times New Roman" w:cs="Times New Roman"/>
                <w:b/>
                <w:sz w:val="28"/>
                <w:szCs w:val="28"/>
                <w:lang w:val="uk-UA"/>
              </w:rPr>
              <w:t>зараховуються до бюджетів у порядку, встановленому Бюджетним кодексом України</w:t>
            </w:r>
            <w:r w:rsidRPr="00340C94">
              <w:rPr>
                <w:rFonts w:ascii="Times New Roman" w:hAnsi="Times New Roman" w:cs="Times New Roman"/>
                <w:b/>
                <w:sz w:val="28"/>
                <w:szCs w:val="28"/>
                <w:lang w:val="uk-UA"/>
              </w:rPr>
              <w:t>.</w:t>
            </w:r>
          </w:p>
          <w:p w:rsidR="003D3E19" w:rsidRPr="00340C94" w:rsidRDefault="0086108D"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29. </w:t>
            </w:r>
            <w:r w:rsidRPr="00340C94">
              <w:rPr>
                <w:rFonts w:ascii="Times New Roman" w:hAnsi="Times New Roman" w:cs="Times New Roman"/>
                <w:b/>
                <w:sz w:val="28"/>
                <w:szCs w:val="28"/>
                <w:lang w:val="uk-UA"/>
              </w:rPr>
              <w:t>Реєстрація</w:t>
            </w:r>
            <w:r w:rsidRPr="00340C94">
              <w:rPr>
                <w:rFonts w:ascii="Times New Roman" w:hAnsi="Times New Roman" w:cs="Times New Roman"/>
                <w:sz w:val="28"/>
                <w:szCs w:val="28"/>
                <w:lang w:val="uk-UA"/>
              </w:rPr>
              <w:t xml:space="preserve"> промислового зразка в іноземних державах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має право </w:t>
            </w:r>
            <w:r w:rsidRPr="00340C94">
              <w:rPr>
                <w:rFonts w:ascii="Times New Roman" w:hAnsi="Times New Roman" w:cs="Times New Roman"/>
                <w:b/>
                <w:sz w:val="28"/>
                <w:szCs w:val="28"/>
                <w:lang w:val="uk-UA"/>
              </w:rPr>
              <w:t>зареєструвати</w:t>
            </w:r>
            <w:r w:rsidRPr="00340C94">
              <w:rPr>
                <w:rFonts w:ascii="Times New Roman" w:hAnsi="Times New Roman" w:cs="Times New Roman"/>
                <w:sz w:val="28"/>
                <w:szCs w:val="28"/>
                <w:lang w:val="uk-UA"/>
              </w:rPr>
              <w:t xml:space="preserve"> промисловий зразок в іноземних державах. </w:t>
            </w: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2</w:t>
            </w:r>
            <w:r w:rsidRPr="00340C94">
              <w:rPr>
                <w:rFonts w:ascii="Times New Roman" w:hAnsi="Times New Roman" w:cs="Times New Roman"/>
                <w:sz w:val="28"/>
                <w:szCs w:val="28"/>
                <w:vertAlign w:val="superscript"/>
                <w:lang w:val="uk-UA"/>
              </w:rPr>
              <w:t>1</w:t>
            </w:r>
            <w:r w:rsidRPr="00340C94">
              <w:rPr>
                <w:rFonts w:ascii="Times New Roman" w:hAnsi="Times New Roman" w:cs="Times New Roman"/>
                <w:sz w:val="28"/>
                <w:szCs w:val="28"/>
                <w:lang w:val="uk-UA"/>
              </w:rPr>
              <w:t>. </w:t>
            </w:r>
            <w:r w:rsidRPr="00340C94">
              <w:rPr>
                <w:rFonts w:ascii="Times New Roman" w:hAnsi="Times New Roman" w:cs="Times New Roman"/>
                <w:b/>
                <w:sz w:val="28"/>
                <w:szCs w:val="28"/>
                <w:lang w:val="uk-UA"/>
              </w:rPr>
              <w:t>Заявка на міжнародну реєстрацію, що подається відповідно до Гаазької угоди про міжнародну реєстрацію промислових зразків, надсилається заявником безпосередньо до Міжнародного бюро ВОІВ</w:t>
            </w:r>
            <w:r w:rsidRPr="00340C94">
              <w:rPr>
                <w:rFonts w:ascii="Times New Roman" w:hAnsi="Times New Roman" w:cs="Times New Roman"/>
                <w:sz w:val="28"/>
                <w:szCs w:val="28"/>
                <w:lang w:val="uk-UA"/>
              </w:rPr>
              <w:t>.</w:t>
            </w:r>
          </w:p>
          <w:p w:rsidR="00F23615" w:rsidRPr="00340C94" w:rsidRDefault="003D3E19" w:rsidP="00004491">
            <w:pPr>
              <w:rPr>
                <w:rFonts w:ascii="Times New Roman" w:hAnsi="Times New Roman" w:cs="Times New Roman"/>
                <w:b/>
                <w:sz w:val="28"/>
                <w:szCs w:val="28"/>
                <w:lang w:val="ru-RU"/>
              </w:rPr>
            </w:pPr>
            <w:r w:rsidRPr="00340C94">
              <w:rPr>
                <w:rFonts w:ascii="Times New Roman" w:hAnsi="Times New Roman" w:cs="Times New Roman"/>
                <w:sz w:val="28"/>
                <w:szCs w:val="28"/>
                <w:lang w:val="uk-UA"/>
              </w:rPr>
              <w:t xml:space="preserve">3. Витрати, пов'язані з </w:t>
            </w:r>
            <w:r w:rsidRPr="00340C94">
              <w:rPr>
                <w:rFonts w:ascii="Times New Roman" w:hAnsi="Times New Roman" w:cs="Times New Roman"/>
                <w:b/>
                <w:sz w:val="28"/>
                <w:szCs w:val="28"/>
                <w:lang w:val="uk-UA"/>
              </w:rPr>
              <w:t>реєстрацією</w:t>
            </w:r>
            <w:r w:rsidRPr="00340C94">
              <w:rPr>
                <w:rFonts w:ascii="Times New Roman" w:hAnsi="Times New Roman" w:cs="Times New Roman"/>
                <w:sz w:val="28"/>
                <w:szCs w:val="28"/>
                <w:lang w:val="uk-UA"/>
              </w:rPr>
              <w:t xml:space="preserve"> промислового зразка в іноземних державах, несе заявник чи за його згодою інша особа.</w:t>
            </w:r>
          </w:p>
        </w:tc>
      </w:tr>
      <w:tr w:rsidR="007D445C" w:rsidRPr="0071651F" w:rsidTr="00AF6801">
        <w:tc>
          <w:tcPr>
            <w:tcW w:w="15128" w:type="dxa"/>
            <w:gridSpan w:val="2"/>
          </w:tcPr>
          <w:p w:rsidR="00004491" w:rsidRDefault="00004491" w:rsidP="007D445C">
            <w:pPr>
              <w:jc w:val="center"/>
              <w:rPr>
                <w:rFonts w:ascii="Times New Roman" w:hAnsi="Times New Roman" w:cs="Times New Roman"/>
                <w:b/>
                <w:sz w:val="28"/>
                <w:szCs w:val="28"/>
                <w:lang w:val="uk-UA"/>
              </w:rPr>
            </w:pPr>
          </w:p>
          <w:p w:rsidR="007D445C" w:rsidRDefault="007D445C" w:rsidP="007D445C">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t>Закон України «Про охорону прав на знаки для товарів і послуг»</w:t>
            </w:r>
          </w:p>
          <w:p w:rsidR="00004491" w:rsidRPr="00340C94" w:rsidRDefault="00004491" w:rsidP="007D445C">
            <w:pPr>
              <w:jc w:val="center"/>
              <w:rPr>
                <w:rFonts w:ascii="Times New Roman" w:hAnsi="Times New Roman" w:cs="Times New Roman"/>
                <w:b/>
                <w:sz w:val="28"/>
                <w:szCs w:val="28"/>
                <w:lang w:val="uk-UA"/>
              </w:rPr>
            </w:pPr>
          </w:p>
        </w:tc>
      </w:tr>
      <w:tr w:rsidR="003D3E19" w:rsidRPr="0071651F" w:rsidTr="004B6A6A">
        <w:tc>
          <w:tcPr>
            <w:tcW w:w="7564" w:type="dxa"/>
          </w:tcPr>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Закон України «Про охорону прав на знаки для товарів і послуг»</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Цей Закон регулює відносини, що виникають у зв'язку з набуттям і здійсненням права власності на знаки для товарів і послуг (далі - знак) в Україні.</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 Визначення</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 цьому Законі нижченаведене вживається у такому значенні: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Установа - центральний орган виконавчої влади, що реалізує державну політику у сфері інтелектуальної власності;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особа - фізична або юридична особа;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 - позначення, за яким товари і послуги одних осіб відрізняються від товарів і послуг інших осіб;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свідоцтво - свідоцтво України на знак для товарів і послуг;</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зареєстрований знак - знак, на який видано свідоцтво;</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 сукупність документів, необхідних для видачі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 особа, яка подала заявку чи набула прав заявника в </w:t>
            </w:r>
            <w:r w:rsidRPr="00340C94">
              <w:rPr>
                <w:rFonts w:ascii="Times New Roman" w:hAnsi="Times New Roman" w:cs="Times New Roman"/>
                <w:sz w:val="28"/>
                <w:szCs w:val="28"/>
                <w:lang w:val="uk-UA"/>
              </w:rPr>
              <w:lastRenderedPageBreak/>
              <w:t xml:space="preserve">іншому встановленому законом порядку;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пріоритет заявки (пріоритет) - першість у поданні заявки;</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дата пріоритету - дата подання заявки до Установи чи до відповідного органу держави - учасниці Паризької конвенції про охорону промислової власності, за якою заявлено пріоритет;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Реєстр - Державний реєстр свідоцтв України на знаки для товарів і послуг;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доменне ім'я - ім'я, що використовується для адресації комп'ютерів і ресурсів в Інтернеті;</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МКТП - Міжнародна класифікація товарів і послуг для реєстрації знаків.</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9C3FDA" w:rsidRPr="00340C94" w:rsidRDefault="009C3FDA"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6E1ABA" w:rsidRDefault="006E1ABA" w:rsidP="001714CC">
            <w:pPr>
              <w:rPr>
                <w:rFonts w:ascii="Times New Roman" w:hAnsi="Times New Roman" w:cs="Times New Roman"/>
                <w:sz w:val="28"/>
                <w:szCs w:val="28"/>
                <w:lang w:val="uk-UA"/>
              </w:rPr>
            </w:pPr>
          </w:p>
          <w:p w:rsidR="006E1ABA" w:rsidRDefault="006E1ABA" w:rsidP="001714CC">
            <w:pPr>
              <w:rPr>
                <w:rFonts w:ascii="Times New Roman" w:hAnsi="Times New Roman" w:cs="Times New Roman"/>
                <w:sz w:val="28"/>
                <w:szCs w:val="28"/>
                <w:lang w:val="uk-UA"/>
              </w:rPr>
            </w:pPr>
          </w:p>
          <w:p w:rsidR="006E1ABA" w:rsidRDefault="006E1ABA" w:rsidP="001714CC">
            <w:pPr>
              <w:rPr>
                <w:rFonts w:ascii="Times New Roman" w:hAnsi="Times New Roman" w:cs="Times New Roman"/>
                <w:sz w:val="28"/>
                <w:szCs w:val="28"/>
                <w:lang w:val="uk-UA"/>
              </w:rPr>
            </w:pPr>
          </w:p>
          <w:p w:rsidR="00F83CAE" w:rsidRPr="00340C94" w:rsidRDefault="00F83CAE"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 Повноваження Установи у сфері охорони прав на знаки для товарів і послуг</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знаки для товарів і послуг, для чого: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видає свідоцтва на знаки для товарів і послуг, забезпечує їх державну реєстрацію;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забезпечує опублікування офіційних відомостей про знаки для товарів і послуг;</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57721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3. Міжнародні договори</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Якщо міжнародним договором України встановлено інші правила, ніж ті, що передбачені законодавством України про знаки, то застосовуються правила міжнародного договору.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 Права та обов'язки іноземців та осіб без громадянства</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1. Іноземці та особи без громадянства мають рівні з громадянами України права та обов'язки, передбачені цим Законом, відповідно до міжнародних договорів України, згода на обов'язковість яких надана Верховною Радою України.</w:t>
            </w: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Іноземці та особи без громадянства у відносинах з Установою реалізовують свої права через представників у справах інтелектуальної власності (патентні повірені),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w:t>
            </w:r>
            <w:r w:rsidRPr="00340C94">
              <w:rPr>
                <w:rFonts w:ascii="Times New Roman" w:hAnsi="Times New Roman" w:cs="Times New Roman"/>
                <w:sz w:val="28"/>
                <w:szCs w:val="28"/>
                <w:lang w:val="uk-UA"/>
              </w:rPr>
              <w:lastRenderedPageBreak/>
              <w:t>власності.</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Розділ II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ПРАВОВА ОХОРОНА ЗНАКІВ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5. Умови надання правової охорони </w:t>
            </w: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Правова охорона надається знаку, який не суперечить публічному порядку, принципам гуманності і моралі,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та на який не поширюються підстави для відмови в наданні правової охорони, встановлені цим Законом. </w:t>
            </w:r>
          </w:p>
          <w:p w:rsidR="003D3E19" w:rsidRPr="00340C94" w:rsidRDefault="003D3E19"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Об'єктом знака може бути будь-яке позначення або будь-яка комбінація позначень. Такими позначеннями можуть бути, зокрема, слова, у тому числі власні імена, літери, цифри, зображувальні елементи, кольори та комбінації кольорів, а також будь-яка комбінація таких позначень. Об'єктом знака не можуть бути імена або псевдоніми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або автономних радянських республік (крім випадків, пов'язаних з розвитком української науки та культури), працювали у </w:t>
            </w:r>
            <w:r w:rsidRPr="00340C94">
              <w:rPr>
                <w:rFonts w:ascii="Times New Roman" w:hAnsi="Times New Roman" w:cs="Times New Roman"/>
                <w:sz w:val="28"/>
                <w:szCs w:val="28"/>
                <w:lang w:val="uk-UA"/>
              </w:rPr>
              <w:lastRenderedPageBreak/>
              <w:t xml:space="preserve">радянських органах державної безпеки, назви СРСР, УРСР (УСРР), інших союзних радянських республік та похідні від них, назви, пов'язані з діяльністю комуністичної партії, встановленням радянської влади на території України або в окремих адміністративно-територіальних одиницях, переслідуванням учасників боротьби за незалежність України у XX столітті.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Право власності на знак засвідчується свідоцтвом. Строк дії свідоцтва становить 10 років від дати подання заявки до Установи і продовжується Установою за клопотанням власника свідоцтва щоразу на 10 років, за умови сплати збору в порядку, встановленому пунктом 2 статті 18 цього Закону. Порядок продовження строку дії свідоцтва встановлюється центральним органом виконавчої влади, що забезпечує формування державної політики у сфері інтелектуальної власності. </w:t>
            </w:r>
          </w:p>
          <w:p w:rsidR="008C34E1" w:rsidRPr="00340C94" w:rsidRDefault="008C34E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свідоцтва припиняється достроково за умов, викладених у статті 18 цього Закону.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8C34E1" w:rsidRPr="00340C94" w:rsidRDefault="008C34E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Default="003D3E19" w:rsidP="001714CC">
            <w:pPr>
              <w:rPr>
                <w:rFonts w:ascii="Times New Roman" w:hAnsi="Times New Roman" w:cs="Times New Roman"/>
                <w:sz w:val="28"/>
                <w:szCs w:val="28"/>
                <w:lang w:val="uk-UA"/>
              </w:rPr>
            </w:pPr>
          </w:p>
          <w:p w:rsidR="00004491" w:rsidRPr="00340C94" w:rsidRDefault="0000449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Підстави для відмови в наданні правової охорони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1. Згідно з цим Законом не можуть одержати правову охорону позначення, які зображують або імітують: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державні герби, прапори та інші державні символи (емблеми);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офіційні назви держав;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емблеми, скорочені або повні найменування міжнародних міжурядових організацій;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офіційні контрольні, гарантійні та пробірні клейма, печатки;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нагороди та інші відзнаки.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Такі позначення можуть бути включені до знака як елементи, що не охороняються, якщо на це є згода відповідного компетентного органу або їх власників. Компетентним органом щодо назви держави є колегіальний орган, утворений Установою.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Згідно з цим Законом не можуть одержати правову охорону також позначення, які: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звичайно не мають розрізняльної здатності та не набули такої внаслідок їх використання;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складаються лише з позначень, що є загальновживаними як позначення товарів і послуг певного виду;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складаються лише з позначень чи даних, що є описовими при використанні щодо зазначених у заявці товарів і послуг або у зв'язку з ними, зокрема вказують на вид, якість, склад, кількість, властивості, призначення, цінність товарів і послуг, місце і час виготовлення чи збуту товарів або надання послуг; </w:t>
            </w:r>
          </w:p>
          <w:p w:rsidR="003D3E19" w:rsidRDefault="003D3E19" w:rsidP="001714CC">
            <w:pPr>
              <w:rPr>
                <w:rFonts w:ascii="Times New Roman" w:hAnsi="Times New Roman" w:cs="Times New Roman"/>
                <w:sz w:val="28"/>
                <w:szCs w:val="28"/>
                <w:lang w:val="uk-UA"/>
              </w:rPr>
            </w:pPr>
          </w:p>
          <w:p w:rsidR="00004491" w:rsidRPr="00340C94" w:rsidRDefault="0000449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є оманливими або такими, що можуть ввести в оману щодо товару, послуги або особи, яка виробляє товар або надає послугу;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складаються лише з позначень, що є загальновживаними символами і термінами;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відображають лише форму, що обумовлена природним станом товару чи необхідністю отримання технічного результату, або яка надає товарові істотної цінності.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0D7E30" w:rsidRPr="00340C94" w:rsidRDefault="000D7E30" w:rsidP="001714CC">
            <w:pPr>
              <w:rPr>
                <w:rFonts w:ascii="Times New Roman" w:hAnsi="Times New Roman" w:cs="Times New Roman"/>
                <w:sz w:val="28"/>
                <w:szCs w:val="28"/>
                <w:lang w:val="uk-UA"/>
              </w:rPr>
            </w:pPr>
          </w:p>
          <w:p w:rsidR="000D7E30" w:rsidRPr="00340C94" w:rsidRDefault="000D7E30" w:rsidP="001714CC">
            <w:pPr>
              <w:rPr>
                <w:rFonts w:ascii="Times New Roman" w:hAnsi="Times New Roman" w:cs="Times New Roman"/>
                <w:sz w:val="28"/>
                <w:szCs w:val="28"/>
                <w:lang w:val="uk-UA"/>
              </w:rPr>
            </w:pPr>
          </w:p>
          <w:p w:rsidR="000D7E30" w:rsidRPr="00340C94" w:rsidRDefault="000D7E30"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Позначення, вказані в абзацах другому, третьому, четвертому, шостому та сьомому цього пункту, можуть бути внесені до знака як елементи, що не охороняються, якщо вони не займають домінуючого положення в зображенні знака. </w:t>
            </w:r>
          </w:p>
          <w:p w:rsidR="00004491" w:rsidRPr="00340C94" w:rsidRDefault="0000449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E71CA" w:rsidRPr="00340C94" w:rsidRDefault="004E71CA"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90683" w:rsidRPr="00340C94" w:rsidRDefault="00490683" w:rsidP="00490683">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Не можуть бути зареєстровані як знаки позначення, які є тотожними або схожими настільки, що їх можна сплутати з: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знаками, раніше зареєстрованими чи заявленими на реєстрацію в Україні на ім'я іншої особи для таких самих або споріднених з ними товарів і послуг;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знаками інших осіб, якщо ці знаки охороняються без реєстрації на підставі міжнародних договорів, учасником яких є Україна, зокрема знаками, визнаними добре відомими відповідно до статті 6 </w:t>
            </w:r>
            <w:proofErr w:type="spellStart"/>
            <w:r w:rsidRPr="00340C94">
              <w:rPr>
                <w:rFonts w:ascii="Times New Roman" w:hAnsi="Times New Roman" w:cs="Times New Roman"/>
                <w:sz w:val="28"/>
                <w:szCs w:val="28"/>
                <w:lang w:val="uk-UA"/>
              </w:rPr>
              <w:t>bis</w:t>
            </w:r>
            <w:proofErr w:type="spellEnd"/>
            <w:r w:rsidRPr="00340C94">
              <w:rPr>
                <w:rFonts w:ascii="Times New Roman" w:hAnsi="Times New Roman" w:cs="Times New Roman"/>
                <w:sz w:val="28"/>
                <w:szCs w:val="28"/>
                <w:lang w:val="uk-UA"/>
              </w:rPr>
              <w:t xml:space="preserve"> Паризької конвенції про охорону промислової власності;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D7497B" w:rsidRPr="00340C94" w:rsidRDefault="00D7497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фірмовими найменуваннями, що відомі в Україні і належать іншим особам, які одержали право на них до дати подання до </w:t>
            </w:r>
            <w:r w:rsidRPr="00340C94">
              <w:rPr>
                <w:rFonts w:ascii="Times New Roman" w:hAnsi="Times New Roman" w:cs="Times New Roman"/>
                <w:sz w:val="28"/>
                <w:szCs w:val="28"/>
                <w:lang w:val="uk-UA"/>
              </w:rPr>
              <w:lastRenderedPageBreak/>
              <w:t xml:space="preserve">Установи заявки щодо таких же або споріднених з ними товарів і послуг;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кваліфікованими зазначеннями походження товарів (у тому числі спиртів та алкогольних напоїв), що охороняються відповідно до Закону України "Про охорону прав на зазначення походження товарів". Такі позначення можуть бути лише елементами, що не охороняються, знаків осіб, які мають право користуватися вказаними зазначеннями;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знаками відповідності (сертифікаційними знаками), зареєстрованими у встановленому порядку.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ind w:firstLine="708"/>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D03FBB" w:rsidRDefault="00D03FBB" w:rsidP="001714CC">
            <w:pPr>
              <w:rPr>
                <w:rFonts w:ascii="Times New Roman" w:hAnsi="Times New Roman" w:cs="Times New Roman"/>
                <w:b/>
                <w:sz w:val="28"/>
                <w:szCs w:val="28"/>
                <w:lang w:val="uk-UA"/>
              </w:rPr>
            </w:pPr>
          </w:p>
          <w:p w:rsidR="00D7497B" w:rsidRPr="00340C94" w:rsidRDefault="00D7497B"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Стаття 7. Заявка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Особа, яка бажає одержати свідоцтво, подає до Установи заявку.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b/>
                <w:sz w:val="28"/>
                <w:szCs w:val="28"/>
                <w:lang w:val="uk-UA"/>
              </w:rPr>
              <w:t>Положення відсутнє</w:t>
            </w:r>
            <w:r w:rsidRPr="00340C94">
              <w:rPr>
                <w:rFonts w:ascii="Times New Roman" w:hAnsi="Times New Roman" w:cs="Times New Roman"/>
                <w:sz w:val="28"/>
                <w:szCs w:val="28"/>
                <w:lang w:val="uk-UA"/>
              </w:rPr>
              <w:t xml:space="preserve">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За дорученням заявника заявку може бути подано через представника у справах інтелектуальної власності або іншу довірену особу.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Заявка повинна стосуватися одного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Заявка складається українською мовою і повинна містити: </w:t>
            </w:r>
          </w:p>
          <w:p w:rsidR="00EF002B" w:rsidRPr="00340C94" w:rsidRDefault="00EF002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заяву про реєстрацію знака;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зображення позначення, що заявляється;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перелік товарів і послуг, для яких заявник просить зареєструвати знак, згрупованих за МКТП.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заяві про реєстрацію знака необхідно вказати заявника (заявників) та його адресу.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Якщо заявник просить охорону кольору чи поєднання кольорів як розрізняльної ознаки свого знака, то він зобов'язаний: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заявити про це і вказати в заяві колір чи поєднання кольорів, охорону яких він просить;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подати в заявці кольорові зображення вказаного знака. Кількість примірників таких зображень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7. Інші вимоги до документів заявки визначаються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8. За подання заявки сплачується збір, розмір якого встановлюється з урахуванням кількості класів МКТП, якими охоплюються зазначені в заявці товари і послуги. Документ про сплату збору повинен надійти до Установи разом з заявкою або протягом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8. Дата подання заявки </w:t>
            </w: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клопотання у довільній формі про реєстрацію знака, викладене українською мовою;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відомості про заявника та його адресу, викладені українською мовою;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достатньо чітке зображення позначення, що заявляється;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перелік товарів і послуг, для яких заявляється знак.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2. Дата подання заявки встановлюється згідно з пунктами 10 та 11 статті 10 цього Закону.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3. Після встановлення дати подання заявки будь-яка особа має право ознайомитися з матеріалами заявки в порядку, встановленому центральним органом виконавчої влади, що забезпечує формування державної політики у сфері інтелектуальної власності. За ознайомлення з матеріалами заявки сплачується збір.</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9. Пріоритет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має право на пріоритет попередньої заявки на такий же знак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Пріоритет знака, використаного в експонаті, показаному на офіційних або офіційно визнаних міжнародних виставках, проведених на території держави - учасниці Паризької конвенції про охорону промислової власності, може бути встановлено за датою відкриття виставки, якщо заявка надійшла до Установи протягом шести місяців від зазначеної дати.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з перекладом на українську мову або документ, що підтверджує показ зазначеного знака на виставці, якщо ці заявка чи показ відповідно була подана чи було проведено у державі - учасниці Паризької конвенції про охорону промислової власності. У межах цього строку зазначені матеріали можуть бути змінені. Якщо ці матеріали подано несвоєчасно, то право на пріоритет заявки вважається втраченим, про що заявнику надсилається повідомлення.</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10. Експертиза заявки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реєстрацію знака для всіх зазначених у заявці товарів і послуг або про відмову в реєстрації знака для всіх зазначених у заявці товарів і послуг, або про реєстрацію знака щодо частини зазначених у заявці товарів і послуг та відмову в реєстрації знака для іншої частини зазначених у заявці товарів і послуг. Рішення </w:t>
            </w:r>
            <w:r w:rsidRPr="00340C94">
              <w:rPr>
                <w:rFonts w:ascii="Times New Roman" w:hAnsi="Times New Roman" w:cs="Times New Roman"/>
                <w:sz w:val="28"/>
                <w:szCs w:val="28"/>
                <w:lang w:val="uk-UA"/>
              </w:rPr>
              <w:lastRenderedPageBreak/>
              <w:t xml:space="preserve">Установи надсилається заявнику.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40C94" w:rsidRDefault="00490683"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EF002B" w:rsidRPr="00340C94" w:rsidRDefault="00EF002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повідомлення чи висновку закладу експертизи із вимогою про надання додаткових матеріалів затребувати від нього копії матеріалів, що протиставлені заявці.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w:t>
            </w:r>
            <w:r w:rsidRPr="00340C94">
              <w:rPr>
                <w:rFonts w:ascii="Times New Roman" w:hAnsi="Times New Roman" w:cs="Times New Roman"/>
                <w:sz w:val="28"/>
                <w:szCs w:val="28"/>
                <w:lang w:val="uk-UA"/>
              </w:rPr>
              <w:lastRenderedPageBreak/>
              <w:t xml:space="preserve">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Якщо заявник не </w:t>
            </w:r>
            <w:proofErr w:type="spellStart"/>
            <w:r w:rsidRPr="00340C94">
              <w:rPr>
                <w:rFonts w:ascii="Times New Roman" w:hAnsi="Times New Roman" w:cs="Times New Roman"/>
                <w:sz w:val="28"/>
                <w:szCs w:val="28"/>
                <w:lang w:val="uk-UA"/>
              </w:rPr>
              <w:t>подасть</w:t>
            </w:r>
            <w:proofErr w:type="spellEnd"/>
            <w:r w:rsidRPr="00340C94">
              <w:rPr>
                <w:rFonts w:ascii="Times New Roman" w:hAnsi="Times New Roman" w:cs="Times New Roman"/>
                <w:sz w:val="28"/>
                <w:szCs w:val="28"/>
                <w:lang w:val="uk-UA"/>
              </w:rPr>
              <w:t xml:space="preserve"> додаткові матеріали у встановлений строк, то заявка вважається відкликаною, про що йому надсилається повідомлення.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90683" w:rsidRPr="00340C94" w:rsidRDefault="00490683" w:rsidP="001714CC">
            <w:pPr>
              <w:rPr>
                <w:rFonts w:ascii="Times New Roman" w:hAnsi="Times New Roman" w:cs="Times New Roman"/>
                <w:sz w:val="28"/>
                <w:szCs w:val="28"/>
                <w:lang w:val="uk-UA"/>
              </w:rPr>
            </w:pPr>
          </w:p>
          <w:p w:rsidR="00490683" w:rsidRPr="00340C94" w:rsidRDefault="00490683" w:rsidP="00490683">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Будь-яка особа може подати до закладу експертизи мотивоване заперечення проти заявки щодо невідповідності наведеного в ній позначення умовам надання правової охорони, встановленим цим Законом.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подання заперечення сплачується збір.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Заперечення розглядається, якщо воно одержане закладом експертизи не пізніше ніж за 5 днів до дати прийняття Установою рішення за заявкою.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Заклад експертизи надсилає копію заперечення заявнику.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вправі повідомити заклад експертизи про своє ставлення до заперечення протягом двох місяців від дати його одержання. Він може спростувати заперечення і залишити заявку без змін, </w:t>
            </w:r>
            <w:proofErr w:type="spellStart"/>
            <w:r w:rsidRPr="00340C94">
              <w:rPr>
                <w:rFonts w:ascii="Times New Roman" w:hAnsi="Times New Roman" w:cs="Times New Roman"/>
                <w:sz w:val="28"/>
                <w:szCs w:val="28"/>
                <w:lang w:val="uk-UA"/>
              </w:rPr>
              <w:t>внести</w:t>
            </w:r>
            <w:proofErr w:type="spellEnd"/>
            <w:r w:rsidRPr="00340C94">
              <w:rPr>
                <w:rFonts w:ascii="Times New Roman" w:hAnsi="Times New Roman" w:cs="Times New Roman"/>
                <w:sz w:val="28"/>
                <w:szCs w:val="28"/>
                <w:lang w:val="uk-UA"/>
              </w:rPr>
              <w:t xml:space="preserve"> до заявки зміни або відкликати її.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004491" w:rsidRPr="00340C94" w:rsidRDefault="0000449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Результати розгляду заперечення відображаються в рішенні Установи за заявкою. Копія цього рішення надсилається подавцю заперечення.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9. Під час проведення формальної експертизи: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встановлюється дата подання заявки на підставі статті 8 цього Закону;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перевіряється на відповідність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документ про сплату збору за подання заявки перевіряється на відповідність встановленим вимогам.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10. За відповідності матеріалів заявки вимогам статті 8 цього Закону та наявності документа про сплату збору за подання </w:t>
            </w:r>
            <w:r w:rsidRPr="00340C94">
              <w:rPr>
                <w:rFonts w:ascii="Times New Roman" w:hAnsi="Times New Roman" w:cs="Times New Roman"/>
                <w:sz w:val="28"/>
                <w:szCs w:val="28"/>
                <w:lang w:val="uk-UA"/>
              </w:rPr>
              <w:lastRenderedPageBreak/>
              <w:t xml:space="preserve">заявки заявнику надсилається повідомлення про встановлену дату подання заявки.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8A5A96" w:rsidRPr="00340C94" w:rsidRDefault="008A5A96" w:rsidP="001714CC">
            <w:pPr>
              <w:rPr>
                <w:rFonts w:ascii="Times New Roman" w:hAnsi="Times New Roman" w:cs="Times New Roman"/>
                <w:sz w:val="28"/>
                <w:szCs w:val="28"/>
                <w:lang w:val="uk-UA"/>
              </w:rPr>
            </w:pPr>
          </w:p>
          <w:p w:rsidR="008A5A96" w:rsidRPr="00340C94" w:rsidRDefault="008A5A96" w:rsidP="001714CC">
            <w:pPr>
              <w:rPr>
                <w:rFonts w:ascii="Times New Roman" w:hAnsi="Times New Roman" w:cs="Times New Roman"/>
                <w:sz w:val="28"/>
                <w:szCs w:val="28"/>
                <w:lang w:val="uk-UA"/>
              </w:rPr>
            </w:pPr>
          </w:p>
          <w:p w:rsidR="008A5A96" w:rsidRPr="00340C94" w:rsidRDefault="008A5A96" w:rsidP="001714CC">
            <w:pPr>
              <w:rPr>
                <w:rFonts w:ascii="Times New Roman" w:hAnsi="Times New Roman" w:cs="Times New Roman"/>
                <w:sz w:val="28"/>
                <w:szCs w:val="28"/>
                <w:lang w:val="uk-UA"/>
              </w:rPr>
            </w:pPr>
          </w:p>
          <w:p w:rsidR="008A5A96" w:rsidRDefault="008A5A96"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Default="00815747" w:rsidP="001714CC">
            <w:pPr>
              <w:rPr>
                <w:rFonts w:ascii="Times New Roman" w:hAnsi="Times New Roman" w:cs="Times New Roman"/>
                <w:sz w:val="28"/>
                <w:szCs w:val="28"/>
                <w:lang w:val="uk-UA"/>
              </w:rPr>
            </w:pPr>
          </w:p>
          <w:p w:rsidR="00815747" w:rsidRPr="00340C94" w:rsidRDefault="00815747" w:rsidP="001714CC">
            <w:pPr>
              <w:rPr>
                <w:rFonts w:ascii="Times New Roman" w:hAnsi="Times New Roman" w:cs="Times New Roman"/>
                <w:sz w:val="28"/>
                <w:szCs w:val="28"/>
                <w:lang w:val="uk-UA"/>
              </w:rPr>
            </w:pPr>
          </w:p>
          <w:p w:rsidR="008A5A96" w:rsidRDefault="008A5A96"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Pr="00340C94" w:rsidRDefault="00057203" w:rsidP="001714CC">
            <w:pPr>
              <w:rPr>
                <w:rFonts w:ascii="Times New Roman" w:hAnsi="Times New Roman" w:cs="Times New Roman"/>
                <w:sz w:val="28"/>
                <w:szCs w:val="28"/>
                <w:lang w:val="uk-UA"/>
              </w:rPr>
            </w:pPr>
          </w:p>
          <w:p w:rsidR="00C6308A" w:rsidRPr="00340C94" w:rsidRDefault="008A5A96"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12. За відповідності заявки вимогам статті 7 цього Закону та документа про сплату збору за подання заявки встановленим вимогам заявнику надсилається про це повідомлення. </w:t>
            </w:r>
          </w:p>
          <w:p w:rsidR="00490683"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C6308A" w:rsidRPr="00340C94" w:rsidRDefault="00C6308A"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14. У разі невідповідності заявки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чи документа про сплату збору за подання заявки встановленим вимогам заявнику надсилається повідомлення із пропозиціями щодо усунення недоліків.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Усунення зазначених у повідомленні недоліків проводиться у строк, встановлений пунктом 6 цієї статті для додаткових матеріалів. </w:t>
            </w: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15. Під час кваліфікаційної експертизи перевіряється відповідність заявленого позначення умовам надання правової охорони, визначеним цим Законом. При цьому використовуються інформаційна база закладу експертизи, в тому числі матеріали заявки, а також довідково-пошуковий апарат та відповідні офіційні видання.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Pr="00340C94" w:rsidRDefault="00057203"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16. Якщо є підстави вважати, що заявлене позначення не відповідає умовам надання правової охорони повністю або частково, то заклад експертизи надсилає заявнику про це </w:t>
            </w:r>
            <w:r w:rsidRPr="00340C94">
              <w:rPr>
                <w:rFonts w:ascii="Times New Roman" w:hAnsi="Times New Roman" w:cs="Times New Roman"/>
                <w:sz w:val="28"/>
                <w:szCs w:val="28"/>
                <w:lang w:val="uk-UA"/>
              </w:rPr>
              <w:lastRenderedPageBreak/>
              <w:t xml:space="preserve">обґрунтований попередній висновок з пропозицією надати мотивовану відповідь на користь реєстрації знака. </w:t>
            </w: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4C0372" w:rsidRPr="00340C94" w:rsidRDefault="004C0372"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w:t>
            </w:r>
          </w:p>
          <w:p w:rsidR="003D3E19" w:rsidRPr="00340C94" w:rsidRDefault="003D3E19" w:rsidP="001714CC">
            <w:pPr>
              <w:rPr>
                <w:rFonts w:ascii="Times New Roman" w:hAnsi="Times New Roman" w:cs="Times New Roman"/>
                <w:sz w:val="28"/>
                <w:szCs w:val="28"/>
                <w:lang w:val="uk-UA"/>
              </w:rPr>
            </w:pPr>
          </w:p>
          <w:p w:rsidR="00753A64" w:rsidRPr="00340C94" w:rsidRDefault="00753A64"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11</w:t>
            </w:r>
            <w:r w:rsidRPr="00340C94">
              <w:rPr>
                <w:rFonts w:ascii="Times New Roman" w:hAnsi="Times New Roman" w:cs="Times New Roman"/>
                <w:sz w:val="28"/>
                <w:szCs w:val="28"/>
                <w:vertAlign w:val="superscript"/>
                <w:lang w:val="uk-UA"/>
              </w:rPr>
              <w:t>1</w:t>
            </w:r>
            <w:r w:rsidRPr="00340C94">
              <w:rPr>
                <w:rFonts w:ascii="Times New Roman" w:hAnsi="Times New Roman" w:cs="Times New Roman"/>
                <w:sz w:val="28"/>
                <w:szCs w:val="28"/>
                <w:lang w:val="uk-UA"/>
              </w:rPr>
              <w:t xml:space="preserve">. Поділ заявки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1. Заявник має право поділити заявку на дві і більше заявок (виділені заявки) шляхом розподілу між ними перелічених у цій заявці товарів і послуг таким чином, щоб кожна з виділених заявок не містила товари і послуги, споріднені з товарами і послугами, переліченими в інших заявках.</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12. Публікація про видачу свідоцтва </w:t>
            </w:r>
          </w:p>
          <w:p w:rsidR="00F83CAE" w:rsidRDefault="00F83CAE"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 підставі рішення про реєстрацію знака та за наявності документів про сплату державного мита за видачу свідоцтва і збору за публікацію про видачу свідоцтва здійснюється публікація в офіційному бюлетені відомостей про видачу свідоцтва, визначених в установленому порядку. Зазначені мито та збір сплачуються після надходження до заявника рішення про реєстрацію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протягом трьох місяців від дати надходження до заявника рішення про реєстрацію знака документи про сплату державного мита за видачу свідоцтва і збору за публікацію про видачу свідоцтва в розмірі та порядку, визначених законодавством, до закладу експертизи не надійшли, публікація не провадиться, а заявка вважається відкликаною.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Строк надходження цих документів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004491" w:rsidRDefault="00004491" w:rsidP="001714CC">
            <w:pPr>
              <w:rPr>
                <w:rFonts w:ascii="Times New Roman" w:hAnsi="Times New Roman" w:cs="Times New Roman"/>
                <w:sz w:val="28"/>
                <w:szCs w:val="28"/>
                <w:lang w:val="uk-UA"/>
              </w:rPr>
            </w:pPr>
          </w:p>
          <w:p w:rsidR="00004491" w:rsidRPr="00340C94" w:rsidRDefault="0000449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13. Реєстрація знака </w:t>
            </w:r>
          </w:p>
          <w:p w:rsidR="00EE456F" w:rsidRPr="00340C94" w:rsidRDefault="00EE456F" w:rsidP="00E07A16">
            <w:pPr>
              <w:rPr>
                <w:rFonts w:ascii="Times New Roman" w:hAnsi="Times New Roman" w:cs="Times New Roman"/>
                <w:sz w:val="28"/>
                <w:szCs w:val="28"/>
                <w:lang w:val="uk-UA"/>
              </w:rPr>
            </w:pPr>
          </w:p>
          <w:p w:rsidR="00E07A16" w:rsidRPr="00340C94" w:rsidRDefault="00E07A16" w:rsidP="00E07A16">
            <w:pPr>
              <w:rPr>
                <w:rFonts w:ascii="Times New Roman" w:hAnsi="Times New Roman" w:cs="Times New Roman"/>
                <w:sz w:val="28"/>
                <w:szCs w:val="28"/>
                <w:lang w:val="uk-UA"/>
              </w:rPr>
            </w:pPr>
            <w:r w:rsidRPr="00340C94">
              <w:rPr>
                <w:rFonts w:ascii="Times New Roman" w:hAnsi="Times New Roman" w:cs="Times New Roman"/>
                <w:sz w:val="28"/>
                <w:szCs w:val="28"/>
                <w:lang w:val="uk-UA"/>
              </w:rPr>
              <w:t>1. Одночасно з публікацією відомостей про видачу свідоцтва Установа здійснює державну реєстрацію знака, для чого вносить до Реєстру відповідні відомості. Форма Реєстру та  порядок його ведення  визначаються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E07A16" w:rsidRPr="00340C94" w:rsidRDefault="00E07A16"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3. Помилки у внесених до Реєстру відомостях виправляються за ініціативою власника свідоцтва або Установи.</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До Реєстру за ініціативою власника свідоцтва можуть бути внесені зміни згідно з установленим переліком можливих змін. За внесення до Реєстру змін щодо свідоцтва сплачується збір.</w:t>
            </w: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Default="003D3E19" w:rsidP="001714CC">
            <w:pPr>
              <w:rPr>
                <w:rFonts w:ascii="Times New Roman" w:hAnsi="Times New Roman" w:cs="Times New Roman"/>
                <w:b/>
                <w:sz w:val="28"/>
                <w:szCs w:val="28"/>
                <w:lang w:val="uk-UA"/>
              </w:rPr>
            </w:pPr>
          </w:p>
          <w:p w:rsidR="00F83CAE" w:rsidRPr="00340C94" w:rsidRDefault="00F83CAE"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15. Оскарження рішення за заявкою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може оскаржити рішення Установи за заявкою у судовому порядку або до Апеляційної палати протягом двох місяців від дати одержання рішення Установи чи копій матеріалів, затребуваних відповідно до пункту 3 статті 10 цього Закону.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Default="00057203" w:rsidP="001714CC">
            <w:pPr>
              <w:rPr>
                <w:rFonts w:ascii="Times New Roman" w:hAnsi="Times New Roman" w:cs="Times New Roman"/>
                <w:sz w:val="28"/>
                <w:szCs w:val="28"/>
                <w:lang w:val="uk-UA"/>
              </w:rPr>
            </w:pPr>
          </w:p>
          <w:p w:rsidR="00057203" w:rsidRPr="00340C94" w:rsidRDefault="00057203"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Якщо рішення Установи за заявкою оскаржено у судовому порядку після державної реєстрації знака, то суд вирішує разом і питання щодо дійсності відповідного свідоцтва. </w:t>
            </w:r>
          </w:p>
          <w:p w:rsidR="00057203" w:rsidRPr="00340C94" w:rsidRDefault="00057203"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3. Право оскаржити рішення Установи до Апеляційної палати втрачається у разі сплати державного мита за видачу свідоцтва. </w:t>
            </w:r>
          </w:p>
          <w:p w:rsidR="00C92556" w:rsidRPr="00340C94" w:rsidRDefault="00C92556"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разі одержання Апеляційною палатою заперечення та документа про сплату збору за подання заперечення діловодство за заявкою зупиняється до затвердження рішення Апеляційної палати. </w:t>
            </w:r>
          </w:p>
          <w:p w:rsidR="00320FBA" w:rsidRDefault="00320FBA" w:rsidP="001714CC">
            <w:pPr>
              <w:rPr>
                <w:rFonts w:ascii="Times New Roman" w:hAnsi="Times New Roman" w:cs="Times New Roman"/>
                <w:sz w:val="28"/>
                <w:szCs w:val="28"/>
                <w:lang w:val="uk-UA"/>
              </w:rPr>
            </w:pPr>
          </w:p>
          <w:p w:rsidR="00320FBA" w:rsidRPr="00320FBA" w:rsidRDefault="00320FBA" w:rsidP="001714CC">
            <w:pPr>
              <w:rPr>
                <w:rFonts w:ascii="Times New Roman" w:hAnsi="Times New Roman" w:cs="Times New Roman"/>
                <w:b/>
                <w:sz w:val="28"/>
                <w:szCs w:val="28"/>
                <w:lang w:val="uk-UA"/>
              </w:rPr>
            </w:pPr>
            <w:r w:rsidRPr="00320FBA">
              <w:rPr>
                <w:rFonts w:ascii="Times New Roman" w:hAnsi="Times New Roman" w:cs="Times New Roman"/>
                <w:b/>
                <w:sz w:val="28"/>
                <w:szCs w:val="28"/>
                <w:lang w:val="uk-UA"/>
              </w:rPr>
              <w:t>Положення відсутнє.</w:t>
            </w:r>
          </w:p>
          <w:p w:rsidR="00320FBA" w:rsidRDefault="00320FBA" w:rsidP="001714CC">
            <w:pPr>
              <w:rPr>
                <w:rFonts w:ascii="Times New Roman" w:hAnsi="Times New Roman" w:cs="Times New Roman"/>
                <w:sz w:val="28"/>
                <w:szCs w:val="28"/>
                <w:lang w:val="uk-UA"/>
              </w:rPr>
            </w:pPr>
          </w:p>
          <w:p w:rsidR="00320FBA" w:rsidRDefault="00320FBA" w:rsidP="001714CC">
            <w:pPr>
              <w:rPr>
                <w:rFonts w:ascii="Times New Roman" w:hAnsi="Times New Roman" w:cs="Times New Roman"/>
                <w:sz w:val="28"/>
                <w:szCs w:val="28"/>
                <w:lang w:val="uk-UA"/>
              </w:rPr>
            </w:pPr>
          </w:p>
          <w:p w:rsidR="00320FBA" w:rsidRDefault="00320FBA" w:rsidP="001714CC">
            <w:pPr>
              <w:rPr>
                <w:rFonts w:ascii="Times New Roman" w:hAnsi="Times New Roman" w:cs="Times New Roman"/>
                <w:sz w:val="28"/>
                <w:szCs w:val="28"/>
                <w:lang w:val="uk-UA"/>
              </w:rPr>
            </w:pPr>
          </w:p>
          <w:p w:rsidR="00320FBA" w:rsidRDefault="00320FBA" w:rsidP="001714CC">
            <w:pPr>
              <w:rPr>
                <w:rFonts w:ascii="Times New Roman" w:hAnsi="Times New Roman" w:cs="Times New Roman"/>
                <w:sz w:val="28"/>
                <w:szCs w:val="28"/>
                <w:lang w:val="uk-UA"/>
              </w:rPr>
            </w:pPr>
          </w:p>
          <w:p w:rsidR="00320FBA" w:rsidRDefault="00320FBA" w:rsidP="001714CC">
            <w:pPr>
              <w:rPr>
                <w:rFonts w:ascii="Times New Roman" w:hAnsi="Times New Roman" w:cs="Times New Roman"/>
                <w:sz w:val="28"/>
                <w:szCs w:val="28"/>
                <w:lang w:val="uk-UA"/>
              </w:rPr>
            </w:pPr>
          </w:p>
          <w:p w:rsidR="00320FBA" w:rsidRDefault="00320FBA" w:rsidP="001714CC">
            <w:pPr>
              <w:rPr>
                <w:rFonts w:ascii="Times New Roman" w:hAnsi="Times New Roman" w:cs="Times New Roman"/>
                <w:sz w:val="28"/>
                <w:szCs w:val="28"/>
                <w:lang w:val="uk-UA"/>
              </w:rPr>
            </w:pPr>
          </w:p>
          <w:p w:rsidR="00320FBA" w:rsidRPr="00DA06B8" w:rsidRDefault="00320FBA" w:rsidP="00320FBA">
            <w:pPr>
              <w:tabs>
                <w:tab w:val="left" w:pos="11300"/>
              </w:tabs>
              <w:spacing w:line="23" w:lineRule="atLeast"/>
              <w:contextualSpacing/>
              <w:rPr>
                <w:rFonts w:ascii="Times New Roman" w:hAnsi="Times New Roman"/>
                <w:b/>
                <w:color w:val="000000"/>
                <w:sz w:val="28"/>
                <w:szCs w:val="28"/>
                <w:lang w:val="uk-UA"/>
              </w:rPr>
            </w:pPr>
            <w:r w:rsidRPr="00DA06B8">
              <w:rPr>
                <w:rFonts w:ascii="Times New Roman" w:hAnsi="Times New Roman"/>
                <w:color w:val="000000"/>
                <w:sz w:val="28"/>
                <w:szCs w:val="28"/>
                <w:lang w:val="uk-UA"/>
              </w:rPr>
              <w:lastRenderedPageBreak/>
              <w:t xml:space="preserve">6. Заперечення проти рішення Установи за заявкою розглядається згідно з регламентом Апеляційної палати, протягом двох місяців від дати одержання заперечення та документа про сплату збору за подання заперечення, в межах мотивів, викладених </w:t>
            </w:r>
            <w:r w:rsidRPr="00320FBA">
              <w:rPr>
                <w:rFonts w:ascii="Times New Roman" w:hAnsi="Times New Roman"/>
                <w:color w:val="000000"/>
                <w:sz w:val="28"/>
                <w:szCs w:val="28"/>
                <w:lang w:val="uk-UA"/>
              </w:rPr>
              <w:t>заявником</w:t>
            </w:r>
            <w:r w:rsidRPr="00DA06B8">
              <w:rPr>
                <w:rFonts w:ascii="Times New Roman" w:hAnsi="Times New Roman"/>
                <w:color w:val="000000"/>
                <w:sz w:val="28"/>
                <w:szCs w:val="28"/>
                <w:lang w:val="uk-UA"/>
              </w:rPr>
              <w:t xml:space="preserve"> у запереченні та під час його розгляду. Строк розгляду заперечення продовжується за ініціативою заявника, але не більше ніж на два місяці, якщо до його спливу буде подано відповідне клопотання та сплачено збір за його подання.</w:t>
            </w:r>
          </w:p>
          <w:p w:rsidR="00320FBA" w:rsidRDefault="00320FBA" w:rsidP="00320FBA">
            <w:pPr>
              <w:pStyle w:val="3"/>
              <w:tabs>
                <w:tab w:val="left" w:pos="11300"/>
              </w:tabs>
              <w:spacing w:before="0" w:beforeAutospacing="0" w:after="0" w:afterAutospacing="0" w:line="23" w:lineRule="atLeast"/>
              <w:ind w:right="0" w:firstLine="0"/>
              <w:contextualSpacing/>
              <w:rPr>
                <w:sz w:val="28"/>
                <w:szCs w:val="28"/>
                <w:lang w:val="uk-UA"/>
              </w:rPr>
            </w:pPr>
          </w:p>
          <w:p w:rsidR="00320FBA" w:rsidRDefault="00320FBA" w:rsidP="00320FBA">
            <w:pPr>
              <w:pStyle w:val="3"/>
              <w:tabs>
                <w:tab w:val="left" w:pos="11300"/>
              </w:tabs>
              <w:spacing w:before="0" w:beforeAutospacing="0" w:after="0" w:afterAutospacing="0" w:line="23" w:lineRule="atLeast"/>
              <w:ind w:right="0" w:firstLine="0"/>
              <w:contextualSpacing/>
              <w:rPr>
                <w:sz w:val="28"/>
                <w:szCs w:val="28"/>
                <w:lang w:val="uk-UA"/>
              </w:rPr>
            </w:pPr>
          </w:p>
          <w:p w:rsidR="00320FBA" w:rsidRPr="00DA06B8" w:rsidRDefault="00320FBA" w:rsidP="00320FBA">
            <w:pPr>
              <w:pStyle w:val="3"/>
              <w:tabs>
                <w:tab w:val="left" w:pos="11300"/>
              </w:tabs>
              <w:spacing w:before="0" w:beforeAutospacing="0" w:after="0" w:afterAutospacing="0" w:line="23" w:lineRule="atLeast"/>
              <w:ind w:right="0" w:firstLine="0"/>
              <w:contextualSpacing/>
              <w:rPr>
                <w:sz w:val="28"/>
                <w:szCs w:val="28"/>
                <w:lang w:val="uk-UA"/>
              </w:rPr>
            </w:pPr>
          </w:p>
          <w:p w:rsidR="00320FBA" w:rsidRPr="00DA06B8" w:rsidRDefault="00320FBA" w:rsidP="00320FBA">
            <w:pPr>
              <w:pStyle w:val="3"/>
              <w:tabs>
                <w:tab w:val="left" w:pos="11300"/>
              </w:tabs>
              <w:spacing w:before="0" w:beforeAutospacing="0" w:after="0" w:afterAutospacing="0" w:line="23" w:lineRule="atLeast"/>
              <w:ind w:right="0" w:firstLine="0"/>
              <w:contextualSpacing/>
              <w:rPr>
                <w:sz w:val="28"/>
                <w:szCs w:val="28"/>
                <w:lang w:val="uk-UA"/>
              </w:rPr>
            </w:pPr>
            <w:r w:rsidRPr="00DA06B8">
              <w:rPr>
                <w:sz w:val="28"/>
                <w:szCs w:val="28"/>
                <w:lang w:val="uk-UA"/>
              </w:rPr>
              <w:t xml:space="preserve">7. За результатами розгляду заперечення Апеляційна палата приймає мотивоване рішення, що затверджується наказом Установи та надсилається </w:t>
            </w:r>
            <w:r w:rsidRPr="00134E9D">
              <w:rPr>
                <w:sz w:val="28"/>
                <w:szCs w:val="28"/>
                <w:lang w:val="uk-UA"/>
              </w:rPr>
              <w:t>заявнику</w:t>
            </w:r>
            <w:r w:rsidRPr="00DA06B8">
              <w:rPr>
                <w:b/>
                <w:sz w:val="28"/>
                <w:szCs w:val="28"/>
                <w:lang w:val="uk-UA"/>
              </w:rPr>
              <w:t>.</w:t>
            </w:r>
          </w:p>
          <w:p w:rsidR="00320FBA"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Default="00320FBA" w:rsidP="00320FBA">
            <w:pPr>
              <w:tabs>
                <w:tab w:val="left" w:pos="11300"/>
              </w:tabs>
              <w:spacing w:line="23" w:lineRule="atLeast"/>
              <w:contextualSpacing/>
              <w:rPr>
                <w:rFonts w:ascii="Times New Roman" w:hAnsi="Times New Roman"/>
                <w:color w:val="000000"/>
                <w:sz w:val="28"/>
                <w:szCs w:val="28"/>
                <w:lang w:val="uk-UA"/>
              </w:rPr>
            </w:pPr>
          </w:p>
          <w:p w:rsidR="00004491" w:rsidRPr="00DA06B8" w:rsidRDefault="00004491" w:rsidP="00320FBA">
            <w:pPr>
              <w:tabs>
                <w:tab w:val="left" w:pos="11300"/>
              </w:tabs>
              <w:spacing w:line="23" w:lineRule="atLeast"/>
              <w:contextualSpacing/>
              <w:rPr>
                <w:rFonts w:ascii="Times New Roman" w:hAnsi="Times New Roman"/>
                <w:color w:val="000000"/>
                <w:sz w:val="28"/>
                <w:szCs w:val="28"/>
                <w:lang w:val="uk-UA"/>
              </w:rPr>
            </w:pPr>
          </w:p>
          <w:p w:rsidR="00320FBA" w:rsidRPr="00DA06B8" w:rsidRDefault="00320FBA" w:rsidP="00320FBA">
            <w:pPr>
              <w:tabs>
                <w:tab w:val="left" w:pos="11300"/>
              </w:tabs>
              <w:spacing w:line="23" w:lineRule="atLeast"/>
              <w:contextualSpacing/>
              <w:rPr>
                <w:rFonts w:ascii="Times New Roman" w:hAnsi="Times New Roman"/>
                <w:color w:val="000000"/>
                <w:sz w:val="28"/>
                <w:szCs w:val="28"/>
                <w:lang w:val="uk-UA"/>
              </w:rPr>
            </w:pPr>
            <w:r w:rsidRPr="00DA06B8">
              <w:rPr>
                <w:rFonts w:ascii="Times New Roman" w:hAnsi="Times New Roman"/>
                <w:color w:val="000000"/>
                <w:sz w:val="28"/>
                <w:szCs w:val="28"/>
                <w:lang w:val="uk-UA"/>
              </w:rPr>
              <w:t xml:space="preserve">У разі задоволення заперечення повністю або частково збір за подання заперечення підлягає поверненню. </w:t>
            </w:r>
          </w:p>
          <w:p w:rsidR="00320FBA"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DA06B8"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DA06B8" w:rsidRDefault="00320FBA" w:rsidP="00320FBA">
            <w:pPr>
              <w:tabs>
                <w:tab w:val="left" w:pos="11300"/>
              </w:tabs>
              <w:spacing w:line="23" w:lineRule="atLeast"/>
              <w:contextualSpacing/>
              <w:rPr>
                <w:rFonts w:ascii="Times New Roman" w:hAnsi="Times New Roman"/>
                <w:b/>
                <w:color w:val="000000"/>
                <w:sz w:val="28"/>
                <w:szCs w:val="28"/>
                <w:lang w:val="uk-UA"/>
              </w:rPr>
            </w:pPr>
            <w:r w:rsidRPr="00DA06B8">
              <w:rPr>
                <w:rFonts w:ascii="Times New Roman" w:hAnsi="Times New Roman"/>
                <w:b/>
                <w:color w:val="000000"/>
                <w:sz w:val="28"/>
                <w:szCs w:val="28"/>
                <w:lang w:val="uk-UA"/>
              </w:rPr>
              <w:t>Абзац відсутній</w:t>
            </w:r>
          </w:p>
          <w:p w:rsidR="00320FBA" w:rsidRDefault="00320FBA" w:rsidP="00320FBA">
            <w:pPr>
              <w:tabs>
                <w:tab w:val="left" w:pos="11300"/>
              </w:tabs>
              <w:spacing w:line="23" w:lineRule="atLeast"/>
              <w:contextualSpacing/>
              <w:rPr>
                <w:rFonts w:ascii="Times New Roman" w:hAnsi="Times New Roman"/>
                <w:b/>
                <w:color w:val="000000"/>
                <w:sz w:val="28"/>
                <w:szCs w:val="28"/>
                <w:lang w:val="uk-UA"/>
              </w:rPr>
            </w:pPr>
          </w:p>
          <w:p w:rsidR="00004491" w:rsidRDefault="00004491" w:rsidP="00320FBA">
            <w:pPr>
              <w:tabs>
                <w:tab w:val="left" w:pos="11300"/>
              </w:tabs>
              <w:spacing w:line="23" w:lineRule="atLeast"/>
              <w:contextualSpacing/>
              <w:rPr>
                <w:rFonts w:ascii="Times New Roman" w:hAnsi="Times New Roman"/>
                <w:b/>
                <w:color w:val="000000"/>
                <w:sz w:val="28"/>
                <w:szCs w:val="28"/>
                <w:lang w:val="uk-UA"/>
              </w:rPr>
            </w:pPr>
          </w:p>
          <w:p w:rsidR="00004491" w:rsidRPr="00DA06B8" w:rsidRDefault="00004491" w:rsidP="00320FBA">
            <w:pPr>
              <w:tabs>
                <w:tab w:val="left" w:pos="11300"/>
              </w:tabs>
              <w:spacing w:line="23" w:lineRule="atLeast"/>
              <w:contextualSpacing/>
              <w:rPr>
                <w:rFonts w:ascii="Times New Roman" w:hAnsi="Times New Roman"/>
                <w:b/>
                <w:color w:val="000000"/>
                <w:sz w:val="28"/>
                <w:szCs w:val="28"/>
                <w:lang w:val="uk-UA"/>
              </w:rPr>
            </w:pPr>
          </w:p>
          <w:p w:rsidR="00320FBA" w:rsidRPr="00DA06B8" w:rsidRDefault="00320FBA" w:rsidP="00320FBA">
            <w:pPr>
              <w:tabs>
                <w:tab w:val="left" w:pos="11300"/>
              </w:tabs>
              <w:spacing w:line="23" w:lineRule="atLeast"/>
              <w:contextualSpacing/>
              <w:rPr>
                <w:rFonts w:ascii="Times New Roman" w:hAnsi="Times New Roman"/>
                <w:color w:val="000000"/>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До затвердження рішення Апеляційної палати, в місячний строк від дати його прийняття, керівник Установи може </w:t>
            </w:r>
            <w:proofErr w:type="spellStart"/>
            <w:r w:rsidRPr="00340C94">
              <w:rPr>
                <w:rFonts w:ascii="Times New Roman" w:hAnsi="Times New Roman" w:cs="Times New Roman"/>
                <w:sz w:val="28"/>
                <w:szCs w:val="28"/>
                <w:lang w:val="uk-UA"/>
              </w:rPr>
              <w:lastRenderedPageBreak/>
              <w:t>внести</w:t>
            </w:r>
            <w:proofErr w:type="spellEnd"/>
            <w:r w:rsidRPr="00340C94">
              <w:rPr>
                <w:rFonts w:ascii="Times New Roman" w:hAnsi="Times New Roman" w:cs="Times New Roman"/>
                <w:sz w:val="28"/>
                <w:szCs w:val="28"/>
                <w:lang w:val="uk-UA"/>
              </w:rPr>
              <w:t xml:space="preserve"> мотивований письмовий протест на це рішення, який має бути розглянутий протягом місяця. Рішення Апеляційної палати, прийняте за цим протестом, є остаточним і може бути скасоване лише судом. </w:t>
            </w:r>
          </w:p>
          <w:p w:rsidR="00320FBA" w:rsidRDefault="00320FBA" w:rsidP="001714CC">
            <w:pPr>
              <w:rPr>
                <w:rFonts w:ascii="Times New Roman" w:hAnsi="Times New Roman" w:cs="Times New Roman"/>
                <w:sz w:val="28"/>
                <w:szCs w:val="28"/>
                <w:lang w:val="uk-UA"/>
              </w:rPr>
            </w:pPr>
          </w:p>
          <w:p w:rsidR="007A0BD9" w:rsidRDefault="007A0BD9" w:rsidP="001714CC">
            <w:pPr>
              <w:rPr>
                <w:rFonts w:ascii="Times New Roman" w:hAnsi="Times New Roman"/>
                <w:color w:val="000000"/>
                <w:sz w:val="28"/>
                <w:szCs w:val="28"/>
                <w:lang w:val="uk-UA"/>
              </w:rPr>
            </w:pPr>
            <w:r w:rsidRPr="00DA06B8">
              <w:rPr>
                <w:rFonts w:ascii="Times New Roman" w:hAnsi="Times New Roman"/>
                <w:color w:val="000000"/>
                <w:sz w:val="28"/>
                <w:szCs w:val="28"/>
                <w:lang w:val="uk-UA"/>
              </w:rPr>
              <w:t>9. Заявник може оскаржити затверджене Установою рішення Апеляційної палати у судовому порядку протягом двох місяців від дати одержання рішення.</w:t>
            </w:r>
          </w:p>
          <w:p w:rsidR="007A0BD9" w:rsidRDefault="007A0BD9" w:rsidP="001714CC">
            <w:pPr>
              <w:rPr>
                <w:rFonts w:ascii="Times New Roman" w:hAnsi="Times New Roman" w:cs="Times New Roman"/>
                <w:b/>
                <w:sz w:val="28"/>
                <w:szCs w:val="28"/>
                <w:lang w:val="uk-UA"/>
              </w:rPr>
            </w:pPr>
          </w:p>
          <w:p w:rsidR="007A0BD9" w:rsidRDefault="007A0BD9" w:rsidP="001714CC">
            <w:pPr>
              <w:rPr>
                <w:rFonts w:ascii="Times New Roman" w:hAnsi="Times New Roman" w:cs="Times New Roman"/>
                <w:b/>
                <w:sz w:val="28"/>
                <w:szCs w:val="28"/>
                <w:lang w:val="uk-UA"/>
              </w:rPr>
            </w:pPr>
          </w:p>
          <w:p w:rsidR="007A0BD9" w:rsidRDefault="007A0BD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621D4" w:rsidRPr="00340C94" w:rsidRDefault="004621D4" w:rsidP="001714CC">
            <w:pPr>
              <w:rPr>
                <w:rFonts w:ascii="Times New Roman" w:hAnsi="Times New Roman" w:cs="Times New Roman"/>
                <w:sz w:val="28"/>
                <w:szCs w:val="28"/>
                <w:lang w:val="uk-UA"/>
              </w:rPr>
            </w:pPr>
          </w:p>
          <w:p w:rsidR="004621D4" w:rsidRPr="00340C94" w:rsidRDefault="004621D4"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16. Права, що випливають із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Права, що випливають із свідоцтва, діють від дати подання заявки. Строк дії свідоцтва продовжується за умови сплати відповідного збору.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Свідоцтво надає його власнику право використовувати знак та інші права, визначені цим Законом.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Взаємовідносини при використанні знака, свідоцтво на який належить кільком особам, визначаються угодою між ними. У разі відсутності такої угоди кожний власник свідоцтва може використовувати знак на свій розсуд, але </w:t>
            </w:r>
            <w:r w:rsidRPr="00340C94">
              <w:rPr>
                <w:rFonts w:ascii="Times New Roman" w:hAnsi="Times New Roman" w:cs="Times New Roman"/>
                <w:sz w:val="28"/>
                <w:szCs w:val="28"/>
                <w:lang w:val="uk-UA"/>
              </w:rPr>
              <w:lastRenderedPageBreak/>
              <w:t xml:space="preserve">жоден з них не має права давати дозвіл (видавати ліцензію) на використання знака та передавати право власності на знак іншій особі без згоди решти власників свідоцтва. </w:t>
            </w:r>
          </w:p>
          <w:p w:rsidR="003D3E19" w:rsidRDefault="003D3E19" w:rsidP="001714CC">
            <w:pPr>
              <w:rPr>
                <w:rFonts w:ascii="Times New Roman" w:hAnsi="Times New Roman" w:cs="Times New Roman"/>
                <w:sz w:val="28"/>
                <w:szCs w:val="28"/>
                <w:lang w:val="uk-UA"/>
              </w:rPr>
            </w:pPr>
          </w:p>
          <w:p w:rsidR="00C92556" w:rsidRPr="00340C94" w:rsidRDefault="00C92556"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Використанням знака визнається: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нанесення його на будь-який товар, для якого знак зареєстровано, упаковку, в якій міститься такий товар, вивіску, пов'язану з ним, етикетку, нашивку, бирку чи інший прикріплений до товару предмет, зберігання такого товару із зазначеним нанесенням знака з метою пропонування для продажу, пропонування його для продажу, продаж, імпорт (ввезення) та експорт (вивезення);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застосування його під час пропонування та надання будь-якої послуги, для якої знак зареєстровано;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застосування його в діловій документації чи в рекламі та в мережі Інтернет.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 визнається використаним, якщо його застосовано у формі зареєстрованого знака, а також у формі, що відрізняється від зареєстрованого знака лише окремими елементами, якщо це не змінює в цілому відмітності знака. </w:t>
            </w:r>
          </w:p>
          <w:p w:rsidR="003D3E19" w:rsidRDefault="003D3E19" w:rsidP="001714CC">
            <w:pPr>
              <w:rPr>
                <w:rFonts w:ascii="Times New Roman" w:hAnsi="Times New Roman" w:cs="Times New Roman"/>
                <w:sz w:val="28"/>
                <w:szCs w:val="28"/>
                <w:lang w:val="uk-UA"/>
              </w:rPr>
            </w:pPr>
          </w:p>
          <w:p w:rsidR="00B40D81" w:rsidRPr="00340C94" w:rsidRDefault="00B40D8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Свідоцтво надає його власнику виключне право забороняти іншим особам використовувати без його згоди, якщо інше не </w:t>
            </w:r>
            <w:r w:rsidRPr="00340C94">
              <w:rPr>
                <w:rFonts w:ascii="Times New Roman" w:hAnsi="Times New Roman" w:cs="Times New Roman"/>
                <w:sz w:val="28"/>
                <w:szCs w:val="28"/>
                <w:lang w:val="uk-UA"/>
              </w:rPr>
              <w:lastRenderedPageBreak/>
              <w:t xml:space="preserve">передбачено цим Законом: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зареєстрований знак стосовно наведених у свідоцтві товарів і послуг; </w:t>
            </w:r>
          </w:p>
          <w:p w:rsidR="003B3A59" w:rsidRPr="00340C94" w:rsidRDefault="003B3A5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зареєстрований знак стосовно товарів і послуг, споріднених з наведеними у свідоцтві, якщо внаслідок такого використання можна ввести в оману щодо особи, яка виробляє товари чи надає послуги;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позначення, схоже із зареєстрованим знаком, стосовно наведених у свідоцтві товарів і послуг, якщо внаслідок такого використання ці позначення і знак можна сплутати;</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позначення, схоже із зареєстрованим знаком, стосовно товарів і послуг, споріднених з наведеними у свідоцтві, якщо внаслідок такого використання можна ввести в оману щодо особи, яка виробляє товари чи надає послуги, або ці позначення і знак можна сплутати.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Виключне право власника свідоцтва забороняти іншим особам використовувати без його згоди зареєстрований знак не поширюється на: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здійснення будь-якого права, що </w:t>
            </w:r>
            <w:proofErr w:type="spellStart"/>
            <w:r w:rsidRPr="00340C94">
              <w:rPr>
                <w:rFonts w:ascii="Times New Roman" w:hAnsi="Times New Roman" w:cs="Times New Roman"/>
                <w:sz w:val="28"/>
                <w:szCs w:val="28"/>
                <w:lang w:val="uk-UA"/>
              </w:rPr>
              <w:t>виникло</w:t>
            </w:r>
            <w:proofErr w:type="spellEnd"/>
            <w:r w:rsidRPr="00340C94">
              <w:rPr>
                <w:rFonts w:ascii="Times New Roman" w:hAnsi="Times New Roman" w:cs="Times New Roman"/>
                <w:sz w:val="28"/>
                <w:szCs w:val="28"/>
                <w:lang w:val="uk-UA"/>
              </w:rPr>
              <w:t xml:space="preserve"> до дати подання заявки або, якщо було заявлено пріоритет, до дати пріоритету заявки;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використання знака для товару, введеного під цим знаком в цивільний оборот власником свідоцтва чи за його згодою, за умови, що власник свідоцтва не має вагомих підстав забороняти таке використання у зв'язку з подальшим </w:t>
            </w:r>
            <w:proofErr w:type="spellStart"/>
            <w:r w:rsidRPr="00340C94">
              <w:rPr>
                <w:rFonts w:ascii="Times New Roman" w:hAnsi="Times New Roman" w:cs="Times New Roman"/>
                <w:sz w:val="28"/>
                <w:szCs w:val="28"/>
                <w:lang w:val="uk-UA"/>
              </w:rPr>
              <w:t>продажем</w:t>
            </w:r>
            <w:proofErr w:type="spellEnd"/>
            <w:r w:rsidRPr="00340C94">
              <w:rPr>
                <w:rFonts w:ascii="Times New Roman" w:hAnsi="Times New Roman" w:cs="Times New Roman"/>
                <w:sz w:val="28"/>
                <w:szCs w:val="28"/>
                <w:lang w:val="uk-UA"/>
              </w:rPr>
              <w:t xml:space="preserve"> товару, зокрема у разі зміни або погіршення стану товару після введення його в цивільний оборот; </w:t>
            </w:r>
          </w:p>
          <w:p w:rsidR="003D3E19" w:rsidRPr="00340C94" w:rsidRDefault="003D3E19"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абзац четвертий пункту 6 статті 16 виключено</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7D7E27" w:rsidRPr="00340C94" w:rsidRDefault="007D7E2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C92556" w:rsidRPr="00340C94" w:rsidRDefault="00C92556"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некомерційне використання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усі форми повідомлення новин і коментарів новин;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добросовісне застосування ними своїх імен чи адрес. </w:t>
            </w:r>
          </w:p>
          <w:p w:rsidR="00EF002B" w:rsidRPr="00340C94" w:rsidRDefault="00EF002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Власник свідоцтва може передавати будь-якій особі право власності на знак повністю або відносно частини зазначених у свідоцтві товарів і послуг, на підставі договору. </w:t>
            </w:r>
          </w:p>
          <w:p w:rsidR="003D3E19" w:rsidRPr="00340C94" w:rsidRDefault="003D3E19" w:rsidP="001714CC">
            <w:pPr>
              <w:rPr>
                <w:rFonts w:ascii="Times New Roman" w:hAnsi="Times New Roman" w:cs="Times New Roman"/>
                <w:sz w:val="28"/>
                <w:szCs w:val="28"/>
                <w:lang w:val="uk-UA"/>
              </w:rPr>
            </w:pPr>
          </w:p>
          <w:p w:rsidR="00346AF3" w:rsidRPr="00340C94" w:rsidRDefault="00346AF3"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Передача права власності на знак не допускається, якщо вона може стати причиною введення в оману споживача щодо товару і послуги або щодо особи, яка виготовляє товар чи надає послугу. </w:t>
            </w:r>
          </w:p>
          <w:p w:rsidR="00476C4C" w:rsidRPr="00340C94" w:rsidRDefault="00476C4C" w:rsidP="00476C4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Власник свідоцтва має право дати будь-якій особі дозвіл (видати ліцензію) на використання знака на підставі </w:t>
            </w:r>
            <w:r w:rsidRPr="00340C94">
              <w:rPr>
                <w:rFonts w:ascii="Times New Roman" w:hAnsi="Times New Roman" w:cs="Times New Roman"/>
                <w:sz w:val="28"/>
                <w:szCs w:val="28"/>
                <w:lang w:val="uk-UA"/>
              </w:rPr>
              <w:lastRenderedPageBreak/>
              <w:t xml:space="preserve">ліцензійного договору. </w:t>
            </w:r>
          </w:p>
          <w:p w:rsidR="00476C4C" w:rsidRPr="00340C94" w:rsidRDefault="00476C4C" w:rsidP="00476C4C">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sz w:val="28"/>
                <w:szCs w:val="28"/>
                <w:lang w:val="uk-UA"/>
              </w:rPr>
            </w:pPr>
            <w:r w:rsidRPr="00340C94">
              <w:rPr>
                <w:rFonts w:ascii="Times New Roman" w:hAnsi="Times New Roman" w:cs="Times New Roman"/>
                <w:sz w:val="28"/>
                <w:szCs w:val="28"/>
                <w:lang w:val="uk-UA"/>
              </w:rPr>
              <w:t>Ліцензійний договір повинен містити умову про те,  що якість товарів і послуг, виготовлених чи наданих за   ліцензійним договором, не буде нижчою від якості товарів і послуг власника свідоцтва і що останній здійснюватиме контроль за виконанням цієї умови.</w:t>
            </w:r>
          </w:p>
          <w:p w:rsidR="00476C4C" w:rsidRPr="00340C94" w:rsidRDefault="00476C4C" w:rsidP="00476C4C">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sz w:val="28"/>
                <w:szCs w:val="28"/>
                <w:lang w:val="uk-UA"/>
              </w:rPr>
            </w:pPr>
          </w:p>
          <w:p w:rsidR="003D3E19" w:rsidRPr="00340C94" w:rsidRDefault="00B42E40"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10. Власник свідоцтва має право проставляти поряд із знаком попереджувальне маркування, яке вказує на те, що цей знак зареєстровано в Україні.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11. Власник свідоцтва, який здійснює посередницьку діяльність, має право на основі договору з виробником товарів або особою, що надає послуги, використовувати свій знак поряд із знаком зазначених осіб, а також замість їх знака.</w:t>
            </w:r>
          </w:p>
          <w:p w:rsidR="00476C4C" w:rsidRDefault="00476C4C" w:rsidP="001714CC">
            <w:pPr>
              <w:rPr>
                <w:rFonts w:ascii="Times New Roman" w:hAnsi="Times New Roman" w:cs="Times New Roman"/>
                <w:sz w:val="28"/>
                <w:szCs w:val="28"/>
                <w:lang w:val="uk-UA"/>
              </w:rPr>
            </w:pPr>
          </w:p>
          <w:p w:rsidR="00004491" w:rsidRPr="00340C94" w:rsidRDefault="0000449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18. Припинення дії свідоцтва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Власник свідоцтва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офіційному бюлетені Установи.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2. Дія свідоцтва припиняється у разі несплати збору за продовження строку його дії. Документ про сплату збору за кожне продовження строку дії свідоцтва має надійти до Установи до кінця поточного періоду строку дії свідоцтва за умови сплати збору протягом шести останніх його місяців.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Збір за продовження дії свідоцтва може бути сплачено, а документ про його сплату - надійти до Установи протягом шести місяців після встановленого строку. У цьому разі розмір зазначеного збору збільшується на 50 відсотків.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свідоцтва припиняється з першого дня періоду строку дії свідоцтва, за який збір не сплачено.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Дія свідоцтва припиняється за рішенням суду у зв'язку з перетворенням знака в позначення, що стало загальновживаним як позначення товарів і послуг певного виду після дати подання заявки.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Якщо знак не використовується в Україні повністю або щодо частини зазначених у свідоцтві товарів і послуг протягом трьох років від дати публікації відомостей про видачу свідоцтва або від іншої дати після цієї публікації, будь-яка особа має право звернутися до суду із заявою про дострокове припинення дії свідоцтва повністю або частково.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 цьому разі дія свідоцтва може бути припинена повністю або частково лише за умови, що власник свідоцтва не зазначить поважні причини такого невикористання. Такими поважними причинами, зокрема 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обставини, що перешкоджають використанню знака незалежно від волі власника свідоцтва, такі як обмеження імпорту чи інші вимоги до товарів і послуг, встановлені законодавством;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можливість введення в оману щодо особи, яка виробляє товари або надає послуги, під час використання знака особою, що звернулася до суду, чи іншою особою щодо товарів і послуг, відносно яких висунута вимога про припинення дії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Для цілей цього пункту використанням знака власником свідоцтва вважається також використання його іншою особою за умови контролю з боку власника свідоцтва.</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p>
          <w:p w:rsidR="00D5166D" w:rsidRPr="00340C94" w:rsidRDefault="00D5166D"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19. Визнання свідоцтва недійсним</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Свідоцтво може бути визнано у судовому порядку недійсним повністю або частково у разі: </w:t>
            </w:r>
          </w:p>
          <w:p w:rsidR="003D3E19" w:rsidRPr="00340C94" w:rsidRDefault="003D3E19" w:rsidP="001714CC">
            <w:pPr>
              <w:rPr>
                <w:rFonts w:ascii="Times New Roman" w:hAnsi="Times New Roman" w:cs="Times New Roman"/>
                <w:sz w:val="28"/>
                <w:szCs w:val="28"/>
                <w:lang w:val="uk-UA"/>
              </w:rPr>
            </w:pPr>
          </w:p>
          <w:p w:rsidR="003D3E19"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 невідповідності зареєстрованого знака умовам надання правової охорони; </w:t>
            </w:r>
          </w:p>
          <w:p w:rsidR="00CF594B" w:rsidRPr="00340C94" w:rsidRDefault="00CF594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б) наявності у свідоцтві елементів зображення знака та переліку товарів і послуг, яких не було у поданій заявці; </w:t>
            </w:r>
          </w:p>
          <w:p w:rsidR="003D3E19" w:rsidRPr="00340C94" w:rsidRDefault="003D3E19"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в) видачі свідоцтва внаслідок подання заявки з порушенням прав інших осіб.</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При визнанні свідоцтва чи його частини недійсними Установа повідомляє про це у своєму офіційному бюлетені.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3. Свідоцтво або його частина, визнані недійсними, вважаються такими, що не набрали чинності від дати подання заявки.</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EF002B" w:rsidRPr="00340C94" w:rsidRDefault="00EF002B"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1418D" w:rsidRPr="00340C94" w:rsidRDefault="0041418D" w:rsidP="001714CC">
            <w:pPr>
              <w:rPr>
                <w:rFonts w:ascii="Times New Roman" w:hAnsi="Times New Roman" w:cs="Times New Roman"/>
                <w:sz w:val="28"/>
                <w:szCs w:val="28"/>
                <w:lang w:val="uk-UA"/>
              </w:rPr>
            </w:pPr>
          </w:p>
          <w:p w:rsidR="0041418D" w:rsidRPr="00340C94" w:rsidRDefault="0041418D" w:rsidP="001714CC">
            <w:pPr>
              <w:rPr>
                <w:rFonts w:ascii="Times New Roman" w:hAnsi="Times New Roman" w:cs="Times New Roman"/>
                <w:sz w:val="28"/>
                <w:szCs w:val="28"/>
                <w:lang w:val="uk-UA"/>
              </w:rPr>
            </w:pPr>
          </w:p>
          <w:p w:rsidR="0041418D" w:rsidRPr="00340C94" w:rsidRDefault="0041418D"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20. Порушення прав власника свідоцтва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На вимогу власника свідоцтва таке порушення повинно бути припинено, а порушник зобов'язаний відшкодувати власнику свідоцтва заподіяні збитки. </w:t>
            </w:r>
          </w:p>
          <w:p w:rsidR="003B3A59" w:rsidRPr="00340C94" w:rsidRDefault="003B3A5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Власник свідоцтва може також вимагати усунення з товару, його упаковки незаконно використаного знака або позначення, схожого з ним настільки, що їх можна сплутати, або знищення виготовлених зображень знака або позначення, схожого з ним настільки, що їх можна сплутати. </w:t>
            </w:r>
          </w:p>
          <w:p w:rsidR="003D3E19" w:rsidRPr="00340C94" w:rsidRDefault="00125097"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B3A59" w:rsidRPr="00340C94" w:rsidRDefault="003B3A5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21. Способи захисту прав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1. Захист прав на знак здійснюється у судовому та іншому встановленому законом порядку.</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b/>
                <w:sz w:val="28"/>
                <w:szCs w:val="28"/>
                <w:lang w:val="uk-UA"/>
              </w:rPr>
            </w:pPr>
          </w:p>
          <w:p w:rsidR="003D3E19" w:rsidRPr="00340C94" w:rsidRDefault="00125097"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Стаття 22. Право повторної реєстрації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Ніхто інший, крім колишнього власника свідоцтва, не має права на повторну реєстрацію знака протягом трьох років після припинення дії свідоцтва згідно із пунктами 1 - 3 статті 18 цього Закону.</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5516A6" w:rsidRPr="00340C94" w:rsidRDefault="005516A6"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23. Державне мито і збори</w:t>
            </w:r>
          </w:p>
          <w:p w:rsidR="005516A6" w:rsidRPr="00340C94" w:rsidRDefault="005516A6"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5516A6" w:rsidRPr="00340C94" w:rsidRDefault="005516A6" w:rsidP="005516A6">
            <w:pPr>
              <w:rPr>
                <w:rFonts w:ascii="Times New Roman" w:hAnsi="Times New Roman" w:cs="Times New Roman"/>
                <w:sz w:val="28"/>
                <w:szCs w:val="28"/>
                <w:lang w:val="uk-UA"/>
              </w:rPr>
            </w:pPr>
            <w:r w:rsidRPr="00340C94">
              <w:rPr>
                <w:rFonts w:ascii="Times New Roman" w:hAnsi="Times New Roman" w:cs="Times New Roman"/>
                <w:sz w:val="28"/>
                <w:szCs w:val="28"/>
                <w:lang w:val="uk-UA"/>
              </w:rPr>
              <w:t>Кошти, одержані від сплати державного мита за видачу свідоцтв на знаки для товарів і послуг, зараховуються до Державного бюджету України.</w:t>
            </w:r>
          </w:p>
          <w:p w:rsidR="005516A6" w:rsidRPr="00340C94" w:rsidRDefault="005516A6"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754F03" w:rsidRPr="00340C94" w:rsidRDefault="00754F03" w:rsidP="001714CC">
            <w:pPr>
              <w:rPr>
                <w:rFonts w:ascii="Times New Roman" w:hAnsi="Times New Roman" w:cs="Times New Roman"/>
                <w:sz w:val="28"/>
                <w:szCs w:val="28"/>
                <w:lang w:val="uk-UA"/>
              </w:rPr>
            </w:pP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24. Реєстрація знака в іноземних державах </w:t>
            </w:r>
          </w:p>
          <w:p w:rsidR="00476C4C" w:rsidRPr="00340C94" w:rsidRDefault="00476C4C" w:rsidP="001714CC">
            <w:pPr>
              <w:rPr>
                <w:rFonts w:ascii="Times New Roman" w:hAnsi="Times New Roman" w:cs="Times New Roman"/>
                <w:sz w:val="28"/>
                <w:szCs w:val="28"/>
                <w:lang w:val="uk-UA"/>
              </w:rPr>
            </w:pP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має право зареєструвати знак в іноземних державах. </w:t>
            </w: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У разі реєстрації знака в іноземних державах згідно з Мадридською угодою про міжнародну реєстрацію знаків та/або Протоколом до Мадридської угоди про міжнародну реєстрацію знаків заявка на міжнародну реєстрацію та відповідні їй заява про територіальне розширення і заява про продовження міжнародної реєстрації подаються через </w:t>
            </w:r>
            <w:r w:rsidRPr="00340C94">
              <w:rPr>
                <w:rFonts w:ascii="Times New Roman" w:hAnsi="Times New Roman" w:cs="Times New Roman"/>
                <w:sz w:val="28"/>
                <w:szCs w:val="28"/>
                <w:lang w:val="uk-UA"/>
              </w:rPr>
              <w:lastRenderedPageBreak/>
              <w:t>Установу за умови сплати національного збору за подання кожної з них.</w:t>
            </w:r>
          </w:p>
          <w:p w:rsidR="003D3E19" w:rsidRPr="00340C94" w:rsidRDefault="003D3E19" w:rsidP="001714CC">
            <w:pPr>
              <w:rPr>
                <w:rFonts w:ascii="Times New Roman" w:hAnsi="Times New Roman" w:cs="Times New Roman"/>
                <w:sz w:val="28"/>
                <w:szCs w:val="28"/>
                <w:lang w:val="uk-UA"/>
              </w:rPr>
            </w:pP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754F03" w:rsidRPr="00340C94" w:rsidRDefault="00754F03" w:rsidP="001714CC">
            <w:pPr>
              <w:rPr>
                <w:rFonts w:ascii="Times New Roman" w:hAnsi="Times New Roman" w:cs="Times New Roman"/>
                <w:sz w:val="28"/>
                <w:szCs w:val="28"/>
                <w:lang w:val="uk-UA"/>
              </w:rPr>
            </w:pPr>
          </w:p>
          <w:p w:rsidR="00754F03" w:rsidRPr="00340C94" w:rsidRDefault="00754F03"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A02493" w:rsidRPr="00340C94" w:rsidRDefault="00A02493"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Витрати, пов'язані з реєстрацією знака в іноземних державах, несе заявник чи за його згодою інша особа.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25. Охорона прав на добре відомий знак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Охорона прав на добре відомий знак здійснюється згідно з статтею 6 </w:t>
            </w:r>
            <w:proofErr w:type="spellStart"/>
            <w:r w:rsidRPr="00340C94">
              <w:rPr>
                <w:rFonts w:ascii="Times New Roman" w:hAnsi="Times New Roman" w:cs="Times New Roman"/>
                <w:sz w:val="28"/>
                <w:szCs w:val="28"/>
                <w:lang w:val="uk-UA"/>
              </w:rPr>
              <w:t>bis</w:t>
            </w:r>
            <w:proofErr w:type="spellEnd"/>
            <w:r w:rsidRPr="00340C94">
              <w:rPr>
                <w:rFonts w:ascii="Times New Roman" w:hAnsi="Times New Roman" w:cs="Times New Roman"/>
                <w:sz w:val="28"/>
                <w:szCs w:val="28"/>
                <w:lang w:val="uk-UA"/>
              </w:rPr>
              <w:t xml:space="preserve"> Паризької конвенції про охорону промислової власності та цим Законом на підставі визнання знака добре відомим Апеляційною палатою або судом. Знак може бути визнаний добре відомим незалежно від реєстрації його в Україні. </w:t>
            </w:r>
          </w:p>
          <w:p w:rsidR="00125097" w:rsidRPr="00340C94" w:rsidRDefault="00125097"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B9126F">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 дати, на яку за визначенням Апеляційної палати чи суду знак став добре відомим в Україні, йому надається правова охорона така сама, якби цей знак був заявлений на реєстрацію в Україні. При цьому вона поширюється також на товари і послуги, що не споріднені з тими, для яких знак визнано </w:t>
            </w:r>
            <w:r w:rsidRPr="00340C94">
              <w:rPr>
                <w:rFonts w:ascii="Times New Roman" w:hAnsi="Times New Roman" w:cs="Times New Roman"/>
                <w:sz w:val="28"/>
                <w:szCs w:val="28"/>
                <w:lang w:val="uk-UA"/>
              </w:rPr>
              <w:lastRenderedPageBreak/>
              <w:t>добре відомим в Україні, якщо використання цього знака іншою особою стосовно таких товарів і послуг вказуватиме на зв'язок між ними та власником добре відомого знака і його інтересам, ймовірно, буде завдано шкоди таким використанням.</w:t>
            </w:r>
          </w:p>
          <w:p w:rsidR="00A02493" w:rsidRPr="00340C94" w:rsidRDefault="00A02493" w:rsidP="00B9126F">
            <w:pPr>
              <w:rPr>
                <w:rFonts w:ascii="Times New Roman" w:hAnsi="Times New Roman" w:cs="Times New Roman"/>
                <w:sz w:val="28"/>
                <w:szCs w:val="28"/>
                <w:lang w:val="uk-UA"/>
              </w:rPr>
            </w:pPr>
          </w:p>
        </w:tc>
        <w:tc>
          <w:tcPr>
            <w:tcW w:w="7564" w:type="dxa"/>
          </w:tcPr>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Закон України «Про охорону прав </w:t>
            </w:r>
            <w:r w:rsidRPr="00340C94">
              <w:rPr>
                <w:rFonts w:ascii="Times New Roman" w:hAnsi="Times New Roman" w:cs="Times New Roman"/>
                <w:b/>
                <w:sz w:val="28"/>
                <w:szCs w:val="28"/>
                <w:lang w:val="uk-UA"/>
              </w:rPr>
              <w:t>на торговельні марки</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Цей Закон регулює відносини, що виникають у зв'язку з набуттям і здійсненням </w:t>
            </w:r>
            <w:r w:rsidRPr="00340C94">
              <w:rPr>
                <w:rFonts w:ascii="Times New Roman" w:hAnsi="Times New Roman" w:cs="Times New Roman"/>
                <w:b/>
                <w:sz w:val="28"/>
                <w:szCs w:val="28"/>
                <w:lang w:val="uk-UA"/>
              </w:rPr>
              <w:t>прав на торговельні марки</w:t>
            </w:r>
            <w:r w:rsidRPr="00340C94">
              <w:rPr>
                <w:rFonts w:ascii="Times New Roman" w:hAnsi="Times New Roman" w:cs="Times New Roman"/>
                <w:sz w:val="28"/>
                <w:szCs w:val="28"/>
                <w:lang w:val="uk-UA"/>
              </w:rPr>
              <w:t xml:space="preserve"> в Україні.</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6E1ABA">
              <w:rPr>
                <w:rFonts w:ascii="Times New Roman" w:hAnsi="Times New Roman" w:cs="Times New Roman"/>
                <w:sz w:val="28"/>
                <w:szCs w:val="28"/>
                <w:lang w:val="uk-UA"/>
              </w:rPr>
              <w:t>Стаття 1.</w:t>
            </w:r>
            <w:r w:rsidRPr="00340C94">
              <w:rPr>
                <w:rFonts w:ascii="Times New Roman" w:hAnsi="Times New Roman" w:cs="Times New Roman"/>
                <w:sz w:val="28"/>
                <w:szCs w:val="28"/>
                <w:lang w:val="uk-UA"/>
              </w:rPr>
              <w:t xml:space="preserve"> Визначення термінів та скорочення</w:t>
            </w:r>
          </w:p>
          <w:p w:rsidR="003D3E19" w:rsidRPr="00340C94" w:rsidRDefault="003D3E19" w:rsidP="00720835">
            <w:pPr>
              <w:rPr>
                <w:rFonts w:ascii="Times New Roman" w:hAnsi="Times New Roman" w:cs="Times New Roman"/>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 </w:t>
            </w:r>
            <w:r w:rsidR="003D3E19" w:rsidRPr="00340C94">
              <w:rPr>
                <w:rFonts w:ascii="Times New Roman" w:hAnsi="Times New Roman" w:cs="Times New Roman"/>
                <w:b/>
                <w:sz w:val="28"/>
                <w:szCs w:val="28"/>
                <w:lang w:val="uk-UA"/>
              </w:rPr>
              <w:t>У цьому Законі терміни вживаються у такому значенні:</w:t>
            </w:r>
          </w:p>
          <w:p w:rsidR="003D3E19" w:rsidRPr="00340C94" w:rsidRDefault="003D3E19" w:rsidP="00720835">
            <w:pPr>
              <w:rPr>
                <w:rFonts w:ascii="Times New Roman" w:hAnsi="Times New Roman" w:cs="Times New Roman"/>
                <w:b/>
                <w:sz w:val="28"/>
                <w:szCs w:val="28"/>
                <w:lang w:val="ru-RU"/>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ru-RU"/>
              </w:rPr>
              <w:t>1)</w:t>
            </w:r>
            <w:r>
              <w:rPr>
                <w:rFonts w:ascii="Times New Roman" w:hAnsi="Times New Roman" w:cs="Times New Roman"/>
                <w:b/>
                <w:sz w:val="28"/>
                <w:szCs w:val="28"/>
                <w:lang w:val="uk-UA"/>
              </w:rPr>
              <w:t xml:space="preserve"> </w:t>
            </w:r>
            <w:r w:rsidR="003D3E19" w:rsidRPr="00340C94">
              <w:rPr>
                <w:rFonts w:ascii="Times New Roman" w:hAnsi="Times New Roman" w:cs="Times New Roman"/>
                <w:b/>
                <w:sz w:val="28"/>
                <w:szCs w:val="28"/>
                <w:lang w:val="uk-UA"/>
              </w:rPr>
              <w:t>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w:t>
            </w:r>
          </w:p>
          <w:p w:rsidR="00F83CAE" w:rsidRDefault="00F83CAE"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2) </w:t>
            </w:r>
            <w:r w:rsidR="003D3E19" w:rsidRPr="00340C94">
              <w:rPr>
                <w:rFonts w:ascii="Times New Roman" w:hAnsi="Times New Roman" w:cs="Times New Roman"/>
                <w:b/>
                <w:sz w:val="28"/>
                <w:szCs w:val="28"/>
                <w:lang w:val="uk-UA"/>
              </w:rPr>
              <w:t>Бюлетень – офіційний електронний бюлетень Установи;</w:t>
            </w:r>
          </w:p>
          <w:p w:rsidR="00F83CAE" w:rsidRDefault="00F83CAE"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3) </w:t>
            </w:r>
            <w:r w:rsidR="003D3E19" w:rsidRPr="00340C94">
              <w:rPr>
                <w:rFonts w:ascii="Times New Roman" w:hAnsi="Times New Roman" w:cs="Times New Roman"/>
                <w:b/>
                <w:sz w:val="28"/>
                <w:szCs w:val="28"/>
                <w:lang w:val="uk-UA"/>
              </w:rPr>
              <w:t>ВОІВ – Всесвітня організація інтелектуальної власності;</w:t>
            </w:r>
          </w:p>
          <w:p w:rsidR="003D3E19" w:rsidRPr="00340C94" w:rsidRDefault="003D3E19" w:rsidP="00720835">
            <w:pPr>
              <w:rPr>
                <w:rFonts w:ascii="Times New Roman" w:hAnsi="Times New Roman" w:cs="Times New Roman"/>
                <w:b/>
                <w:sz w:val="28"/>
                <w:szCs w:val="28"/>
                <w:lang w:val="uk-UA"/>
              </w:rPr>
            </w:pPr>
          </w:p>
          <w:p w:rsidR="00F02361"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4) </w:t>
            </w:r>
            <w:r w:rsidR="00F02361" w:rsidRPr="00340C94">
              <w:rPr>
                <w:rFonts w:ascii="Times New Roman" w:hAnsi="Times New Roman" w:cs="Times New Roman"/>
                <w:b/>
                <w:sz w:val="28"/>
                <w:szCs w:val="28"/>
                <w:lang w:val="uk-UA"/>
              </w:rPr>
              <w:t>База даних заявок – база даних заявок, що ведеться в елект</w:t>
            </w:r>
            <w:r w:rsidR="00054394" w:rsidRPr="00340C94">
              <w:rPr>
                <w:rFonts w:ascii="Times New Roman" w:hAnsi="Times New Roman" w:cs="Times New Roman"/>
                <w:b/>
                <w:sz w:val="28"/>
                <w:szCs w:val="28"/>
                <w:lang w:val="uk-UA"/>
              </w:rPr>
              <w:t>ронній формі, містить визначені центральним органом виконавчої влади,</w:t>
            </w:r>
            <w:r w:rsidR="00F02361" w:rsidRPr="00340C94">
              <w:rPr>
                <w:rFonts w:ascii="Times New Roman" w:hAnsi="Times New Roman" w:cs="Times New Roman"/>
                <w:b/>
                <w:sz w:val="28"/>
                <w:szCs w:val="28"/>
                <w:lang w:val="uk-UA"/>
              </w:rPr>
              <w:t xml:space="preserve"> </w:t>
            </w:r>
            <w:r w:rsidR="00054394" w:rsidRPr="00340C94">
              <w:rPr>
                <w:rFonts w:ascii="Times New Roman" w:hAnsi="Times New Roman" w:cs="Times New Roman"/>
                <w:b/>
                <w:sz w:val="28"/>
                <w:szCs w:val="28"/>
                <w:lang w:val="uk-UA"/>
              </w:rPr>
              <w:t xml:space="preserve">що забезпечує формування державної політики у сфері інтелектуальної власності, </w:t>
            </w:r>
            <w:r w:rsidR="00F02361" w:rsidRPr="00340C94">
              <w:rPr>
                <w:rFonts w:ascii="Times New Roman" w:hAnsi="Times New Roman" w:cs="Times New Roman"/>
                <w:b/>
                <w:sz w:val="28"/>
                <w:szCs w:val="28"/>
                <w:lang w:val="uk-UA"/>
              </w:rPr>
              <w:lastRenderedPageBreak/>
              <w:t xml:space="preserve">відомості про заявку та поточне діловодство за нею; </w:t>
            </w:r>
          </w:p>
          <w:p w:rsidR="00F02361" w:rsidRPr="00340C94" w:rsidRDefault="00F02361"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6) </w:t>
            </w:r>
            <w:r w:rsidR="003D3E19" w:rsidRPr="00340C94">
              <w:rPr>
                <w:rFonts w:ascii="Times New Roman" w:hAnsi="Times New Roman" w:cs="Times New Roman"/>
                <w:b/>
                <w:sz w:val="28"/>
                <w:szCs w:val="28"/>
                <w:lang w:val="uk-UA"/>
              </w:rPr>
              <w:t>дата пріоритету – дата подання попередньої заявки до Установи чи до відповідного органу держави – учасниці Паризької конвенції про охорону промислової власності або Угоди про заснування Світової організації торгівлі, за якою заявлено пріоритет;</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7) </w:t>
            </w:r>
            <w:r w:rsidR="003D3E19" w:rsidRPr="00340C94">
              <w:rPr>
                <w:rFonts w:ascii="Times New Roman" w:hAnsi="Times New Roman" w:cs="Times New Roman"/>
                <w:b/>
                <w:sz w:val="28"/>
                <w:szCs w:val="28"/>
                <w:lang w:val="uk-UA"/>
              </w:rPr>
              <w:t xml:space="preserve">державна система правової охорони інтелектуальної власності – Установа і сукупність експертних, наукових, освітніх, інформаційних та інших </w:t>
            </w:r>
            <w:r w:rsidR="00CF7423" w:rsidRPr="00340C94">
              <w:rPr>
                <w:rFonts w:ascii="Times New Roman" w:hAnsi="Times New Roman" w:cs="Times New Roman"/>
                <w:b/>
                <w:sz w:val="28"/>
                <w:szCs w:val="28"/>
                <w:lang w:val="uk-UA"/>
              </w:rPr>
              <w:t xml:space="preserve">відповідної спеціалізації </w:t>
            </w:r>
            <w:r w:rsidRPr="00340C94">
              <w:rPr>
                <w:rFonts w:ascii="Times New Roman" w:hAnsi="Times New Roman" w:cs="Times New Roman"/>
                <w:b/>
                <w:sz w:val="28"/>
                <w:szCs w:val="28"/>
                <w:lang w:val="uk-UA"/>
              </w:rPr>
              <w:t>державних закладів</w:t>
            </w:r>
            <w:r w:rsidR="003D3E19" w:rsidRPr="00340C94">
              <w:rPr>
                <w:rFonts w:ascii="Times New Roman" w:hAnsi="Times New Roman" w:cs="Times New Roman"/>
                <w:b/>
                <w:sz w:val="28"/>
                <w:szCs w:val="28"/>
                <w:lang w:val="uk-UA"/>
              </w:rPr>
              <w:t>, що належать до сфери управління Установи;</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8) </w:t>
            </w:r>
            <w:r w:rsidR="003D3E19" w:rsidRPr="00340C94">
              <w:rPr>
                <w:rFonts w:ascii="Times New Roman" w:hAnsi="Times New Roman" w:cs="Times New Roman"/>
                <w:b/>
                <w:sz w:val="28"/>
                <w:szCs w:val="28"/>
                <w:lang w:val="uk-UA"/>
              </w:rPr>
              <w:t>доменне ім’я – ім’я, що використовується для адресації комп’ютерів і ресурсів в мережі Інтернет;</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9) </w:t>
            </w:r>
            <w:r w:rsidR="003D3E19" w:rsidRPr="00340C94">
              <w:rPr>
                <w:rFonts w:ascii="Times New Roman" w:hAnsi="Times New Roman" w:cs="Times New Roman"/>
                <w:b/>
                <w:sz w:val="28"/>
                <w:szCs w:val="28"/>
                <w:lang w:val="uk-UA"/>
              </w:rPr>
              <w:t>заклад експертизи – уповноважений Установою державний заклад (підприємство, організація) для розгляду і проведення експертизи заявок;</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10) </w:t>
            </w:r>
            <w:r w:rsidR="003D3E19" w:rsidRPr="00340C94">
              <w:rPr>
                <w:rFonts w:ascii="Times New Roman" w:hAnsi="Times New Roman" w:cs="Times New Roman"/>
                <w:b/>
                <w:sz w:val="28"/>
                <w:szCs w:val="28"/>
                <w:lang w:val="uk-UA"/>
              </w:rPr>
              <w:t>зареєстрована торговельна марка – торговельна марка, на яку видано свідоцтво;</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11) </w:t>
            </w:r>
            <w:r w:rsidR="003D3E19" w:rsidRPr="00340C94">
              <w:rPr>
                <w:rFonts w:ascii="Times New Roman" w:hAnsi="Times New Roman" w:cs="Times New Roman"/>
                <w:b/>
                <w:sz w:val="28"/>
                <w:szCs w:val="28"/>
                <w:lang w:val="uk-UA"/>
              </w:rPr>
              <w:t>заявка – сукупність документів, необхідних для видачі свідоцтва;</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12) </w:t>
            </w:r>
            <w:r w:rsidR="003D3E19" w:rsidRPr="00340C94">
              <w:rPr>
                <w:rFonts w:ascii="Times New Roman" w:hAnsi="Times New Roman" w:cs="Times New Roman"/>
                <w:b/>
                <w:sz w:val="28"/>
                <w:szCs w:val="28"/>
                <w:lang w:val="uk-UA"/>
              </w:rPr>
              <w:t>заявник – особа, яка подала заявку чи набула прав заявника в іншому встановленому законом порядку;</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торговельна марка – позначення, за яким товари і послуги одних осіб відрізняються від товарів і послуг інших осіб;</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13) </w:t>
            </w:r>
            <w:r w:rsidR="003D3E19" w:rsidRPr="00340C94">
              <w:rPr>
                <w:rFonts w:ascii="Times New Roman" w:hAnsi="Times New Roman" w:cs="Times New Roman"/>
                <w:b/>
                <w:sz w:val="28"/>
                <w:szCs w:val="28"/>
                <w:lang w:val="uk-UA"/>
              </w:rPr>
              <w:t>колективна торговельна марка – позначення, за яким товари і послуги учасників об’єднання осіб, існування якого не суперечить законодавству держави, в якій воно створено, відрізняються від товарів і послуг інших осіб;</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14) </w:t>
            </w:r>
            <w:r w:rsidR="003D3E19" w:rsidRPr="00340C94">
              <w:rPr>
                <w:rFonts w:ascii="Times New Roman" w:hAnsi="Times New Roman" w:cs="Times New Roman"/>
                <w:b/>
                <w:sz w:val="28"/>
                <w:szCs w:val="28"/>
                <w:lang w:val="uk-UA"/>
              </w:rPr>
              <w:t>міжнародна реєстрація – міжнародна реєстрація торговельної марки, здійснена відповідно до Мадридської угоди про міжнародну реєстрацію знаків та/або Протоколу до Мадридської угоди про міжнародну реєстрацію знаків;</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15) </w:t>
            </w:r>
            <w:r w:rsidR="003D3E19" w:rsidRPr="00340C94">
              <w:rPr>
                <w:rFonts w:ascii="Times New Roman" w:hAnsi="Times New Roman" w:cs="Times New Roman"/>
                <w:b/>
                <w:sz w:val="28"/>
                <w:szCs w:val="28"/>
                <w:lang w:val="uk-UA"/>
              </w:rPr>
              <w:t>МКТП – Міжнародна класифікація товарів і послуг для реєстрації знаків;</w:t>
            </w:r>
          </w:p>
          <w:p w:rsidR="00054394" w:rsidRPr="00340C94" w:rsidRDefault="00054394"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16) </w:t>
            </w:r>
            <w:r w:rsidR="003D3E19" w:rsidRPr="00340C94">
              <w:rPr>
                <w:rFonts w:ascii="Times New Roman" w:hAnsi="Times New Roman" w:cs="Times New Roman"/>
                <w:b/>
                <w:sz w:val="28"/>
                <w:szCs w:val="28"/>
                <w:lang w:val="uk-UA"/>
              </w:rPr>
              <w:t>особа – фізична або юридична особа;</w:t>
            </w:r>
          </w:p>
          <w:p w:rsidR="006E1ABA" w:rsidRDefault="006E1ABA"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17) </w:t>
            </w:r>
            <w:r w:rsidR="003D3E19" w:rsidRPr="00340C94">
              <w:rPr>
                <w:rFonts w:ascii="Times New Roman" w:hAnsi="Times New Roman" w:cs="Times New Roman"/>
                <w:b/>
                <w:sz w:val="28"/>
                <w:szCs w:val="28"/>
                <w:lang w:val="uk-UA"/>
              </w:rPr>
              <w:t>Паризька конвенція - Паризька конвенція про охорону промислової власності від 20 березня 1883 року;</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18) </w:t>
            </w:r>
            <w:r w:rsidR="003D3E19" w:rsidRPr="00340C94">
              <w:rPr>
                <w:rFonts w:ascii="Times New Roman" w:hAnsi="Times New Roman" w:cs="Times New Roman"/>
                <w:b/>
                <w:sz w:val="28"/>
                <w:szCs w:val="28"/>
                <w:lang w:val="uk-UA"/>
              </w:rPr>
              <w:t>пріоритет заявки (пріоритет) – першість у поданні заявки;</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19) </w:t>
            </w:r>
            <w:r w:rsidR="003D3E19" w:rsidRPr="00340C94">
              <w:rPr>
                <w:rFonts w:ascii="Times New Roman" w:hAnsi="Times New Roman" w:cs="Times New Roman"/>
                <w:b/>
                <w:sz w:val="28"/>
                <w:szCs w:val="28"/>
                <w:lang w:val="uk-UA"/>
              </w:rPr>
              <w:t>Реєстр – Державний реєстр свідоцтв України на торговельні марки, що ведеться в електронній формі;</w:t>
            </w:r>
          </w:p>
          <w:p w:rsidR="003D3E19" w:rsidRPr="00340C94" w:rsidRDefault="003D3E19"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20) </w:t>
            </w:r>
            <w:r w:rsidR="003D3E19" w:rsidRPr="00340C94">
              <w:rPr>
                <w:rFonts w:ascii="Times New Roman" w:hAnsi="Times New Roman" w:cs="Times New Roman"/>
                <w:b/>
                <w:sz w:val="28"/>
                <w:szCs w:val="28"/>
                <w:lang w:val="uk-UA"/>
              </w:rPr>
              <w:t>свідоцтво – свідоцтво України на торговельну марку;</w:t>
            </w:r>
          </w:p>
          <w:p w:rsidR="008C34E1" w:rsidRPr="00340C94" w:rsidRDefault="008C34E1" w:rsidP="00720835">
            <w:pPr>
              <w:rPr>
                <w:rFonts w:ascii="Times New Roman" w:hAnsi="Times New Roman" w:cs="Times New Roman"/>
                <w:b/>
                <w:sz w:val="28"/>
                <w:szCs w:val="28"/>
                <w:lang w:val="uk-UA"/>
              </w:rPr>
            </w:pPr>
          </w:p>
          <w:p w:rsidR="003D3E19" w:rsidRPr="00340C94" w:rsidRDefault="006E1ABA" w:rsidP="0072083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21) </w:t>
            </w:r>
            <w:r w:rsidR="003D3E19" w:rsidRPr="00340C94">
              <w:rPr>
                <w:rFonts w:ascii="Times New Roman" w:hAnsi="Times New Roman" w:cs="Times New Roman"/>
                <w:b/>
                <w:sz w:val="28"/>
                <w:szCs w:val="28"/>
                <w:lang w:val="uk-UA"/>
              </w:rPr>
              <w:t>Установа – центральний орган виконавчої влади, що реалізує державну політику у сфері інтелектуальної власності.</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Стаття 2. Повноваження Установи у сфері охорони прав на </w:t>
            </w:r>
            <w:r w:rsidRPr="00340C94">
              <w:rPr>
                <w:rFonts w:ascii="Times New Roman" w:hAnsi="Times New Roman" w:cs="Times New Roman"/>
                <w:b/>
                <w:sz w:val="28"/>
                <w:szCs w:val="28"/>
                <w:lang w:val="uk-UA"/>
              </w:rPr>
              <w:t>торговельні марки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w:t>
            </w:r>
            <w:r w:rsidRPr="00340C94">
              <w:rPr>
                <w:rFonts w:ascii="Times New Roman" w:hAnsi="Times New Roman" w:cs="Times New Roman"/>
                <w:b/>
                <w:sz w:val="28"/>
                <w:szCs w:val="28"/>
                <w:lang w:val="uk-UA"/>
              </w:rPr>
              <w:t>торговельні марки</w:t>
            </w:r>
            <w:r w:rsidRPr="00340C94">
              <w:rPr>
                <w:rFonts w:ascii="Times New Roman" w:hAnsi="Times New Roman" w:cs="Times New Roman"/>
                <w:sz w:val="28"/>
                <w:szCs w:val="28"/>
                <w:lang w:val="uk-UA"/>
              </w:rPr>
              <w:t xml:space="preserve">, для чого: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видає свідоцтва на </w:t>
            </w:r>
            <w:r w:rsidRPr="00340C94">
              <w:rPr>
                <w:rFonts w:ascii="Times New Roman" w:hAnsi="Times New Roman" w:cs="Times New Roman"/>
                <w:b/>
                <w:sz w:val="28"/>
                <w:szCs w:val="28"/>
                <w:lang w:val="uk-UA"/>
              </w:rPr>
              <w:t>торговельні марки</w:t>
            </w:r>
            <w:r w:rsidRPr="00340C94">
              <w:rPr>
                <w:rFonts w:ascii="Times New Roman" w:hAnsi="Times New Roman" w:cs="Times New Roman"/>
                <w:sz w:val="28"/>
                <w:szCs w:val="28"/>
                <w:lang w:val="uk-UA"/>
              </w:rPr>
              <w:t xml:space="preserve">, забезпечує державну реєстрацію торговельних </w:t>
            </w:r>
            <w:r w:rsidR="00DB1128" w:rsidRPr="00340C94">
              <w:rPr>
                <w:rFonts w:ascii="Times New Roman" w:hAnsi="Times New Roman" w:cs="Times New Roman"/>
                <w:sz w:val="28"/>
                <w:szCs w:val="28"/>
                <w:lang w:val="uk-UA"/>
              </w:rPr>
              <w:t>марок</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забезпечує опублікування офіційних відомостей </w:t>
            </w:r>
            <w:r w:rsidRPr="00340C94">
              <w:rPr>
                <w:rFonts w:ascii="Times New Roman" w:hAnsi="Times New Roman" w:cs="Times New Roman"/>
                <w:b/>
                <w:sz w:val="28"/>
                <w:szCs w:val="28"/>
                <w:lang w:val="uk-UA"/>
              </w:rPr>
              <w:t>про торговельні марки та подані заявки на торговельні марки у Бюлетені</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забезпечує ведення </w:t>
            </w:r>
            <w:r w:rsidR="00054394" w:rsidRPr="00340C94">
              <w:rPr>
                <w:rFonts w:ascii="Times New Roman" w:hAnsi="Times New Roman" w:cs="Times New Roman"/>
                <w:b/>
                <w:sz w:val="28"/>
                <w:szCs w:val="28"/>
                <w:lang w:val="uk-UA"/>
              </w:rPr>
              <w:t xml:space="preserve">Бази даних </w:t>
            </w:r>
            <w:r w:rsidRPr="00340C94">
              <w:rPr>
                <w:rFonts w:ascii="Times New Roman" w:hAnsi="Times New Roman" w:cs="Times New Roman"/>
                <w:b/>
                <w:sz w:val="28"/>
                <w:szCs w:val="28"/>
                <w:lang w:val="uk-UA"/>
              </w:rPr>
              <w:t>заяв</w:t>
            </w:r>
            <w:r w:rsidR="00054394" w:rsidRPr="00340C94">
              <w:rPr>
                <w:rFonts w:ascii="Times New Roman" w:hAnsi="Times New Roman" w:cs="Times New Roman"/>
                <w:b/>
                <w:sz w:val="28"/>
                <w:szCs w:val="28"/>
                <w:lang w:val="uk-UA"/>
              </w:rPr>
              <w:t>о</w:t>
            </w:r>
            <w:r w:rsidRPr="00340C94">
              <w:rPr>
                <w:rFonts w:ascii="Times New Roman" w:hAnsi="Times New Roman" w:cs="Times New Roman"/>
                <w:b/>
                <w:sz w:val="28"/>
                <w:szCs w:val="28"/>
                <w:lang w:val="uk-UA"/>
              </w:rPr>
              <w:t xml:space="preserve">к;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На документах, які приймає або затверджує відповідно до цього Закону Установа, може бути використано </w:t>
            </w:r>
            <w:r w:rsidR="0071651F">
              <w:rPr>
                <w:rFonts w:ascii="Times New Roman" w:hAnsi="Times New Roman" w:cs="Times New Roman"/>
                <w:b/>
                <w:sz w:val="28"/>
                <w:szCs w:val="28"/>
                <w:lang w:val="uk-UA"/>
              </w:rPr>
              <w:t xml:space="preserve">кваліфікований </w:t>
            </w:r>
            <w:r w:rsidR="0071651F" w:rsidRPr="00340C94">
              <w:rPr>
                <w:rFonts w:ascii="Times New Roman" w:hAnsi="Times New Roman" w:cs="Times New Roman"/>
                <w:b/>
                <w:sz w:val="28"/>
                <w:szCs w:val="28"/>
                <w:lang w:val="uk-UA"/>
              </w:rPr>
              <w:t xml:space="preserve">електронний </w:t>
            </w:r>
            <w:r w:rsidRPr="00340C94">
              <w:rPr>
                <w:rFonts w:ascii="Times New Roman" w:hAnsi="Times New Roman" w:cs="Times New Roman"/>
                <w:b/>
                <w:sz w:val="28"/>
                <w:szCs w:val="28"/>
                <w:lang w:val="uk-UA"/>
              </w:rPr>
              <w:t>підпис.</w:t>
            </w:r>
            <w:r w:rsidR="002D6FA0" w:rsidRPr="00340C94">
              <w:rPr>
                <w:rFonts w:ascii="Times New Roman" w:hAnsi="Times New Roman" w:cs="Times New Roman"/>
                <w:b/>
                <w:sz w:val="28"/>
                <w:szCs w:val="28"/>
                <w:lang w:val="uk-UA"/>
              </w:rPr>
              <w:t xml:space="preserve"> Подання документів в електронній формі до Установи та видача нею </w:t>
            </w:r>
            <w:r w:rsidR="002D6FA0" w:rsidRPr="00340C94">
              <w:rPr>
                <w:rFonts w:ascii="Times New Roman" w:hAnsi="Times New Roman" w:cs="Times New Roman"/>
                <w:b/>
                <w:sz w:val="28"/>
                <w:szCs w:val="28"/>
                <w:lang w:val="uk-UA"/>
              </w:rPr>
              <w:lastRenderedPageBreak/>
              <w:t>документів в електронній формі здійснюється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3.</w:t>
            </w:r>
            <w:r w:rsidRPr="00340C94">
              <w:rPr>
                <w:rFonts w:ascii="Times New Roman" w:hAnsi="Times New Roman" w:cs="Times New Roman"/>
                <w:sz w:val="28"/>
                <w:szCs w:val="28"/>
                <w:lang w:val="uk-UA"/>
              </w:rPr>
              <w:t xml:space="preserve"> Міжнародні договори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міжнародним договором України, </w:t>
            </w:r>
            <w:r w:rsidRPr="00340C94">
              <w:rPr>
                <w:rFonts w:ascii="Times New Roman" w:hAnsi="Times New Roman" w:cs="Times New Roman"/>
                <w:b/>
                <w:sz w:val="28"/>
                <w:szCs w:val="28"/>
                <w:lang w:val="uk-UA"/>
              </w:rPr>
              <w:t>згода на обов’язковість якого надана Верховною Радою України,</w:t>
            </w:r>
            <w:r w:rsidRPr="00340C94">
              <w:rPr>
                <w:rFonts w:ascii="Times New Roman" w:hAnsi="Times New Roman" w:cs="Times New Roman"/>
                <w:sz w:val="28"/>
                <w:szCs w:val="28"/>
                <w:lang w:val="uk-UA"/>
              </w:rPr>
              <w:t xml:space="preserve">  встановлено інші правила, ніж ті, що передбачені законодавством України про </w:t>
            </w:r>
            <w:r w:rsidRPr="00340C94">
              <w:rPr>
                <w:rFonts w:ascii="Times New Roman" w:hAnsi="Times New Roman" w:cs="Times New Roman"/>
                <w:b/>
                <w:sz w:val="28"/>
                <w:szCs w:val="28"/>
                <w:lang w:val="uk-UA"/>
              </w:rPr>
              <w:t>торговельні марки</w:t>
            </w:r>
            <w:r w:rsidRPr="00340C94">
              <w:rPr>
                <w:rFonts w:ascii="Times New Roman" w:hAnsi="Times New Roman" w:cs="Times New Roman"/>
                <w:sz w:val="28"/>
                <w:szCs w:val="28"/>
                <w:lang w:val="uk-UA"/>
              </w:rPr>
              <w:t>, то застосовуються правила міжнародного договору.</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E56583">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4.</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 xml:space="preserve">Права та обов’язки іноземних та інших осіб </w:t>
            </w:r>
          </w:p>
          <w:p w:rsidR="003D3E19" w:rsidRPr="00340C94" w:rsidRDefault="003D3E19" w:rsidP="00E56583">
            <w:pPr>
              <w:tabs>
                <w:tab w:val="left" w:pos="2940"/>
              </w:tabs>
              <w:rPr>
                <w:rFonts w:ascii="Times New Roman" w:hAnsi="Times New Roman" w:cs="Times New Roman"/>
                <w:sz w:val="28"/>
                <w:szCs w:val="28"/>
                <w:lang w:val="uk-UA"/>
              </w:rPr>
            </w:pPr>
          </w:p>
          <w:p w:rsidR="003D3E19" w:rsidRPr="00340C94" w:rsidRDefault="003D3E19" w:rsidP="00E56583">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 xml:space="preserve">Іноземні особи та особи без громадянства </w:t>
            </w:r>
            <w:r w:rsidRPr="00340C94">
              <w:rPr>
                <w:rFonts w:ascii="Times New Roman" w:hAnsi="Times New Roman" w:cs="Times New Roman"/>
                <w:sz w:val="28"/>
                <w:szCs w:val="28"/>
                <w:lang w:val="uk-UA"/>
              </w:rPr>
              <w:t xml:space="preserve">мають рівні з </w:t>
            </w:r>
            <w:r w:rsidRPr="00340C94">
              <w:rPr>
                <w:rFonts w:ascii="Times New Roman" w:hAnsi="Times New Roman" w:cs="Times New Roman"/>
                <w:b/>
                <w:sz w:val="28"/>
                <w:szCs w:val="28"/>
                <w:lang w:val="uk-UA"/>
              </w:rPr>
              <w:t>особами</w:t>
            </w:r>
            <w:r w:rsidRPr="00340C94">
              <w:rPr>
                <w:rFonts w:ascii="Times New Roman" w:hAnsi="Times New Roman" w:cs="Times New Roman"/>
                <w:sz w:val="28"/>
                <w:szCs w:val="28"/>
                <w:lang w:val="uk-UA"/>
              </w:rPr>
              <w:t xml:space="preserve"> України права та обов'язки, передбачені цим Законом, відповідно до міжнародних договорів України, згода на обов'язковість яких надана Верховною Радою України.</w:t>
            </w:r>
          </w:p>
          <w:p w:rsidR="00094C17" w:rsidRPr="00340C94" w:rsidRDefault="00094C17" w:rsidP="00E56583">
            <w:pPr>
              <w:rPr>
                <w:rFonts w:ascii="Times New Roman" w:hAnsi="Times New Roman" w:cs="Times New Roman"/>
                <w:sz w:val="28"/>
                <w:szCs w:val="28"/>
                <w:lang w:val="uk-UA"/>
              </w:rPr>
            </w:pPr>
          </w:p>
          <w:p w:rsidR="003D3E19" w:rsidRPr="00340C94" w:rsidRDefault="003D3E19" w:rsidP="00E56583">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w:t>
            </w:r>
            <w:r w:rsidRPr="00340C94">
              <w:rPr>
                <w:rFonts w:ascii="Times New Roman" w:hAnsi="Times New Roman" w:cs="Times New Roman"/>
                <w:b/>
                <w:sz w:val="28"/>
                <w:szCs w:val="28"/>
                <w:lang w:val="uk-UA"/>
              </w:rPr>
              <w:t xml:space="preserve">Іноземці, особи без громадянства, іноземні юридичні особи та інші особи, що мають місце постійного проживання чи постійне місцезнаходження за межами України, </w:t>
            </w:r>
            <w:r w:rsidRPr="00340C94">
              <w:rPr>
                <w:rFonts w:ascii="Times New Roman" w:hAnsi="Times New Roman" w:cs="Times New Roman"/>
                <w:sz w:val="28"/>
                <w:szCs w:val="28"/>
                <w:lang w:val="uk-UA"/>
              </w:rPr>
              <w:t>у відносинах з Установою реалізовують свої права через представників у справах інтелектуальної власності (</w:t>
            </w:r>
            <w:r w:rsidRPr="00340C94">
              <w:rPr>
                <w:rFonts w:ascii="Times New Roman" w:hAnsi="Times New Roman" w:cs="Times New Roman"/>
                <w:b/>
                <w:sz w:val="28"/>
                <w:szCs w:val="28"/>
                <w:lang w:val="uk-UA"/>
              </w:rPr>
              <w:t>патентних повірених</w:t>
            </w:r>
            <w:r w:rsidRPr="00340C94">
              <w:rPr>
                <w:rFonts w:ascii="Times New Roman" w:hAnsi="Times New Roman" w:cs="Times New Roman"/>
                <w:sz w:val="28"/>
                <w:szCs w:val="28"/>
                <w:lang w:val="uk-UA"/>
              </w:rPr>
              <w:t xml:space="preserve">), зареєстрованих згідно з </w:t>
            </w:r>
            <w:r w:rsidRPr="00340C94">
              <w:rPr>
                <w:rFonts w:ascii="Times New Roman" w:hAnsi="Times New Roman" w:cs="Times New Roman"/>
                <w:sz w:val="28"/>
                <w:szCs w:val="28"/>
                <w:lang w:val="uk-UA"/>
              </w:rPr>
              <w:lastRenderedPageBreak/>
              <w:t>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Розділ II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ПРАВОВА ОХОРОНА </w:t>
            </w:r>
            <w:r w:rsidRPr="00340C94">
              <w:rPr>
                <w:rFonts w:ascii="Times New Roman" w:hAnsi="Times New Roman" w:cs="Times New Roman"/>
                <w:b/>
                <w:sz w:val="28"/>
                <w:szCs w:val="28"/>
                <w:lang w:val="uk-UA"/>
              </w:rPr>
              <w:t>ТОРГОВЕЛЬНИХ МАРОК</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5.</w:t>
            </w:r>
            <w:r w:rsidRPr="00340C94">
              <w:rPr>
                <w:rFonts w:ascii="Times New Roman" w:hAnsi="Times New Roman" w:cs="Times New Roman"/>
                <w:sz w:val="28"/>
                <w:szCs w:val="28"/>
                <w:lang w:val="uk-UA"/>
              </w:rPr>
              <w:t xml:space="preserve"> Умови надання правової охорони </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Правова охорона надається </w:t>
            </w:r>
            <w:r w:rsidRPr="00340C94">
              <w:rPr>
                <w:rFonts w:ascii="Times New Roman" w:hAnsi="Times New Roman" w:cs="Times New Roman"/>
                <w:b/>
                <w:sz w:val="28"/>
                <w:szCs w:val="28"/>
                <w:lang w:val="uk-UA"/>
              </w:rPr>
              <w:t>торговельній марці</w:t>
            </w:r>
            <w:r w:rsidRPr="00340C94">
              <w:rPr>
                <w:rFonts w:ascii="Times New Roman" w:hAnsi="Times New Roman" w:cs="Times New Roman"/>
                <w:sz w:val="28"/>
                <w:szCs w:val="28"/>
                <w:lang w:val="uk-UA"/>
              </w:rPr>
              <w:t xml:space="preserve">, яка не суперечить публічному порядку, </w:t>
            </w:r>
            <w:r w:rsidRPr="00340C94">
              <w:rPr>
                <w:rFonts w:ascii="Times New Roman" w:hAnsi="Times New Roman" w:cs="Times New Roman"/>
                <w:b/>
                <w:sz w:val="28"/>
                <w:szCs w:val="28"/>
                <w:lang w:val="uk-UA"/>
              </w:rPr>
              <w:t>загальновизнаним принципам моралі</w:t>
            </w:r>
            <w:r w:rsidRPr="00340C94">
              <w:rPr>
                <w:rFonts w:ascii="Times New Roman" w:hAnsi="Times New Roman" w:cs="Times New Roman"/>
                <w:sz w:val="28"/>
                <w:szCs w:val="28"/>
                <w:lang w:val="uk-UA"/>
              </w:rPr>
              <w:t xml:space="preserve">,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та на </w:t>
            </w:r>
            <w:r w:rsidRPr="00340C94">
              <w:rPr>
                <w:rFonts w:ascii="Times New Roman" w:hAnsi="Times New Roman" w:cs="Times New Roman"/>
                <w:b/>
                <w:sz w:val="28"/>
                <w:szCs w:val="28"/>
                <w:lang w:val="uk-UA"/>
              </w:rPr>
              <w:t>яку</w:t>
            </w:r>
            <w:r w:rsidRPr="00340C94">
              <w:rPr>
                <w:rFonts w:ascii="Times New Roman" w:hAnsi="Times New Roman" w:cs="Times New Roman"/>
                <w:sz w:val="28"/>
                <w:szCs w:val="28"/>
                <w:lang w:val="uk-UA"/>
              </w:rPr>
              <w:t xml:space="preserve"> не поширюються підстави для відмови в наданні правової охорони, встановлені цим Законом.</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Об'єктом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може бути будь-яке позначення або будь-яка комбінація позначень, </w:t>
            </w:r>
            <w:r w:rsidRPr="00340C94">
              <w:rPr>
                <w:rFonts w:ascii="Times New Roman" w:hAnsi="Times New Roman" w:cs="Times New Roman"/>
                <w:b/>
                <w:sz w:val="28"/>
                <w:szCs w:val="28"/>
                <w:lang w:val="uk-UA"/>
              </w:rPr>
              <w:t>придатні для їх графічного відтворення</w:t>
            </w:r>
            <w:r w:rsidRPr="00340C94">
              <w:rPr>
                <w:rFonts w:ascii="Times New Roman" w:hAnsi="Times New Roman" w:cs="Times New Roman"/>
                <w:sz w:val="28"/>
                <w:szCs w:val="28"/>
                <w:lang w:val="uk-UA"/>
              </w:rPr>
              <w:t xml:space="preserve">. Такими позначеннями можуть бути, зокрема, слова, у тому числі власні імена, літери, цифри, зображувальні елементи, </w:t>
            </w:r>
            <w:r w:rsidRPr="00340C94">
              <w:rPr>
                <w:rFonts w:ascii="Times New Roman" w:hAnsi="Times New Roman" w:cs="Times New Roman"/>
                <w:b/>
                <w:sz w:val="28"/>
                <w:szCs w:val="28"/>
                <w:lang w:val="uk-UA"/>
              </w:rPr>
              <w:t>форма або пакування товарів,</w:t>
            </w:r>
            <w:r w:rsidRPr="00340C94">
              <w:rPr>
                <w:rFonts w:ascii="Times New Roman" w:hAnsi="Times New Roman" w:cs="Times New Roman"/>
                <w:sz w:val="28"/>
                <w:szCs w:val="28"/>
                <w:lang w:val="uk-UA"/>
              </w:rPr>
              <w:t xml:space="preserve"> кольори та комбінації кольорів, а також будь-яка комбінація таких позначень. Об'єктом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не можуть бути імена або псевдоніми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або автономних радянських </w:t>
            </w:r>
            <w:r w:rsidRPr="00340C94">
              <w:rPr>
                <w:rFonts w:ascii="Times New Roman" w:hAnsi="Times New Roman" w:cs="Times New Roman"/>
                <w:sz w:val="28"/>
                <w:szCs w:val="28"/>
                <w:lang w:val="uk-UA"/>
              </w:rPr>
              <w:lastRenderedPageBreak/>
              <w:t xml:space="preserve">республік (крім випадків, пов'язаних з розвитком української науки та культури), працювали у радянських органах державної безпеки, назви СРСР, УРСР (УСРР), інших союзних радянських республік та похідні від них, назви, пов'язані з діяльністю комуністичної партії, встановленням радянської влади на території України або в окремих адміністративно-територіальних одиницях, переслідуванням учасників боротьби за незалежність України у XX столітті.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w:t>
            </w:r>
            <w:r w:rsidRPr="00340C94">
              <w:rPr>
                <w:rFonts w:ascii="Times New Roman" w:hAnsi="Times New Roman" w:cs="Times New Roman"/>
                <w:b/>
                <w:sz w:val="28"/>
                <w:szCs w:val="28"/>
                <w:lang w:val="uk-UA"/>
              </w:rPr>
              <w:t>Набуття прав</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на</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засвідчується свідоцтвом. Строк дії свідоцтва становить 10 років</w:t>
            </w:r>
            <w:r w:rsidR="00414038" w:rsidRPr="00340C94">
              <w:rPr>
                <w:rFonts w:ascii="Times New Roman" w:hAnsi="Times New Roman" w:cs="Times New Roman"/>
                <w:sz w:val="28"/>
                <w:szCs w:val="28"/>
                <w:lang w:val="uk-UA"/>
              </w:rPr>
              <w:t xml:space="preserve"> від дати </w:t>
            </w:r>
            <w:r w:rsidRPr="00340C94">
              <w:rPr>
                <w:rFonts w:ascii="Times New Roman" w:hAnsi="Times New Roman" w:cs="Times New Roman"/>
                <w:sz w:val="28"/>
                <w:szCs w:val="28"/>
                <w:lang w:val="uk-UA"/>
              </w:rPr>
              <w:t xml:space="preserve">подання заявки до Установи і продовжується Установою за клопотанням власника свідоцтва щоразу на 10 років, за умови сплати збору в порядку, встановленому пунктом 2 статті 18 цього Закону. Порядок продовження строку дії свідоцтва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Дія свідоцтва припиняється достроково за умов, викладених у статті 18 цього Закону.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Набуття права на торговельну марку, яка має міжнародну реєстрацію або визнана добре відомою в Україні, не вимагає засвідчення свідоцтвом.</w:t>
            </w:r>
          </w:p>
          <w:p w:rsidR="003D3E19" w:rsidRDefault="008C34E1"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004491" w:rsidRPr="00340C94" w:rsidRDefault="00004491"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Підстави для відмови в наданні правової охорони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1. Згідно з цим Законом не можуть одержати правову охорону позначення, які зображують або імітують: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державні герби, прапори та інші державні символи (емблеми);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офіційні повні або скорочені назви держав чи міжнародні двобуквені коди держав</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емблеми, скорочені або повні найменування міжнародних міжурядових організацій;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офіційні контрольні, гарантійні та пробірні клейма, печатки;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нагороди та інші відзнаки.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Такі позначення можуть бути включені до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як елементи, що не охороняються, якщо на це є згода відповідного компетентного органу або їх власників. Компетентним органом </w:t>
            </w:r>
            <w:r w:rsidRPr="00340C94">
              <w:rPr>
                <w:rFonts w:ascii="Times New Roman" w:hAnsi="Times New Roman" w:cs="Times New Roman"/>
                <w:b/>
                <w:sz w:val="28"/>
                <w:szCs w:val="28"/>
                <w:lang w:val="uk-UA"/>
              </w:rPr>
              <w:t xml:space="preserve">з надання дозволу на використання в торговельній марці офіційної назви та міжнародного коду держави Україна </w:t>
            </w:r>
            <w:r w:rsidRPr="00340C94">
              <w:rPr>
                <w:rFonts w:ascii="Times New Roman" w:hAnsi="Times New Roman" w:cs="Times New Roman"/>
                <w:sz w:val="28"/>
                <w:szCs w:val="28"/>
                <w:lang w:val="uk-UA"/>
              </w:rPr>
              <w:t xml:space="preserve">є колегіальний орган, утворений Установою.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Згідно з цим Законом не можуть одержати правову охорону також позначення, які: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звичайно не мають розрізняльної здатності та не набули такої внаслідок їх використання;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складаються лише з позначень, що</w:t>
            </w:r>
            <w:r w:rsidRPr="00340C94">
              <w:rPr>
                <w:rFonts w:ascii="Times New Roman" w:hAnsi="Times New Roman" w:cs="Times New Roman"/>
                <w:b/>
                <w:sz w:val="28"/>
                <w:szCs w:val="28"/>
                <w:lang w:val="uk-UA"/>
              </w:rPr>
              <w:t xml:space="preserve"> стали загальновживаними у сучасній мові або у добросовісній та усталеній торговельній практиці</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складаються лише з позначень чи даних, що є описовими </w:t>
            </w:r>
            <w:r w:rsidR="00B21BAB" w:rsidRPr="00B21BAB">
              <w:rPr>
                <w:rFonts w:ascii="Times New Roman" w:hAnsi="Times New Roman" w:cs="Times New Roman"/>
                <w:b/>
                <w:sz w:val="28"/>
                <w:szCs w:val="28"/>
                <w:lang w:val="uk-UA"/>
              </w:rPr>
              <w:t>під час</w:t>
            </w:r>
            <w:r w:rsidR="00B21BAB">
              <w:rPr>
                <w:rFonts w:ascii="Times New Roman" w:hAnsi="Times New Roman" w:cs="Times New Roman"/>
                <w:sz w:val="28"/>
                <w:szCs w:val="28"/>
                <w:lang w:val="uk-UA"/>
              </w:rPr>
              <w:t xml:space="preserve"> використанн</w:t>
            </w:r>
            <w:r w:rsidR="00B21BAB" w:rsidRPr="00B21BAB">
              <w:rPr>
                <w:rFonts w:ascii="Times New Roman" w:hAnsi="Times New Roman" w:cs="Times New Roman"/>
                <w:b/>
                <w:sz w:val="28"/>
                <w:szCs w:val="28"/>
                <w:lang w:val="uk-UA"/>
              </w:rPr>
              <w:t>я</w:t>
            </w:r>
            <w:r w:rsidRPr="00340C94">
              <w:rPr>
                <w:rFonts w:ascii="Times New Roman" w:hAnsi="Times New Roman" w:cs="Times New Roman"/>
                <w:sz w:val="28"/>
                <w:szCs w:val="28"/>
                <w:lang w:val="uk-UA"/>
              </w:rPr>
              <w:t xml:space="preserve"> щодо зазначених у заявці товарів і послуг або у зв’язку з ними,</w:t>
            </w:r>
            <w:r w:rsidRPr="00340C94">
              <w:rPr>
                <w:rFonts w:ascii="Times New Roman" w:hAnsi="Times New Roman" w:cs="Times New Roman"/>
                <w:b/>
                <w:sz w:val="28"/>
                <w:szCs w:val="28"/>
                <w:lang w:val="uk-UA"/>
              </w:rPr>
              <w:t xml:space="preserve"> </w:t>
            </w:r>
            <w:r w:rsidR="00B21BAB">
              <w:rPr>
                <w:rFonts w:ascii="Times New Roman" w:hAnsi="Times New Roman" w:cs="Times New Roman"/>
                <w:b/>
                <w:sz w:val="28"/>
                <w:szCs w:val="28"/>
                <w:lang w:val="uk-UA"/>
              </w:rPr>
              <w:t>свідчать про</w:t>
            </w:r>
            <w:r w:rsidRPr="00340C94">
              <w:rPr>
                <w:rFonts w:ascii="Times New Roman" w:hAnsi="Times New Roman" w:cs="Times New Roman"/>
                <w:sz w:val="28"/>
                <w:szCs w:val="28"/>
                <w:lang w:val="uk-UA"/>
              </w:rPr>
              <w:t xml:space="preserve"> вид, якість, склад, кількість, властивості,</w:t>
            </w:r>
            <w:r w:rsidRPr="00340C94">
              <w:rPr>
                <w:rFonts w:ascii="Times New Roman" w:hAnsi="Times New Roman" w:cs="Times New Roman"/>
                <w:b/>
                <w:sz w:val="28"/>
                <w:szCs w:val="28"/>
                <w:lang w:val="uk-UA"/>
              </w:rPr>
              <w:t xml:space="preserve"> передбачене </w:t>
            </w:r>
            <w:r w:rsidRPr="00340C94">
              <w:rPr>
                <w:rFonts w:ascii="Times New Roman" w:hAnsi="Times New Roman" w:cs="Times New Roman"/>
                <w:sz w:val="28"/>
                <w:szCs w:val="28"/>
                <w:lang w:val="uk-UA"/>
              </w:rPr>
              <w:t>призначення, цінність товарів і послуг,</w:t>
            </w:r>
            <w:r w:rsidRPr="00340C94">
              <w:rPr>
                <w:rFonts w:ascii="Times New Roman" w:hAnsi="Times New Roman" w:cs="Times New Roman"/>
                <w:b/>
                <w:sz w:val="28"/>
                <w:szCs w:val="28"/>
                <w:lang w:val="uk-UA"/>
              </w:rPr>
              <w:t xml:space="preserve"> географічне походження, </w:t>
            </w:r>
            <w:r w:rsidRPr="00340C94">
              <w:rPr>
                <w:rFonts w:ascii="Times New Roman" w:hAnsi="Times New Roman" w:cs="Times New Roman"/>
                <w:sz w:val="28"/>
                <w:szCs w:val="28"/>
                <w:lang w:val="uk-UA"/>
              </w:rPr>
              <w:t>місце і час виготовлення чи збуту товарів або надання послуг,</w:t>
            </w:r>
            <w:r w:rsidRPr="00340C94">
              <w:rPr>
                <w:rFonts w:ascii="Times New Roman" w:hAnsi="Times New Roman" w:cs="Times New Roman"/>
                <w:b/>
                <w:sz w:val="28"/>
                <w:szCs w:val="28"/>
                <w:lang w:val="uk-UA"/>
              </w:rPr>
              <w:t xml:space="preserve"> або на інші характеристики товарів чи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можуть ввести в оману щодо товарів чи послуг, зокрема, щодо їх сутності, якості або географічного походження;</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складаються лише з позначень, що є загальновживаними символами і термінами;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відображають лише форму, що обумовлена природним станом товару чи необхідністю отримання технічного результату, або яка надає товарові істотної цінності;</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містять </w:t>
            </w:r>
            <w:r w:rsidR="00BC6714" w:rsidRPr="00340C94">
              <w:rPr>
                <w:rFonts w:ascii="Times New Roman" w:hAnsi="Times New Roman" w:cs="Times New Roman"/>
                <w:b/>
                <w:sz w:val="28"/>
                <w:szCs w:val="28"/>
                <w:lang w:val="uk-UA"/>
              </w:rPr>
              <w:t>географічні</w:t>
            </w:r>
            <w:r w:rsidRPr="00340C94">
              <w:rPr>
                <w:rFonts w:ascii="Times New Roman" w:hAnsi="Times New Roman" w:cs="Times New Roman"/>
                <w:b/>
                <w:sz w:val="28"/>
                <w:szCs w:val="28"/>
                <w:lang w:val="uk-UA"/>
              </w:rPr>
              <w:t xml:space="preserve"> зазначення (у тому числі для спиртів та алкогольних напоїв), зареєстровані чи заявлені на реєстрацію в Україні або яким надана правова охорона відповідно до міжнародного договору України, до дати подання заявки на торговельну марку, що містить таке зазначення, </w:t>
            </w:r>
            <w:r w:rsidR="00B21BAB">
              <w:rPr>
                <w:rFonts w:ascii="Times New Roman" w:hAnsi="Times New Roman" w:cs="Times New Roman"/>
                <w:b/>
                <w:sz w:val="28"/>
                <w:szCs w:val="28"/>
                <w:lang w:val="uk-UA"/>
              </w:rPr>
              <w:t>а якщо заявлено пріоритет –</w:t>
            </w:r>
            <w:r w:rsidRPr="00340C94">
              <w:rPr>
                <w:rFonts w:ascii="Times New Roman" w:hAnsi="Times New Roman" w:cs="Times New Roman"/>
                <w:b/>
                <w:sz w:val="28"/>
                <w:szCs w:val="28"/>
                <w:lang w:val="uk-UA"/>
              </w:rPr>
              <w:t xml:space="preserve"> то до дати </w:t>
            </w:r>
            <w:r w:rsidRPr="00340C94">
              <w:rPr>
                <w:rFonts w:ascii="Times New Roman" w:hAnsi="Times New Roman" w:cs="Times New Roman"/>
                <w:b/>
                <w:sz w:val="28"/>
                <w:szCs w:val="28"/>
                <w:lang w:val="uk-UA"/>
              </w:rPr>
              <w:lastRenderedPageBreak/>
              <w:t>пріоритету для таких самих або споріднених з ними товарів, якщо:</w:t>
            </w:r>
          </w:p>
          <w:p w:rsidR="00F072BA" w:rsidRPr="00340C94" w:rsidRDefault="00F072BA"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під час використання заявленого позначення використовується репутація </w:t>
            </w:r>
            <w:r w:rsidR="00BC6714" w:rsidRPr="00340C94">
              <w:rPr>
                <w:rFonts w:ascii="Times New Roman" w:hAnsi="Times New Roman" w:cs="Times New Roman"/>
                <w:b/>
                <w:sz w:val="28"/>
                <w:szCs w:val="28"/>
                <w:lang w:val="uk-UA"/>
              </w:rPr>
              <w:t>географічне</w:t>
            </w:r>
            <w:r w:rsidRPr="00340C94">
              <w:rPr>
                <w:rFonts w:ascii="Times New Roman" w:hAnsi="Times New Roman" w:cs="Times New Roman"/>
                <w:b/>
                <w:sz w:val="28"/>
                <w:szCs w:val="28"/>
                <w:lang w:val="uk-UA"/>
              </w:rPr>
              <w:t xml:space="preserve"> зазначення</w:t>
            </w:r>
            <w:r w:rsidR="00BA1835" w:rsidRPr="00340C94">
              <w:rPr>
                <w:rFonts w:ascii="Times New Roman" w:hAnsi="Times New Roman" w:cs="Times New Roman"/>
                <w:b/>
                <w:sz w:val="28"/>
                <w:szCs w:val="28"/>
                <w:lang w:val="uk-UA"/>
              </w:rPr>
              <w:t xml:space="preserve"> та/або</w:t>
            </w:r>
          </w:p>
          <w:p w:rsidR="00F072BA" w:rsidRPr="00340C94" w:rsidRDefault="00F072BA"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заявлене позначення вводить в оману щодо особливо</w:t>
            </w:r>
            <w:r w:rsidR="00911191" w:rsidRPr="00340C94">
              <w:rPr>
                <w:rFonts w:ascii="Times New Roman" w:hAnsi="Times New Roman" w:cs="Times New Roman"/>
                <w:b/>
                <w:sz w:val="28"/>
                <w:szCs w:val="28"/>
                <w:lang w:val="uk-UA"/>
              </w:rPr>
              <w:t>ї</w:t>
            </w:r>
            <w:r w:rsidRPr="00340C94">
              <w:rPr>
                <w:rFonts w:ascii="Times New Roman" w:hAnsi="Times New Roman" w:cs="Times New Roman"/>
                <w:b/>
                <w:sz w:val="28"/>
                <w:szCs w:val="28"/>
                <w:lang w:val="uk-UA"/>
              </w:rPr>
              <w:t xml:space="preserve"> якості, характеристик та дійсного походження товару.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Позначення, вказані в абзацах другому, третьому, четвертому, шостому та сьомому цього пункту, можуть бути внесені до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як елементи, що не охороняються, якщо вони не займають домінуючого положення в зображенні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Позначення, </w:t>
            </w:r>
            <w:r w:rsidR="00B21BAB">
              <w:rPr>
                <w:rFonts w:ascii="Times New Roman" w:hAnsi="Times New Roman" w:cs="Times New Roman"/>
                <w:b/>
                <w:sz w:val="28"/>
                <w:szCs w:val="28"/>
                <w:lang w:val="uk-UA"/>
              </w:rPr>
              <w:t>зазначені</w:t>
            </w:r>
            <w:r w:rsidRPr="00340C94">
              <w:rPr>
                <w:rFonts w:ascii="Times New Roman" w:hAnsi="Times New Roman" w:cs="Times New Roman"/>
                <w:b/>
                <w:sz w:val="28"/>
                <w:szCs w:val="28"/>
                <w:lang w:val="uk-UA"/>
              </w:rPr>
              <w:t xml:space="preserve"> в абзацах другому, третьому, четвертому, шостому та сьомому цього пункту, можуть одержати правову охорону, якщо вони набули розрізняльної здатності </w:t>
            </w:r>
            <w:r w:rsidR="00B21BAB">
              <w:rPr>
                <w:rFonts w:ascii="Times New Roman" w:hAnsi="Times New Roman" w:cs="Times New Roman"/>
                <w:b/>
                <w:sz w:val="28"/>
                <w:szCs w:val="28"/>
                <w:lang w:val="uk-UA"/>
              </w:rPr>
              <w:t>в результаті</w:t>
            </w:r>
            <w:r w:rsidRPr="00340C94">
              <w:rPr>
                <w:rFonts w:ascii="Times New Roman" w:hAnsi="Times New Roman" w:cs="Times New Roman"/>
                <w:b/>
                <w:sz w:val="28"/>
                <w:szCs w:val="28"/>
                <w:lang w:val="uk-UA"/>
              </w:rPr>
              <w:t xml:space="preserve"> їх використання до дати подання заявки.</w:t>
            </w:r>
          </w:p>
          <w:p w:rsidR="004E71CA" w:rsidRPr="00340C94" w:rsidRDefault="004E71CA"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Позначенням, які містять зареєстровані чи заявлені на реєстрацію в Україні географічні зазначення або назви місця походження товарів, може бути надана правова охорона як колективним торговельним маркам.</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Не можуть бути зареєстровані як знаки позначення, які </w:t>
            </w:r>
            <w:r w:rsidRPr="00340C94">
              <w:rPr>
                <w:rFonts w:ascii="Times New Roman" w:hAnsi="Times New Roman" w:cs="Times New Roman"/>
                <w:b/>
                <w:sz w:val="28"/>
                <w:szCs w:val="28"/>
                <w:lang w:val="uk-UA"/>
              </w:rPr>
              <w:t xml:space="preserve">на дату подання заявки або якщо заявлено пріоритет, то на </w:t>
            </w:r>
            <w:r w:rsidRPr="00340C94">
              <w:rPr>
                <w:rFonts w:ascii="Times New Roman" w:hAnsi="Times New Roman" w:cs="Times New Roman"/>
                <w:b/>
                <w:sz w:val="28"/>
                <w:szCs w:val="28"/>
                <w:lang w:val="uk-UA"/>
              </w:rPr>
              <w:lastRenderedPageBreak/>
              <w:t>дату пріоритету</w:t>
            </w:r>
            <w:r w:rsidRPr="00340C94">
              <w:rPr>
                <w:rFonts w:ascii="Times New Roman" w:hAnsi="Times New Roman" w:cs="Times New Roman"/>
                <w:sz w:val="28"/>
                <w:szCs w:val="28"/>
                <w:lang w:val="uk-UA"/>
              </w:rPr>
              <w:t xml:space="preserve"> є тотожними або схожими настільки, що їх можна сплутати</w:t>
            </w:r>
            <w:r w:rsidRPr="00340C94">
              <w:rPr>
                <w:rFonts w:ascii="Times New Roman" w:hAnsi="Times New Roman" w:cs="Times New Roman"/>
                <w:b/>
                <w:sz w:val="28"/>
                <w:szCs w:val="28"/>
                <w:lang w:val="uk-UA"/>
              </w:rPr>
              <w:t>, зокрема асоціювати,</w:t>
            </w:r>
            <w:r w:rsidRPr="00340C94">
              <w:rPr>
                <w:rFonts w:ascii="Times New Roman" w:hAnsi="Times New Roman" w:cs="Times New Roman"/>
                <w:sz w:val="28"/>
                <w:szCs w:val="28"/>
                <w:lang w:val="uk-UA"/>
              </w:rPr>
              <w:t xml:space="preserve"> з: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знаками, раніше зареєстрованими чи заявленими на реєстрацію в Україні на ім'я іншої особи для таких самих або споріднених з ними товарів і послуг;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торговельними марками інших осіб, якщо </w:t>
            </w:r>
            <w:r w:rsidR="00B21BAB">
              <w:rPr>
                <w:rFonts w:ascii="Times New Roman" w:hAnsi="Times New Roman" w:cs="Times New Roman"/>
                <w:b/>
                <w:sz w:val="28"/>
                <w:szCs w:val="28"/>
                <w:lang w:val="uk-UA"/>
              </w:rPr>
              <w:t>такі</w:t>
            </w:r>
            <w:r w:rsidRPr="00340C94">
              <w:rPr>
                <w:rFonts w:ascii="Times New Roman" w:hAnsi="Times New Roman" w:cs="Times New Roman"/>
                <w:b/>
                <w:sz w:val="28"/>
                <w:szCs w:val="28"/>
                <w:lang w:val="uk-UA"/>
              </w:rPr>
              <w:t xml:space="preserve"> торговельні марки охороняються без реєстрації на підставі міжнародних договорів України, зокрема торговельними марками, визнаними добре відомими відповідно до статті 6 </w:t>
            </w:r>
            <w:proofErr w:type="spellStart"/>
            <w:r w:rsidRPr="00340C94">
              <w:rPr>
                <w:rFonts w:ascii="Times New Roman" w:hAnsi="Times New Roman" w:cs="Times New Roman"/>
                <w:b/>
                <w:sz w:val="28"/>
                <w:szCs w:val="28"/>
                <w:lang w:val="uk-UA"/>
              </w:rPr>
              <w:t>bis</w:t>
            </w:r>
            <w:proofErr w:type="spellEnd"/>
            <w:r w:rsidRPr="00340C94">
              <w:rPr>
                <w:rFonts w:ascii="Times New Roman" w:hAnsi="Times New Roman" w:cs="Times New Roman"/>
                <w:b/>
                <w:sz w:val="28"/>
                <w:szCs w:val="28"/>
                <w:lang w:val="uk-UA"/>
              </w:rPr>
              <w:t xml:space="preserve"> Паризької конвенції щодо таких </w:t>
            </w:r>
            <w:r w:rsidR="00B21BAB">
              <w:rPr>
                <w:rFonts w:ascii="Times New Roman" w:hAnsi="Times New Roman" w:cs="Times New Roman"/>
                <w:b/>
                <w:sz w:val="28"/>
                <w:szCs w:val="28"/>
                <w:lang w:val="uk-UA"/>
              </w:rPr>
              <w:t>самих</w:t>
            </w:r>
            <w:r w:rsidRPr="00340C94">
              <w:rPr>
                <w:rFonts w:ascii="Times New Roman" w:hAnsi="Times New Roman" w:cs="Times New Roman"/>
                <w:b/>
                <w:sz w:val="28"/>
                <w:szCs w:val="28"/>
                <w:lang w:val="uk-UA"/>
              </w:rPr>
              <w:t xml:space="preserve"> або споріднених з ними товарів і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торговельними марками інших осіб, якщо </w:t>
            </w:r>
            <w:r w:rsidR="00B21BAB">
              <w:rPr>
                <w:rFonts w:ascii="Times New Roman" w:hAnsi="Times New Roman" w:cs="Times New Roman"/>
                <w:b/>
                <w:sz w:val="28"/>
                <w:szCs w:val="28"/>
                <w:lang w:val="uk-UA"/>
              </w:rPr>
              <w:t>такі</w:t>
            </w:r>
            <w:r w:rsidRPr="00340C94">
              <w:rPr>
                <w:rFonts w:ascii="Times New Roman" w:hAnsi="Times New Roman" w:cs="Times New Roman"/>
                <w:b/>
                <w:sz w:val="28"/>
                <w:szCs w:val="28"/>
                <w:lang w:val="uk-UA"/>
              </w:rPr>
              <w:t xml:space="preserve"> торговельні марки охороняються без реєстрації на підставі міжнародних договорів України, зокрема торговельними марками, визнаними добре відомими відповідно до статті 6 </w:t>
            </w:r>
            <w:proofErr w:type="spellStart"/>
            <w:r w:rsidRPr="00340C94">
              <w:rPr>
                <w:rFonts w:ascii="Times New Roman" w:hAnsi="Times New Roman" w:cs="Times New Roman"/>
                <w:b/>
                <w:sz w:val="28"/>
                <w:szCs w:val="28"/>
                <w:lang w:val="uk-UA"/>
              </w:rPr>
              <w:t>bis</w:t>
            </w:r>
            <w:proofErr w:type="spellEnd"/>
            <w:r w:rsidRPr="00340C94">
              <w:rPr>
                <w:rFonts w:ascii="Times New Roman" w:hAnsi="Times New Roman" w:cs="Times New Roman"/>
                <w:b/>
                <w:sz w:val="28"/>
                <w:szCs w:val="28"/>
                <w:lang w:val="uk-UA"/>
              </w:rPr>
              <w:t xml:space="preserve"> Паризької конвенції щодо  неспоріднених товарів і послуг, якщо використання торговельної марки іншою особою щодо таких товарів і послуг, які не є спорідненими </w:t>
            </w:r>
            <w:r w:rsidR="00B21BAB">
              <w:rPr>
                <w:rFonts w:ascii="Times New Roman" w:hAnsi="Times New Roman" w:cs="Times New Roman"/>
                <w:b/>
                <w:sz w:val="28"/>
                <w:szCs w:val="28"/>
                <w:lang w:val="uk-UA"/>
              </w:rPr>
              <w:t>свідчитиме про</w:t>
            </w:r>
            <w:r w:rsidRPr="00340C94">
              <w:rPr>
                <w:rFonts w:ascii="Times New Roman" w:hAnsi="Times New Roman" w:cs="Times New Roman"/>
                <w:b/>
                <w:sz w:val="28"/>
                <w:szCs w:val="28"/>
                <w:lang w:val="uk-UA"/>
              </w:rPr>
              <w:t xml:space="preserve"> зв’язок між ними та власником добре відомої торговельної марки і його інтересам може бути завдано шкоди таким використанням, за наявності заперечення власника добре відомої 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комерційними</w:t>
            </w:r>
            <w:r w:rsidRPr="00340C94">
              <w:rPr>
                <w:rFonts w:ascii="Times New Roman" w:hAnsi="Times New Roman" w:cs="Times New Roman"/>
                <w:sz w:val="28"/>
                <w:szCs w:val="28"/>
                <w:lang w:val="uk-UA"/>
              </w:rPr>
              <w:t xml:space="preserve"> найменуваннями, що відомі в Україні і належать іншим особам, які одержали право на них до дати </w:t>
            </w:r>
            <w:r w:rsidRPr="00340C94">
              <w:rPr>
                <w:rFonts w:ascii="Times New Roman" w:hAnsi="Times New Roman" w:cs="Times New Roman"/>
                <w:sz w:val="28"/>
                <w:szCs w:val="28"/>
                <w:lang w:val="uk-UA"/>
              </w:rPr>
              <w:lastRenderedPageBreak/>
              <w:t xml:space="preserve">подання до Установи заявки щодо таких же або споріднених з ними товарів і послуг;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абзац виключено</w:t>
            </w:r>
            <w:r w:rsidR="00490683"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знаками відповідності (сертифікаційними знаками), зареєстрованими у встановленому порядку;</w:t>
            </w:r>
          </w:p>
          <w:p w:rsidR="003D3E19" w:rsidRPr="00340C94" w:rsidRDefault="003D3E19" w:rsidP="00720835">
            <w:pPr>
              <w:rPr>
                <w:rFonts w:ascii="Times New Roman" w:hAnsi="Times New Roman" w:cs="Times New Roman"/>
                <w:sz w:val="28"/>
                <w:szCs w:val="28"/>
                <w:lang w:val="uk-UA"/>
              </w:rPr>
            </w:pPr>
          </w:p>
          <w:p w:rsidR="003D3E19"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торговельними марками, які використовуються іншою особою в іноземній державі, якщо заявка подана </w:t>
            </w:r>
            <w:r w:rsidR="00D03FBB" w:rsidRPr="00340C94">
              <w:rPr>
                <w:rFonts w:ascii="Times New Roman" w:hAnsi="Times New Roman" w:cs="Times New Roman"/>
                <w:b/>
                <w:sz w:val="28"/>
                <w:szCs w:val="28"/>
                <w:lang w:val="uk-UA"/>
              </w:rPr>
              <w:t xml:space="preserve">заявником недобросовісно, зокрема подана </w:t>
            </w:r>
            <w:r w:rsidRPr="00340C94">
              <w:rPr>
                <w:rFonts w:ascii="Times New Roman" w:hAnsi="Times New Roman" w:cs="Times New Roman"/>
                <w:b/>
                <w:sz w:val="28"/>
                <w:szCs w:val="28"/>
                <w:lang w:val="uk-UA"/>
              </w:rPr>
              <w:t xml:space="preserve">від свого імені агентом чи представником цієї особи в розумінні статті 6 </w:t>
            </w:r>
            <w:proofErr w:type="spellStart"/>
            <w:r w:rsidRPr="00340C94">
              <w:rPr>
                <w:rFonts w:ascii="Times New Roman" w:hAnsi="Times New Roman" w:cs="Times New Roman"/>
                <w:b/>
                <w:sz w:val="28"/>
                <w:szCs w:val="28"/>
                <w:lang w:val="uk-UA"/>
              </w:rPr>
              <w:t>septies</w:t>
            </w:r>
            <w:proofErr w:type="spellEnd"/>
            <w:r w:rsidRPr="00340C94">
              <w:rPr>
                <w:rFonts w:ascii="Times New Roman" w:hAnsi="Times New Roman" w:cs="Times New Roman"/>
                <w:b/>
                <w:sz w:val="28"/>
                <w:szCs w:val="28"/>
                <w:lang w:val="uk-UA"/>
              </w:rPr>
              <w:t xml:space="preserve"> Паризької конвенції без її дозволу і відсутні докази, що обґрунтовують таке подання, за н</w:t>
            </w:r>
            <w:r w:rsidR="0012418F" w:rsidRPr="00340C94">
              <w:rPr>
                <w:rFonts w:ascii="Times New Roman" w:hAnsi="Times New Roman" w:cs="Times New Roman"/>
                <w:b/>
                <w:sz w:val="28"/>
                <w:szCs w:val="28"/>
                <w:lang w:val="uk-UA"/>
              </w:rPr>
              <w:t>аявності заперечення цієї особи.</w:t>
            </w:r>
            <w:r w:rsidRPr="00340C94">
              <w:rPr>
                <w:rFonts w:ascii="Times New Roman" w:hAnsi="Times New Roman" w:cs="Times New Roman"/>
                <w:b/>
                <w:sz w:val="28"/>
                <w:szCs w:val="28"/>
                <w:lang w:val="uk-UA"/>
              </w:rPr>
              <w:t xml:space="preserve"> </w:t>
            </w:r>
          </w:p>
          <w:p w:rsidR="00D7497B" w:rsidRPr="00340C94" w:rsidRDefault="00D7497B"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6. Позначення, </w:t>
            </w:r>
            <w:r w:rsidR="00B21BAB">
              <w:rPr>
                <w:rFonts w:ascii="Times New Roman" w:hAnsi="Times New Roman" w:cs="Times New Roman"/>
                <w:b/>
                <w:sz w:val="28"/>
                <w:szCs w:val="28"/>
                <w:lang w:val="uk-UA"/>
              </w:rPr>
              <w:t>зазначені</w:t>
            </w:r>
            <w:r w:rsidRPr="00340C94">
              <w:rPr>
                <w:rFonts w:ascii="Times New Roman" w:hAnsi="Times New Roman" w:cs="Times New Roman"/>
                <w:b/>
                <w:sz w:val="28"/>
                <w:szCs w:val="28"/>
                <w:lang w:val="uk-UA"/>
              </w:rPr>
              <w:t xml:space="preserve"> в абзацах другому - п’ятому та сьомому пункту 3 та абзаці другому пункту 4 цієї статті можуть бути зареєстровані як торговельні марки, якщо на те є згода власника свідоцтва раніше зареєстрованої торговельної марки або власника іншого раніше набутого права та не існує можливості введення в оману споживачів.</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Стаття 7. Заявка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Особа, яка бажає одержати свідоцтво, подає до Установи заявку.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Заявка </w:t>
            </w:r>
            <w:r w:rsidR="00180337" w:rsidRPr="00340C94">
              <w:rPr>
                <w:rFonts w:ascii="Times New Roman" w:hAnsi="Times New Roman" w:cs="Times New Roman"/>
                <w:b/>
                <w:sz w:val="28"/>
                <w:szCs w:val="28"/>
                <w:lang w:val="uk-UA"/>
              </w:rPr>
              <w:t xml:space="preserve">може </w:t>
            </w:r>
            <w:r w:rsidRPr="00340C94">
              <w:rPr>
                <w:rFonts w:ascii="Times New Roman" w:hAnsi="Times New Roman" w:cs="Times New Roman"/>
                <w:b/>
                <w:sz w:val="28"/>
                <w:szCs w:val="28"/>
                <w:lang w:val="uk-UA"/>
              </w:rPr>
              <w:t>пода</w:t>
            </w:r>
            <w:r w:rsidR="00180337" w:rsidRPr="00340C94">
              <w:rPr>
                <w:rFonts w:ascii="Times New Roman" w:hAnsi="Times New Roman" w:cs="Times New Roman"/>
                <w:b/>
                <w:sz w:val="28"/>
                <w:szCs w:val="28"/>
                <w:lang w:val="uk-UA"/>
              </w:rPr>
              <w:t>ватися у</w:t>
            </w:r>
            <w:r w:rsidRPr="00340C94">
              <w:rPr>
                <w:rFonts w:ascii="Times New Roman" w:hAnsi="Times New Roman" w:cs="Times New Roman"/>
                <w:b/>
                <w:sz w:val="28"/>
                <w:szCs w:val="28"/>
                <w:lang w:val="uk-UA"/>
              </w:rPr>
              <w:t xml:space="preserve"> </w:t>
            </w:r>
            <w:r w:rsidR="00180337" w:rsidRPr="00340C94">
              <w:rPr>
                <w:rFonts w:ascii="Times New Roman" w:hAnsi="Times New Roman" w:cs="Times New Roman"/>
                <w:b/>
                <w:sz w:val="28"/>
                <w:szCs w:val="28"/>
                <w:lang w:val="uk-UA"/>
              </w:rPr>
              <w:t xml:space="preserve">паперовій або </w:t>
            </w:r>
            <w:r w:rsidRPr="00340C94">
              <w:rPr>
                <w:rFonts w:ascii="Times New Roman" w:hAnsi="Times New Roman" w:cs="Times New Roman"/>
                <w:b/>
                <w:sz w:val="28"/>
                <w:szCs w:val="28"/>
                <w:lang w:val="uk-UA"/>
              </w:rPr>
              <w:t xml:space="preserve">електронній формі. Спосіб подання заявки обирає заявник. </w:t>
            </w:r>
          </w:p>
          <w:p w:rsidR="00094C17" w:rsidRPr="00340C94" w:rsidRDefault="00094C17"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 заявками, поданими в електронній формі, здійснюється електронне діловодство відповідно до </w:t>
            </w:r>
            <w:r w:rsidR="002D6FA0" w:rsidRPr="00340C94">
              <w:rPr>
                <w:rFonts w:ascii="Times New Roman" w:hAnsi="Times New Roman" w:cs="Times New Roman"/>
                <w:b/>
                <w:sz w:val="28"/>
                <w:szCs w:val="28"/>
                <w:lang w:val="uk-UA"/>
              </w:rPr>
              <w:t>законодавства у сфері електронних документів та електронного документообігу</w:t>
            </w:r>
            <w:r w:rsidRPr="00340C94">
              <w:rPr>
                <w:rFonts w:ascii="Times New Roman" w:hAnsi="Times New Roman" w:cs="Times New Roman"/>
                <w:b/>
                <w:sz w:val="28"/>
                <w:szCs w:val="28"/>
                <w:lang w:val="uk-UA"/>
              </w:rPr>
              <w:t>, цього Закону та правил, встановлених на їх основі центральним органом виконавчої влади, що забезпечує формування державної політики у сфері інтелектуальної власності.</w:t>
            </w:r>
            <w:r w:rsidR="002D6FA0" w:rsidRPr="00340C94">
              <w:rPr>
                <w:rFonts w:ascii="Times New Roman" w:hAnsi="Times New Roman" w:cs="Times New Roman"/>
                <w:b/>
                <w:sz w:val="28"/>
                <w:szCs w:val="28"/>
                <w:lang w:val="uk-UA"/>
              </w:rPr>
              <w:t xml:space="preserve"> Заявки в електронній формі подаються за умови ідентифікації заявника (представника у справах інтелектуальної власності чи іншої довіреної особи заявника) з використанням </w:t>
            </w:r>
            <w:r w:rsidR="0071651F">
              <w:rPr>
                <w:rFonts w:ascii="Times New Roman" w:hAnsi="Times New Roman" w:cs="Times New Roman"/>
                <w:b/>
                <w:sz w:val="28"/>
                <w:szCs w:val="28"/>
                <w:lang w:val="uk-UA"/>
              </w:rPr>
              <w:t>кваліфікованого</w:t>
            </w:r>
            <w:r w:rsidR="0071651F">
              <w:rPr>
                <w:rFonts w:ascii="Times New Roman" w:hAnsi="Times New Roman" w:cs="Times New Roman"/>
                <w:b/>
                <w:sz w:val="28"/>
                <w:szCs w:val="28"/>
                <w:lang w:val="uk-UA"/>
              </w:rPr>
              <w:t xml:space="preserve"> </w:t>
            </w:r>
            <w:r w:rsidR="0071651F">
              <w:rPr>
                <w:rFonts w:ascii="Times New Roman" w:hAnsi="Times New Roman" w:cs="Times New Roman"/>
                <w:b/>
                <w:sz w:val="28"/>
                <w:szCs w:val="28"/>
                <w:lang w:val="uk-UA"/>
              </w:rPr>
              <w:t>електронного</w:t>
            </w:r>
            <w:r w:rsidR="0071651F" w:rsidRPr="00340C94">
              <w:rPr>
                <w:rFonts w:ascii="Times New Roman" w:hAnsi="Times New Roman" w:cs="Times New Roman"/>
                <w:b/>
                <w:sz w:val="28"/>
                <w:szCs w:val="28"/>
                <w:lang w:val="uk-UA"/>
              </w:rPr>
              <w:t xml:space="preserve"> </w:t>
            </w:r>
            <w:r w:rsidR="002D6FA0" w:rsidRPr="00340C94">
              <w:rPr>
                <w:rFonts w:ascii="Times New Roman" w:hAnsi="Times New Roman" w:cs="Times New Roman"/>
                <w:b/>
                <w:sz w:val="28"/>
                <w:szCs w:val="28"/>
                <w:lang w:val="uk-UA"/>
              </w:rPr>
              <w:t>підпису.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За дорученням заявника заявку може бути подано через представника у справах інтелектуальної власності або іншу довірену особу.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Заявка повинна стосуватися </w:t>
            </w:r>
            <w:r w:rsidRPr="00340C94">
              <w:rPr>
                <w:rFonts w:ascii="Times New Roman" w:hAnsi="Times New Roman" w:cs="Times New Roman"/>
                <w:b/>
                <w:sz w:val="28"/>
                <w:szCs w:val="28"/>
                <w:lang w:val="uk-UA"/>
              </w:rPr>
              <w:t>однієї 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Заявка складається українською мовою і повинна містити: </w:t>
            </w:r>
          </w:p>
          <w:p w:rsidR="00EF002B" w:rsidRPr="00340C94" w:rsidRDefault="00EF002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заяву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зображення позначення, що заявляється;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перелік товарів і послуг, для яких заявник просить зареєструвати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згрупованих за МКТП.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заяві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необхідно вказати заявника (заявників) та його адресу.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У заяві про реєстрацію колективної торговельної марки робиться відповідна відмітка та наводиться перелік осіб, які мають право використовувати цю торговельну марку. До заяви про реєстрацію колективної торговельної марки також додається документ, який визначає умови її використання</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Якщо заявник просить охорону кольору чи поєднання кольорів як розрізняльної ознаки </w:t>
            </w:r>
            <w:r w:rsidRPr="00340C94">
              <w:rPr>
                <w:rFonts w:ascii="Times New Roman" w:hAnsi="Times New Roman" w:cs="Times New Roman"/>
                <w:b/>
                <w:sz w:val="28"/>
                <w:szCs w:val="28"/>
                <w:lang w:val="uk-UA"/>
              </w:rPr>
              <w:t>своєї торговельної марки</w:t>
            </w:r>
            <w:r w:rsidRPr="00340C94">
              <w:rPr>
                <w:rFonts w:ascii="Times New Roman" w:hAnsi="Times New Roman" w:cs="Times New Roman"/>
                <w:sz w:val="28"/>
                <w:szCs w:val="28"/>
                <w:lang w:val="uk-UA"/>
              </w:rPr>
              <w:t xml:space="preserve">, то він зобов'язаний: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заявити про це і вказати в заяві колір чи поєднання кольорів, охорону яких він просить;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подати в заявці кольорові зображення </w:t>
            </w:r>
            <w:r w:rsidR="001123C3">
              <w:rPr>
                <w:rFonts w:ascii="Times New Roman" w:hAnsi="Times New Roman" w:cs="Times New Roman"/>
                <w:b/>
                <w:sz w:val="28"/>
                <w:szCs w:val="28"/>
                <w:lang w:val="uk-UA"/>
              </w:rPr>
              <w:t>зазначеної</w:t>
            </w:r>
            <w:r w:rsidRPr="00340C94">
              <w:rPr>
                <w:rFonts w:ascii="Times New Roman" w:hAnsi="Times New Roman" w:cs="Times New Roman"/>
                <w:b/>
                <w:sz w:val="28"/>
                <w:szCs w:val="28"/>
                <w:lang w:val="uk-UA"/>
              </w:rPr>
              <w:t xml:space="preserve"> торговельної марки</w:t>
            </w:r>
            <w:r w:rsidRPr="00340C94">
              <w:rPr>
                <w:rFonts w:ascii="Times New Roman" w:hAnsi="Times New Roman" w:cs="Times New Roman"/>
                <w:sz w:val="28"/>
                <w:szCs w:val="28"/>
                <w:lang w:val="uk-UA"/>
              </w:rPr>
              <w:t xml:space="preserve">. Кількість примірників таких зображень встановлюється центральним органом виконавчої влади, що забезпечує формування державної політики у сфері інтелектуальної власності; </w:t>
            </w:r>
          </w:p>
          <w:p w:rsidR="00094C17" w:rsidRPr="00340C94" w:rsidRDefault="00094C17"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надати приклади використання торговельної марки, якщо позначення, що заявляється, є кольором як таким.</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7. </w:t>
            </w:r>
            <w:r w:rsidR="006F0F14" w:rsidRPr="00340C94">
              <w:rPr>
                <w:rFonts w:ascii="Times New Roman" w:hAnsi="Times New Roman" w:cs="Times New Roman"/>
                <w:b/>
                <w:sz w:val="28"/>
                <w:szCs w:val="28"/>
                <w:lang w:val="uk-UA"/>
              </w:rPr>
              <w:t>Складання і подання заявки здійснюється відповідно до правил, встановлених</w:t>
            </w:r>
            <w:r w:rsidR="006F0F14" w:rsidRPr="00340C94">
              <w:rPr>
                <w:rFonts w:ascii="Times New Roman" w:hAnsi="Times New Roman" w:cs="Times New Roman"/>
                <w:sz w:val="28"/>
                <w:szCs w:val="28"/>
                <w:lang w:val="uk-UA"/>
              </w:rPr>
              <w:t xml:space="preserve"> центральним органом виконавчої влади, що забезпечує формування державної політики у сфері інтелектуальної власності.</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8. За подання заявки сплачується збір, розмір якого встановлюється з урахуванням кількості заявників та класів МКТП, якими охоплюються зазначені в заявці товари і послуги, та особливостей заявленого позначення. Зазначений збір сплачується до спливу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8. Дата подання заявки </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клопотання у довільній формі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викладене українською мовою;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відомості про заявника та його адресу, викладені українською мовою;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достатньо чітке зображення позначення, що заявляється;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перелік товарів і послуг, для яких заявляється </w:t>
            </w:r>
            <w:r w:rsidRPr="00340C94">
              <w:rPr>
                <w:rFonts w:ascii="Times New Roman" w:hAnsi="Times New Roman" w:cs="Times New Roman"/>
                <w:b/>
                <w:sz w:val="28"/>
                <w:szCs w:val="28"/>
                <w:lang w:val="uk-UA"/>
              </w:rPr>
              <w:t>торговельна марка, викладений українською мовою</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2. Дата подання заявки встановлюється згідно з пунктами 10 та 11 статті 10 цього Закону.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Пункт третій виключено</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9. Пріоритет </w:t>
            </w:r>
          </w:p>
          <w:p w:rsidR="003D3E19" w:rsidRPr="00340C94" w:rsidRDefault="003D3E19" w:rsidP="00720835">
            <w:pPr>
              <w:rPr>
                <w:rFonts w:ascii="Times New Roman" w:hAnsi="Times New Roman" w:cs="Times New Roman"/>
                <w:sz w:val="28"/>
                <w:szCs w:val="28"/>
                <w:lang w:val="uk-UA"/>
              </w:rPr>
            </w:pPr>
          </w:p>
          <w:p w:rsidR="00094C17"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 xml:space="preserve">Заявник має право на пріоритет попередньої заявки на таку </w:t>
            </w:r>
            <w:r w:rsidR="001123C3">
              <w:rPr>
                <w:rFonts w:ascii="Times New Roman" w:hAnsi="Times New Roman" w:cs="Times New Roman"/>
                <w:b/>
                <w:sz w:val="28"/>
                <w:szCs w:val="28"/>
                <w:lang w:val="uk-UA"/>
              </w:rPr>
              <w:t>саму</w:t>
            </w:r>
            <w:r w:rsidRPr="00340C94">
              <w:rPr>
                <w:rFonts w:ascii="Times New Roman" w:hAnsi="Times New Roman" w:cs="Times New Roman"/>
                <w:b/>
                <w:sz w:val="28"/>
                <w:szCs w:val="28"/>
                <w:lang w:val="uk-UA"/>
              </w:rPr>
              <w:t xml:space="preserve"> торговельну марку стосовно таких самих товарів і послуг або таких, що охоплюються переліком товарів і послуг, зазначених у попередній заявці, протягом шести місяців від дати подання попередньої заявки до Установи чи до відповідного органу держави - учасниці Паризької конвенції чи Угоди про заснування Світової організації торгівлі, якщо на попередню заявку не заявлено пріоритет</w:t>
            </w:r>
            <w:r w:rsidRPr="00340C94">
              <w:rPr>
                <w:rFonts w:ascii="Times New Roman" w:hAnsi="Times New Roman" w:cs="Times New Roman"/>
                <w:sz w:val="28"/>
                <w:szCs w:val="28"/>
                <w:lang w:val="uk-UA"/>
              </w:rPr>
              <w:t xml:space="preserve">. </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2. Пріоритет торговельної марки, використаної в експонаті, показаному на офіційних або офіційно визнаних міжнародних виставках, проведених на території держави – учасниці Паризької конвенції чи Угоди про заснування Світової організації торгівлі, може бути встановлено за датою початку першого відкритого показу на виставці експоната, в якому використано або </w:t>
            </w:r>
            <w:r w:rsidRPr="00340C94">
              <w:rPr>
                <w:rFonts w:ascii="Times New Roman" w:hAnsi="Times New Roman" w:cs="Times New Roman"/>
                <w:b/>
                <w:sz w:val="28"/>
                <w:szCs w:val="28"/>
                <w:lang w:val="uk-UA"/>
              </w:rPr>
              <w:lastRenderedPageBreak/>
              <w:t>представлено заявлену торговельну марку, якщо заявка надійшла до Установи протягом шести місяців від зазначеної дати.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з перекладом на українську мову або документ, що підтверджує показ  </w:t>
            </w:r>
            <w:r w:rsidRPr="00340C94">
              <w:rPr>
                <w:rFonts w:ascii="Times New Roman" w:hAnsi="Times New Roman" w:cs="Times New Roman"/>
                <w:b/>
                <w:sz w:val="28"/>
                <w:szCs w:val="28"/>
                <w:lang w:val="uk-UA"/>
              </w:rPr>
              <w:t>зазначеної торговельної марки</w:t>
            </w:r>
            <w:r w:rsidRPr="00340C94">
              <w:rPr>
                <w:rFonts w:ascii="Times New Roman" w:hAnsi="Times New Roman" w:cs="Times New Roman"/>
                <w:sz w:val="28"/>
                <w:szCs w:val="28"/>
                <w:lang w:val="uk-UA"/>
              </w:rPr>
              <w:t xml:space="preserve"> на виставці, якщо </w:t>
            </w:r>
            <w:r w:rsidR="001123C3" w:rsidRPr="001123C3">
              <w:rPr>
                <w:rFonts w:ascii="Times New Roman" w:hAnsi="Times New Roman" w:cs="Times New Roman"/>
                <w:b/>
                <w:sz w:val="28"/>
                <w:szCs w:val="28"/>
                <w:lang w:val="uk-UA"/>
              </w:rPr>
              <w:t>така</w:t>
            </w:r>
            <w:r w:rsidRPr="001123C3">
              <w:rPr>
                <w:rFonts w:ascii="Times New Roman" w:hAnsi="Times New Roman" w:cs="Times New Roman"/>
                <w:b/>
                <w:sz w:val="28"/>
                <w:szCs w:val="28"/>
                <w:lang w:val="uk-UA"/>
              </w:rPr>
              <w:t xml:space="preserve"> заявка </w:t>
            </w:r>
            <w:r w:rsidRPr="001123C3">
              <w:rPr>
                <w:rFonts w:ascii="Times New Roman" w:hAnsi="Times New Roman" w:cs="Times New Roman"/>
                <w:sz w:val="28"/>
                <w:szCs w:val="28"/>
                <w:lang w:val="uk-UA"/>
              </w:rPr>
              <w:t>була подана</w:t>
            </w:r>
            <w:r w:rsidRPr="001123C3">
              <w:rPr>
                <w:rFonts w:ascii="Times New Roman" w:hAnsi="Times New Roman" w:cs="Times New Roman"/>
                <w:b/>
                <w:sz w:val="28"/>
                <w:szCs w:val="28"/>
                <w:lang w:val="uk-UA"/>
              </w:rPr>
              <w:t xml:space="preserve"> </w:t>
            </w:r>
            <w:r w:rsidRPr="001123C3">
              <w:rPr>
                <w:rFonts w:ascii="Times New Roman" w:hAnsi="Times New Roman" w:cs="Times New Roman"/>
                <w:sz w:val="28"/>
                <w:szCs w:val="28"/>
                <w:lang w:val="uk-UA"/>
              </w:rPr>
              <w:t>чи</w:t>
            </w:r>
            <w:r w:rsidRPr="001123C3">
              <w:rPr>
                <w:rFonts w:ascii="Times New Roman" w:hAnsi="Times New Roman" w:cs="Times New Roman"/>
                <w:b/>
                <w:sz w:val="28"/>
                <w:szCs w:val="28"/>
                <w:lang w:val="uk-UA"/>
              </w:rPr>
              <w:t xml:space="preserve"> </w:t>
            </w:r>
            <w:r w:rsidR="001123C3" w:rsidRPr="001123C3">
              <w:rPr>
                <w:rFonts w:ascii="Times New Roman" w:hAnsi="Times New Roman" w:cs="Times New Roman"/>
                <w:b/>
                <w:sz w:val="28"/>
                <w:szCs w:val="28"/>
                <w:lang w:val="uk-UA"/>
              </w:rPr>
              <w:t>такий показ</w:t>
            </w:r>
            <w:r w:rsidR="001123C3">
              <w:rPr>
                <w:rFonts w:ascii="Times New Roman" w:hAnsi="Times New Roman" w:cs="Times New Roman"/>
                <w:sz w:val="28"/>
                <w:szCs w:val="28"/>
                <w:lang w:val="uk-UA"/>
              </w:rPr>
              <w:t xml:space="preserve"> </w:t>
            </w:r>
            <w:r w:rsidRPr="00340C94">
              <w:rPr>
                <w:rFonts w:ascii="Times New Roman" w:hAnsi="Times New Roman" w:cs="Times New Roman"/>
                <w:sz w:val="28"/>
                <w:szCs w:val="28"/>
                <w:lang w:val="uk-UA"/>
              </w:rPr>
              <w:t xml:space="preserve">було проведено </w:t>
            </w:r>
            <w:r w:rsidR="008C0028">
              <w:rPr>
                <w:rFonts w:ascii="Times New Roman" w:hAnsi="Times New Roman" w:cs="Times New Roman"/>
                <w:sz w:val="28"/>
                <w:szCs w:val="28"/>
                <w:lang w:val="uk-UA"/>
              </w:rPr>
              <w:t xml:space="preserve">в </w:t>
            </w:r>
            <w:r w:rsidRPr="00340C94">
              <w:rPr>
                <w:rFonts w:ascii="Times New Roman" w:hAnsi="Times New Roman" w:cs="Times New Roman"/>
                <w:sz w:val="28"/>
                <w:szCs w:val="28"/>
                <w:lang w:val="uk-UA"/>
              </w:rPr>
              <w:t xml:space="preserve">державі - учасниці </w:t>
            </w:r>
            <w:r w:rsidRPr="00340C94">
              <w:rPr>
                <w:rFonts w:ascii="Times New Roman" w:hAnsi="Times New Roman" w:cs="Times New Roman"/>
                <w:b/>
                <w:sz w:val="28"/>
                <w:szCs w:val="28"/>
                <w:lang w:val="uk-UA"/>
              </w:rPr>
              <w:t>Паризької конвенції</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чи Угоди про заснування Світової організації торгівлі</w:t>
            </w:r>
            <w:r w:rsidRPr="00340C94">
              <w:rPr>
                <w:rFonts w:ascii="Times New Roman" w:hAnsi="Times New Roman" w:cs="Times New Roman"/>
                <w:sz w:val="28"/>
                <w:szCs w:val="28"/>
                <w:lang w:val="uk-UA"/>
              </w:rPr>
              <w:t xml:space="preserve">. У межах цього строку зазначені матеріали можуть бути змінені. Якщо ці матеріали подано несвоєчасно, то право на пріоритет заявки вважається втраченим, про що заявнику надсилається повідомлення.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10. Експертиза заявки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Кінцеві результати експертизи заявки, що не вважається відкликаною або не відкликана чи торговельної марки за міжнародною реєстрацією, відображаються в обґрунтованому висновку експертизи, що набирає чинності після затвердження його Установою.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На підставі такого висновку за заявкою Установа приймає рішення про реєстрацію торговельної марки для всіх зазначених у заявці товарів і послуг або про відмову в реєстрації торговельної марки для всіх зазначених у </w:t>
            </w:r>
            <w:r w:rsidRPr="00340C94">
              <w:rPr>
                <w:rFonts w:ascii="Times New Roman" w:hAnsi="Times New Roman" w:cs="Times New Roman"/>
                <w:b/>
                <w:sz w:val="28"/>
                <w:szCs w:val="28"/>
                <w:lang w:val="uk-UA"/>
              </w:rPr>
              <w:lastRenderedPageBreak/>
              <w:t>заявці товарів і послуг, або про реєстрацію торговельної марки щодо частини зазначених у заявці товарів і послуг та відмову в реєстрації торговельної марки для іншої частини зазначених у заявці товарів і послуг. Рішення Установи за заявкою надсилається заявнику.</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Після затвердження висновку експертизи щодо торговельної марки за міжнародною реєстрацією Установа приймає рішення про надання або про відмову </w:t>
            </w:r>
            <w:r w:rsidR="001430DB">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за міжнародною реєстрацією в Україні щодо частини зазначених товарів і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Заява про надання правової охорони торговельній марці за міжнародною реєстрацією в Україні надсилається до Міжнародного бюро ВОІВ.</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Якщо після затвердження висновку експертизи щодо торговельної марки за міжнародною реєстрацією Установою прийнято рішення про відмову </w:t>
            </w:r>
            <w:r w:rsidR="001430DB">
              <w:rPr>
                <w:rFonts w:ascii="Times New Roman" w:hAnsi="Times New Roman" w:cs="Times New Roman"/>
                <w:b/>
                <w:sz w:val="28"/>
                <w:szCs w:val="28"/>
                <w:lang w:val="uk-UA"/>
              </w:rPr>
              <w:t>в</w:t>
            </w:r>
            <w:r w:rsidRPr="00340C94">
              <w:rPr>
                <w:rFonts w:ascii="Times New Roman" w:hAnsi="Times New Roman" w:cs="Times New Roman"/>
                <w:b/>
                <w:sz w:val="28"/>
                <w:szCs w:val="28"/>
                <w:lang w:val="uk-UA"/>
              </w:rPr>
              <w:t xml:space="preserve">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 до Міжнародного бюро ВОІВ надсилається відповідна заява.</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Заявник має право протягом</w:t>
            </w:r>
            <w:r w:rsidR="001430DB">
              <w:rPr>
                <w:rFonts w:ascii="Times New Roman" w:hAnsi="Times New Roman" w:cs="Times New Roman"/>
                <w:b/>
                <w:sz w:val="28"/>
                <w:szCs w:val="28"/>
                <w:lang w:val="uk-UA"/>
              </w:rPr>
              <w:t xml:space="preserve"> одного</w:t>
            </w:r>
            <w:r w:rsidRPr="00340C94">
              <w:rPr>
                <w:rFonts w:ascii="Times New Roman" w:hAnsi="Times New Roman" w:cs="Times New Roman"/>
                <w:b/>
                <w:sz w:val="28"/>
                <w:szCs w:val="28"/>
                <w:lang w:val="uk-UA"/>
              </w:rPr>
              <w:t xml:space="preserve"> місяця від дати </w:t>
            </w:r>
            <w:r w:rsidRPr="00340C94">
              <w:rPr>
                <w:rFonts w:ascii="Times New Roman" w:hAnsi="Times New Roman" w:cs="Times New Roman"/>
                <w:b/>
                <w:sz w:val="28"/>
                <w:szCs w:val="28"/>
                <w:lang w:val="uk-UA"/>
              </w:rPr>
              <w:lastRenderedPageBreak/>
              <w:t xml:space="preserve">одержання ним рішення Установи затребувати копії матеріалів, що протиставлені відповідно заявці. Для власника міжнародної реєстрації цей строк складає два місяці від дати </w:t>
            </w:r>
            <w:r w:rsidR="001430DB">
              <w:rPr>
                <w:rFonts w:ascii="Times New Roman" w:hAnsi="Times New Roman" w:cs="Times New Roman"/>
                <w:b/>
                <w:sz w:val="28"/>
                <w:szCs w:val="28"/>
                <w:lang w:val="uk-UA"/>
              </w:rPr>
              <w:t>надіслання</w:t>
            </w:r>
            <w:r w:rsidRPr="00340C94">
              <w:rPr>
                <w:rFonts w:ascii="Times New Roman" w:hAnsi="Times New Roman" w:cs="Times New Roman"/>
                <w:b/>
                <w:sz w:val="28"/>
                <w:szCs w:val="28"/>
                <w:lang w:val="uk-UA"/>
              </w:rPr>
              <w:t xml:space="preserve"> закладом експертизи до Міжнародного бюро ВОІВ заяви про відмову у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Ці копії надсилаються відповідно заявнику чи власнику міжнародної реєстрації протягом </w:t>
            </w:r>
            <w:r w:rsidR="001430DB">
              <w:rPr>
                <w:rFonts w:ascii="Times New Roman" w:hAnsi="Times New Roman" w:cs="Times New Roman"/>
                <w:b/>
                <w:sz w:val="28"/>
                <w:szCs w:val="28"/>
                <w:lang w:val="uk-UA"/>
              </w:rPr>
              <w:t xml:space="preserve">одного </w:t>
            </w:r>
            <w:r w:rsidRPr="00340C94">
              <w:rPr>
                <w:rFonts w:ascii="Times New Roman" w:hAnsi="Times New Roman" w:cs="Times New Roman"/>
                <w:b/>
                <w:sz w:val="28"/>
                <w:szCs w:val="28"/>
                <w:lang w:val="uk-UA"/>
              </w:rPr>
              <w:t>місяця.</w:t>
            </w:r>
          </w:p>
          <w:p w:rsidR="00EF002B" w:rsidRPr="00340C94" w:rsidRDefault="008E0462"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6.</w:t>
            </w:r>
            <w:r w:rsidRPr="00340C94">
              <w:rPr>
                <w:rFonts w:ascii="Times New Roman" w:hAnsi="Times New Roman" w:cs="Times New Roman"/>
                <w:sz w:val="28"/>
                <w:szCs w:val="28"/>
                <w:lang w:val="uk-UA"/>
              </w:rPr>
              <w:t xml:space="preserve">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повідомлення чи висновку закладу експертизи із вимогою про надання додаткових матеріалів затребувати від нього копії матеріалів, що протиставлені заявці.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w:t>
            </w:r>
            <w:r w:rsidRPr="00340C94">
              <w:rPr>
                <w:rFonts w:ascii="Times New Roman" w:hAnsi="Times New Roman" w:cs="Times New Roman"/>
                <w:b/>
                <w:sz w:val="28"/>
                <w:szCs w:val="28"/>
                <w:lang w:val="uk-UA"/>
              </w:rPr>
              <w:t>Якщо заявник не пода</w:t>
            </w:r>
            <w:r w:rsidR="001430DB">
              <w:rPr>
                <w:rFonts w:ascii="Times New Roman" w:hAnsi="Times New Roman" w:cs="Times New Roman"/>
                <w:b/>
                <w:sz w:val="28"/>
                <w:szCs w:val="28"/>
                <w:lang w:val="uk-UA"/>
              </w:rPr>
              <w:t>є</w:t>
            </w:r>
            <w:r w:rsidRPr="00340C94">
              <w:rPr>
                <w:rFonts w:ascii="Times New Roman" w:hAnsi="Times New Roman" w:cs="Times New Roman"/>
                <w:b/>
                <w:sz w:val="28"/>
                <w:szCs w:val="28"/>
                <w:lang w:val="uk-UA"/>
              </w:rPr>
              <w:t xml:space="preserve"> додаткові матеріали у встановлений строк, то заявка вважається відкликаною, про що йому надсилається повідомлення</w:t>
            </w:r>
            <w:r w:rsidR="001430DB">
              <w:rPr>
                <w:rFonts w:ascii="Times New Roman" w:hAnsi="Times New Roman" w:cs="Times New Roman"/>
                <w:b/>
                <w:sz w:val="28"/>
                <w:szCs w:val="28"/>
                <w:lang w:val="uk-UA"/>
              </w:rPr>
              <w:t>.</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w:t>
            </w:r>
          </w:p>
          <w:p w:rsidR="00490683" w:rsidRPr="00340C94" w:rsidRDefault="00490683"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Якщо незважаючи на вжиття заявником належних заходів строк подання </w:t>
            </w:r>
            <w:r w:rsidR="001430DB">
              <w:rPr>
                <w:rFonts w:ascii="Times New Roman" w:hAnsi="Times New Roman" w:cs="Times New Roman"/>
                <w:b/>
                <w:sz w:val="28"/>
                <w:szCs w:val="28"/>
                <w:lang w:val="uk-UA"/>
              </w:rPr>
              <w:t xml:space="preserve">додаткових матеріалів </w:t>
            </w:r>
            <w:proofErr w:type="spellStart"/>
            <w:r w:rsidR="001430DB">
              <w:rPr>
                <w:rFonts w:ascii="Times New Roman" w:hAnsi="Times New Roman" w:cs="Times New Roman"/>
                <w:b/>
                <w:sz w:val="28"/>
                <w:szCs w:val="28"/>
                <w:lang w:val="uk-UA"/>
              </w:rPr>
              <w:t>пропущено</w:t>
            </w:r>
            <w:proofErr w:type="spellEnd"/>
            <w:r w:rsidRPr="00340C94">
              <w:rPr>
                <w:rFonts w:ascii="Times New Roman" w:hAnsi="Times New Roman" w:cs="Times New Roman"/>
                <w:b/>
                <w:sz w:val="28"/>
                <w:szCs w:val="28"/>
                <w:lang w:val="uk-UA"/>
              </w:rPr>
              <w:t>, права заявника щодо заявки відновлюються, якщо протягом шести місяців від спливу цього строку бу</w:t>
            </w:r>
            <w:r w:rsidR="001430DB">
              <w:rPr>
                <w:rFonts w:ascii="Times New Roman" w:hAnsi="Times New Roman" w:cs="Times New Roman"/>
                <w:b/>
                <w:sz w:val="28"/>
                <w:szCs w:val="28"/>
                <w:lang w:val="uk-UA"/>
              </w:rPr>
              <w:t>ло</w:t>
            </w:r>
            <w:r w:rsidRPr="00340C94">
              <w:rPr>
                <w:rFonts w:ascii="Times New Roman" w:hAnsi="Times New Roman" w:cs="Times New Roman"/>
                <w:b/>
                <w:sz w:val="28"/>
                <w:szCs w:val="28"/>
                <w:lang w:val="uk-UA"/>
              </w:rPr>
              <w:t xml:space="preserve"> подано відповідне клопотання разом з додатковими матеріалами та сплачено збір за його подання.</w:t>
            </w:r>
          </w:p>
          <w:p w:rsidR="00490683" w:rsidRPr="00340C94" w:rsidRDefault="00490683"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w:t>
            </w:r>
            <w:r w:rsidRPr="00340C94">
              <w:rPr>
                <w:rFonts w:ascii="Times New Roman" w:hAnsi="Times New Roman" w:cs="Times New Roman"/>
                <w:b/>
                <w:sz w:val="28"/>
                <w:szCs w:val="28"/>
                <w:lang w:val="uk-UA"/>
              </w:rPr>
              <w:t>Будь-яка особа протягом трьох місяців від дати публікації в Бюлетені, відповідно до пункту 10 цієї статті, відомостей про заявку або міжнародну реєстрацію торговельної марки, чи територіальне поширення міжнародної реєстрації на Україну, зроблене після міжнародної реєстрації, може подати до закладу експертизи мотивоване заперечення проти заявки чи дії міжнародної реєстрації в Україні щодо невідповідності наведеного в них позначення умовам надання правової охорони, встановленим цим Законом</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подання заперечення сплачується збір.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Вимоги до заперечення визначаються центральним органом виконавчої влади, що забезпечує формування державної політики у сфері інтелектуальної власності. Заперечення подається разом з його копією</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Заклад експертизи надсилає копію заперечення заявнику.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Заявник вправі повідомити заклад експертизи про своє ставлення до заперечення протягом двох місяців від дати його одержання. Він може спростувати заперечення і залишити заявку без змін, </w:t>
            </w:r>
            <w:proofErr w:type="spellStart"/>
            <w:r w:rsidRPr="00340C94">
              <w:rPr>
                <w:rFonts w:ascii="Times New Roman" w:hAnsi="Times New Roman" w:cs="Times New Roman"/>
                <w:sz w:val="28"/>
                <w:szCs w:val="28"/>
                <w:lang w:val="uk-UA"/>
              </w:rPr>
              <w:t>внести</w:t>
            </w:r>
            <w:proofErr w:type="spellEnd"/>
            <w:r w:rsidRPr="00340C94">
              <w:rPr>
                <w:rFonts w:ascii="Times New Roman" w:hAnsi="Times New Roman" w:cs="Times New Roman"/>
                <w:sz w:val="28"/>
                <w:szCs w:val="28"/>
                <w:lang w:val="uk-UA"/>
              </w:rPr>
              <w:t xml:space="preserve"> до заявки зміни або відкликати її.</w:t>
            </w:r>
            <w:r w:rsidRPr="00340C94">
              <w:rPr>
                <w:rFonts w:ascii="Times New Roman" w:hAnsi="Times New Roman" w:cs="Times New Roman"/>
                <w:b/>
                <w:sz w:val="28"/>
                <w:szCs w:val="28"/>
                <w:lang w:val="uk-UA"/>
              </w:rPr>
              <w:t xml:space="preserve"> Для власника міжнародної реєстрації цей строк складає три місяці від дати відправлення закладом експертизи до Міжнародного бюро ВОІВ повідомлення про попередню відмову в наданні правової охорони разом з копією заперечення.</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Виключити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9. Під час проведення формальної експертизи: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встановлюється дата подання заявки на підставі статті 8 цього Закону;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перевіряється на відповідність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сплачений збір</w:t>
            </w:r>
            <w:r w:rsidRPr="00340C94">
              <w:rPr>
                <w:rFonts w:ascii="Times New Roman" w:hAnsi="Times New Roman" w:cs="Times New Roman"/>
                <w:sz w:val="28"/>
                <w:szCs w:val="28"/>
                <w:lang w:val="uk-UA"/>
              </w:rPr>
              <w:t xml:space="preserve"> за подання заявки перевіряється на відповідність встановленим вимогам.</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10. </w:t>
            </w:r>
            <w:r w:rsidR="00066508">
              <w:rPr>
                <w:rFonts w:ascii="Times New Roman" w:hAnsi="Times New Roman" w:cs="Times New Roman"/>
                <w:b/>
                <w:sz w:val="28"/>
                <w:szCs w:val="28"/>
                <w:lang w:val="uk-UA"/>
              </w:rPr>
              <w:t>У разі</w:t>
            </w:r>
            <w:r w:rsidRPr="00340C94">
              <w:rPr>
                <w:rFonts w:ascii="Times New Roman" w:hAnsi="Times New Roman" w:cs="Times New Roman"/>
                <w:b/>
                <w:sz w:val="28"/>
                <w:szCs w:val="28"/>
                <w:lang w:val="uk-UA"/>
              </w:rPr>
              <w:t xml:space="preserve"> відповідності матеріалів заявки вимогам статті 8 цього Закону та сплаченого збору за подання заявки </w:t>
            </w:r>
            <w:r w:rsidRPr="00340C94">
              <w:rPr>
                <w:rFonts w:ascii="Times New Roman" w:hAnsi="Times New Roman" w:cs="Times New Roman"/>
                <w:b/>
                <w:sz w:val="28"/>
                <w:szCs w:val="28"/>
                <w:lang w:val="uk-UA"/>
              </w:rPr>
              <w:lastRenderedPageBreak/>
              <w:t>встановленим вимогам заявнику надсилається повідомлення про встановлену дату подання заявки та здійснюється публікація в Бюлетені визначених центральним органом виконавчої влади, що забезпечує формування державної політики у сфері інтелектуальної власності, відомостей про заявку протягом п’яти робочих днів з дати над</w:t>
            </w:r>
            <w:r w:rsidR="001430DB">
              <w:rPr>
                <w:rFonts w:ascii="Times New Roman" w:hAnsi="Times New Roman" w:cs="Times New Roman"/>
                <w:b/>
                <w:sz w:val="28"/>
                <w:szCs w:val="28"/>
                <w:lang w:val="uk-UA"/>
              </w:rPr>
              <w:t>іслання</w:t>
            </w:r>
            <w:r w:rsidRPr="00340C94">
              <w:rPr>
                <w:rFonts w:ascii="Times New Roman" w:hAnsi="Times New Roman" w:cs="Times New Roman"/>
                <w:b/>
                <w:sz w:val="28"/>
                <w:szCs w:val="28"/>
                <w:lang w:val="uk-UA"/>
              </w:rPr>
              <w:t xml:space="preserve"> такого повідомлення.</w:t>
            </w:r>
            <w:r w:rsidR="00815747">
              <w:rPr>
                <w:rFonts w:ascii="Times New Roman" w:hAnsi="Times New Roman" w:cs="Times New Roman"/>
                <w:b/>
                <w:sz w:val="28"/>
                <w:szCs w:val="28"/>
                <w:lang w:val="uk-UA"/>
              </w:rPr>
              <w:t xml:space="preserve"> </w:t>
            </w:r>
            <w:r w:rsidR="00815747" w:rsidRPr="00815747">
              <w:rPr>
                <w:rFonts w:ascii="Times New Roman" w:hAnsi="Times New Roman" w:cs="Times New Roman"/>
                <w:b/>
                <w:sz w:val="28"/>
                <w:szCs w:val="28"/>
                <w:lang w:val="uk-UA"/>
              </w:rPr>
              <w:t xml:space="preserve">Склад відомостей, що підлягають публікації, повинен включати таку інформацію (за наявності): номер заявки; дату подання заявки; дату виставкового пріоритету; номер попередньої заявки відповідно до Паризької конвенції; дату подання попередньої заявки відповідно до Паризької конвенції; двобуквений код держави-учасниці Паризької конвенції; індекс (індекси) </w:t>
            </w:r>
            <w:r w:rsidR="001430DB">
              <w:rPr>
                <w:rFonts w:ascii="Times New Roman" w:hAnsi="Times New Roman" w:cs="Times New Roman"/>
                <w:b/>
                <w:sz w:val="28"/>
                <w:szCs w:val="28"/>
                <w:lang w:val="uk-UA"/>
              </w:rPr>
              <w:t>МКТП</w:t>
            </w:r>
            <w:r w:rsidR="00815747" w:rsidRPr="00815747">
              <w:rPr>
                <w:rFonts w:ascii="Times New Roman" w:hAnsi="Times New Roman" w:cs="Times New Roman"/>
                <w:b/>
                <w:sz w:val="28"/>
                <w:szCs w:val="28"/>
                <w:lang w:val="uk-UA"/>
              </w:rPr>
              <w:t xml:space="preserve"> для реєстрації знаків та перелік товарів і послуг; індекс (індекси) Міжнародної класифікації зображальних елементів знака; зображення знака; заявлені кольори (зазначення кольору чи поєднання кольорів, які охороняються); заявника (ім</w:t>
            </w:r>
            <w:r w:rsidR="00EB3A26" w:rsidRPr="00815747">
              <w:rPr>
                <w:rFonts w:ascii="Times New Roman" w:hAnsi="Times New Roman" w:cs="Times New Roman"/>
                <w:b/>
                <w:sz w:val="28"/>
                <w:szCs w:val="28"/>
                <w:lang w:val="uk-UA"/>
              </w:rPr>
              <w:t>’</w:t>
            </w:r>
            <w:r w:rsidR="00815747" w:rsidRPr="00815747">
              <w:rPr>
                <w:rFonts w:ascii="Times New Roman" w:hAnsi="Times New Roman" w:cs="Times New Roman"/>
                <w:b/>
                <w:sz w:val="28"/>
                <w:szCs w:val="28"/>
                <w:lang w:val="uk-UA"/>
              </w:rPr>
              <w:t>я або повне найменування та адресу заявника (заявників)); представника (ім’я (повне найменування) та реєстраційний номер представника в справах інтелектуальної власності (патентного повіреного) або іншої довіреної особи); адресата (адрес</w:t>
            </w:r>
            <w:r w:rsidR="001430DB">
              <w:rPr>
                <w:rFonts w:ascii="Times New Roman" w:hAnsi="Times New Roman" w:cs="Times New Roman"/>
                <w:b/>
                <w:sz w:val="28"/>
                <w:szCs w:val="28"/>
                <w:lang w:val="uk-UA"/>
              </w:rPr>
              <w:t>а</w:t>
            </w:r>
            <w:r w:rsidR="00815747" w:rsidRPr="00815747">
              <w:rPr>
                <w:rFonts w:ascii="Times New Roman" w:hAnsi="Times New Roman" w:cs="Times New Roman"/>
                <w:b/>
                <w:sz w:val="28"/>
                <w:szCs w:val="28"/>
                <w:lang w:val="uk-UA"/>
              </w:rPr>
              <w:t xml:space="preserve"> для листування).</w:t>
            </w:r>
          </w:p>
          <w:p w:rsidR="003D3E19" w:rsidRPr="00340C94" w:rsidRDefault="003D3E19" w:rsidP="00720835">
            <w:pPr>
              <w:rPr>
                <w:rFonts w:ascii="Times New Roman" w:hAnsi="Times New Roman" w:cs="Times New Roman"/>
                <w:b/>
                <w:sz w:val="28"/>
                <w:szCs w:val="28"/>
                <w:lang w:val="uk-UA"/>
              </w:rPr>
            </w:pPr>
          </w:p>
          <w:p w:rsidR="003D3E19" w:rsidRPr="00340C94" w:rsidRDefault="00B42E40"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Одночасно із здійсненням публікації в Бюлетені, до Бази даних заявок вносяться відомості про заявку. Порядок ведення Бази даних заявок та склад відомостей, що містяться в ній, визначаються центральним органом виконавчої влади, що забезпечує формування державної </w:t>
            </w:r>
            <w:r w:rsidRPr="00340C94">
              <w:rPr>
                <w:rFonts w:ascii="Times New Roman" w:hAnsi="Times New Roman" w:cs="Times New Roman"/>
                <w:b/>
                <w:sz w:val="28"/>
                <w:szCs w:val="28"/>
                <w:lang w:val="uk-UA"/>
              </w:rPr>
              <w:lastRenderedPageBreak/>
              <w:t>політики у сфері інтелектуальної власності</w:t>
            </w:r>
            <w:r w:rsidR="003D3E19" w:rsidRPr="00340C94">
              <w:rPr>
                <w:rFonts w:ascii="Times New Roman" w:hAnsi="Times New Roman" w:cs="Times New Roman"/>
                <w:b/>
                <w:sz w:val="28"/>
                <w:szCs w:val="28"/>
                <w:lang w:val="uk-UA"/>
              </w:rPr>
              <w:t>.</w:t>
            </w:r>
            <w:r w:rsidR="00057203">
              <w:rPr>
                <w:rFonts w:ascii="Times New Roman" w:hAnsi="Times New Roman" w:cs="Times New Roman"/>
                <w:b/>
                <w:sz w:val="28"/>
                <w:szCs w:val="28"/>
                <w:lang w:val="uk-UA"/>
              </w:rPr>
              <w:t xml:space="preserve"> </w:t>
            </w:r>
            <w:r w:rsidR="001430DB">
              <w:rPr>
                <w:rFonts w:ascii="Times New Roman" w:hAnsi="Times New Roman" w:cs="Times New Roman"/>
                <w:b/>
                <w:sz w:val="28"/>
                <w:szCs w:val="28"/>
                <w:lang w:val="uk-UA"/>
              </w:rPr>
              <w:t>Відомості</w:t>
            </w:r>
            <w:r w:rsidR="00057203" w:rsidRPr="00057203">
              <w:rPr>
                <w:rFonts w:ascii="Times New Roman" w:hAnsi="Times New Roman" w:cs="Times New Roman"/>
                <w:b/>
                <w:sz w:val="28"/>
                <w:szCs w:val="28"/>
                <w:lang w:val="uk-UA"/>
              </w:rPr>
              <w:t>, що містя</w:t>
            </w:r>
            <w:r w:rsidR="001430DB">
              <w:rPr>
                <w:rFonts w:ascii="Times New Roman" w:hAnsi="Times New Roman" w:cs="Times New Roman"/>
                <w:b/>
                <w:sz w:val="28"/>
                <w:szCs w:val="28"/>
                <w:lang w:val="uk-UA"/>
              </w:rPr>
              <w:t>ться в Базі даних заявок, повин</w:t>
            </w:r>
            <w:r w:rsidR="00057203" w:rsidRPr="00057203">
              <w:rPr>
                <w:rFonts w:ascii="Times New Roman" w:hAnsi="Times New Roman" w:cs="Times New Roman"/>
                <w:b/>
                <w:sz w:val="28"/>
                <w:szCs w:val="28"/>
                <w:lang w:val="uk-UA"/>
              </w:rPr>
              <w:t>н</w:t>
            </w:r>
            <w:r w:rsidR="001430DB">
              <w:rPr>
                <w:rFonts w:ascii="Times New Roman" w:hAnsi="Times New Roman" w:cs="Times New Roman"/>
                <w:b/>
                <w:sz w:val="28"/>
                <w:szCs w:val="28"/>
                <w:lang w:val="uk-UA"/>
              </w:rPr>
              <w:t>і</w:t>
            </w:r>
            <w:r w:rsidR="00057203" w:rsidRPr="00057203">
              <w:rPr>
                <w:rFonts w:ascii="Times New Roman" w:hAnsi="Times New Roman" w:cs="Times New Roman"/>
                <w:b/>
                <w:sz w:val="28"/>
                <w:szCs w:val="28"/>
                <w:lang w:val="uk-UA"/>
              </w:rPr>
              <w:t xml:space="preserve"> включати таку інформацію (за наявності): номер заявки; дату подання заявки; дату виставкового пріоритету; номер попередньої заявки відповідно до Паризької конвенції; дату подання попередньої заявки відповідно до Паризької конвенції; двобуквений код держави-учасниці Паризької конвенції; індекс (індекси) </w:t>
            </w:r>
            <w:r w:rsidR="001430DB">
              <w:rPr>
                <w:rFonts w:ascii="Times New Roman" w:hAnsi="Times New Roman" w:cs="Times New Roman"/>
                <w:b/>
                <w:sz w:val="28"/>
                <w:szCs w:val="28"/>
                <w:lang w:val="uk-UA"/>
              </w:rPr>
              <w:t>МКТП</w:t>
            </w:r>
            <w:r w:rsidR="00057203" w:rsidRPr="00057203">
              <w:rPr>
                <w:rFonts w:ascii="Times New Roman" w:hAnsi="Times New Roman" w:cs="Times New Roman"/>
                <w:b/>
                <w:sz w:val="28"/>
                <w:szCs w:val="28"/>
                <w:lang w:val="uk-UA"/>
              </w:rPr>
              <w:t xml:space="preserve"> для реєстрації знаків та перелік товарів і послуг; індекс (індекси) Міжнародної класифікації зображальних елементів знака; зображення знака; заявлені кольори (зазначення кольору чи поєднання кольорів, які охороняються); заявника (ім</w:t>
            </w:r>
            <w:r w:rsidR="00143C21" w:rsidRPr="00057203">
              <w:rPr>
                <w:rFonts w:ascii="Times New Roman" w:hAnsi="Times New Roman" w:cs="Times New Roman"/>
                <w:b/>
                <w:sz w:val="28"/>
                <w:szCs w:val="28"/>
                <w:lang w:val="uk-UA"/>
              </w:rPr>
              <w:t>’</w:t>
            </w:r>
            <w:r w:rsidR="00057203" w:rsidRPr="00057203">
              <w:rPr>
                <w:rFonts w:ascii="Times New Roman" w:hAnsi="Times New Roman" w:cs="Times New Roman"/>
                <w:b/>
                <w:sz w:val="28"/>
                <w:szCs w:val="28"/>
                <w:lang w:val="uk-UA"/>
              </w:rPr>
              <w:t>я або повне найменування та адресу заявника (заявників)); представника (ім’я (повне найменування) та реєстраційний номер представника в справах інтелектуальної власності (патентного повіреного) або іншої до</w:t>
            </w:r>
            <w:r w:rsidR="001430DB">
              <w:rPr>
                <w:rFonts w:ascii="Times New Roman" w:hAnsi="Times New Roman" w:cs="Times New Roman"/>
                <w:b/>
                <w:sz w:val="28"/>
                <w:szCs w:val="28"/>
                <w:lang w:val="uk-UA"/>
              </w:rPr>
              <w:t>віреної особи); адресата (адреса</w:t>
            </w:r>
            <w:r w:rsidR="00057203" w:rsidRPr="00057203">
              <w:rPr>
                <w:rFonts w:ascii="Times New Roman" w:hAnsi="Times New Roman" w:cs="Times New Roman"/>
                <w:b/>
                <w:sz w:val="28"/>
                <w:szCs w:val="28"/>
                <w:lang w:val="uk-UA"/>
              </w:rPr>
              <w:t xml:space="preserve"> для листування)</w:t>
            </w:r>
            <w:r w:rsidR="00057203">
              <w:rPr>
                <w:rFonts w:ascii="Times New Roman" w:hAnsi="Times New Roman" w:cs="Times New Roman"/>
                <w:b/>
                <w:sz w:val="28"/>
                <w:szCs w:val="28"/>
                <w:lang w:val="uk-UA"/>
              </w:rPr>
              <w:t>.</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Після публікації відомостей про заявку будь-яка особа має право ознайомитися з матеріалами заявки в порядку, встановленому центральним органом виконавчої влади, що забезпечує формування державної політики у сфері інтелектуальної власності. За ознайомлення з матеріалами заявки сплачується збір.</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Відомості про міжнародну реєстрацію торговельної марки або про територіальне поширення міжнародної реєстрації на Україну, зроблене після міжнародної реєстрації, публікуються в Бюлетені після одержання Установою </w:t>
            </w:r>
            <w:r w:rsidRPr="00340C94">
              <w:rPr>
                <w:rFonts w:ascii="Times New Roman" w:hAnsi="Times New Roman" w:cs="Times New Roman"/>
                <w:b/>
                <w:sz w:val="28"/>
                <w:szCs w:val="28"/>
                <w:lang w:val="uk-UA"/>
              </w:rPr>
              <w:lastRenderedPageBreak/>
              <w:t>повідомлення Міжнародного бюро ВОІВ відповідно про міжнародну реєстрацію торговельної марки або про територіальне поширення міжнародної реєстрації на Україну, зроблене після міжнародної реєстрації.</w:t>
            </w:r>
          </w:p>
          <w:p w:rsidR="00C6308A"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12. За відповідності заявки вимогам статті 7 цього Закону та </w:t>
            </w:r>
            <w:r w:rsidRPr="00340C94">
              <w:rPr>
                <w:rFonts w:ascii="Times New Roman" w:hAnsi="Times New Roman" w:cs="Times New Roman"/>
                <w:b/>
                <w:sz w:val="28"/>
                <w:szCs w:val="28"/>
                <w:lang w:val="uk-UA"/>
              </w:rPr>
              <w:t>сплаченого збору</w:t>
            </w:r>
            <w:r w:rsidRPr="00340C94">
              <w:rPr>
                <w:rFonts w:ascii="Times New Roman" w:hAnsi="Times New Roman" w:cs="Times New Roman"/>
                <w:sz w:val="28"/>
                <w:szCs w:val="28"/>
                <w:lang w:val="uk-UA"/>
              </w:rPr>
              <w:t xml:space="preserve"> за подання заявки встановленим вимогам заявнику надсилається про це повідомлення. </w:t>
            </w:r>
          </w:p>
          <w:p w:rsidR="003D3E19"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C6308A" w:rsidRPr="00340C94" w:rsidRDefault="00C6308A"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14. У разі невідповідності заявки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чи </w:t>
            </w:r>
            <w:r w:rsidRPr="00340C94">
              <w:rPr>
                <w:rFonts w:ascii="Times New Roman" w:hAnsi="Times New Roman" w:cs="Times New Roman"/>
                <w:b/>
                <w:sz w:val="28"/>
                <w:szCs w:val="28"/>
                <w:lang w:val="uk-UA"/>
              </w:rPr>
              <w:t>сплаченого збору</w:t>
            </w:r>
            <w:r w:rsidRPr="00340C94">
              <w:rPr>
                <w:rFonts w:ascii="Times New Roman" w:hAnsi="Times New Roman" w:cs="Times New Roman"/>
                <w:sz w:val="28"/>
                <w:szCs w:val="28"/>
                <w:lang w:val="uk-UA"/>
              </w:rPr>
              <w:t xml:space="preserve"> за подання заявки встановленим вимогам заявнику надсилається повідомлення із пропозиціями щодо усунення недоліків.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Усунення зазначених у повідомленні недоліків проводиться у строк </w:t>
            </w:r>
            <w:r w:rsidRPr="00340C94">
              <w:rPr>
                <w:rFonts w:ascii="Times New Roman" w:hAnsi="Times New Roman" w:cs="Times New Roman"/>
                <w:b/>
                <w:sz w:val="28"/>
                <w:szCs w:val="28"/>
                <w:lang w:val="uk-UA"/>
              </w:rPr>
              <w:t>та у порядку, встановленому</w:t>
            </w:r>
            <w:r w:rsidRPr="00340C94">
              <w:rPr>
                <w:rFonts w:ascii="Times New Roman" w:hAnsi="Times New Roman" w:cs="Times New Roman"/>
                <w:sz w:val="28"/>
                <w:szCs w:val="28"/>
                <w:lang w:val="uk-UA"/>
              </w:rPr>
              <w:t xml:space="preserve"> пунктом 6 цієї статті для додаткових матеріалів.</w:t>
            </w:r>
          </w:p>
          <w:p w:rsidR="00094C17" w:rsidRPr="00340C94" w:rsidRDefault="00094C17" w:rsidP="00720835">
            <w:pPr>
              <w:rPr>
                <w:rFonts w:ascii="Times New Roman" w:hAnsi="Times New Roman" w:cs="Times New Roman"/>
                <w:b/>
                <w:sz w:val="28"/>
                <w:szCs w:val="28"/>
                <w:lang w:val="uk-UA"/>
              </w:rPr>
            </w:pPr>
          </w:p>
          <w:p w:rsidR="003D3E19"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15. Під час кваліфікаційної експертизи перевіряється відповідність заявленого позначення умовам надання правової охорони, визначеним цим Законом, та розглядаються заперечення, подані відповідно до пункту 8 цієї статті.</w:t>
            </w:r>
          </w:p>
          <w:p w:rsidR="00057203" w:rsidRPr="00340C94" w:rsidRDefault="00057203" w:rsidP="00720835">
            <w:pPr>
              <w:rPr>
                <w:rFonts w:ascii="Times New Roman" w:hAnsi="Times New Roman" w:cs="Times New Roman"/>
                <w:b/>
                <w:sz w:val="28"/>
                <w:szCs w:val="28"/>
                <w:lang w:val="uk-UA"/>
              </w:rPr>
            </w:pPr>
          </w:p>
          <w:p w:rsidR="003D3E19"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Під час перевірки відповідності заявленого позначення </w:t>
            </w:r>
            <w:r w:rsidRPr="00340C94">
              <w:rPr>
                <w:rFonts w:ascii="Times New Roman" w:hAnsi="Times New Roman" w:cs="Times New Roman"/>
                <w:b/>
                <w:sz w:val="28"/>
                <w:szCs w:val="28"/>
                <w:lang w:val="uk-UA"/>
              </w:rPr>
              <w:lastRenderedPageBreak/>
              <w:t>умовам надання правової охорони, визначеним цим Законом, використовуються інформаційна база закладу експертизи, в тому числі матеріали заявок, а також довідково-пошуковий апарат та відповідні офіційні видання.</w:t>
            </w:r>
          </w:p>
          <w:p w:rsidR="00057203" w:rsidRPr="00340C94" w:rsidRDefault="00057203" w:rsidP="00720835">
            <w:pPr>
              <w:rPr>
                <w:rFonts w:ascii="Times New Roman" w:hAnsi="Times New Roman" w:cs="Times New Roman"/>
                <w:b/>
                <w:sz w:val="28"/>
                <w:szCs w:val="28"/>
                <w:lang w:val="uk-UA"/>
              </w:rPr>
            </w:pPr>
          </w:p>
          <w:p w:rsidR="003D3E19"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Подане заперечення розглядається в межах мотивів, викладених у ньому, та з урахуванням відповіді заявника у разі її надання в установлений строк.</w:t>
            </w:r>
          </w:p>
          <w:p w:rsidR="00057203" w:rsidRPr="00340C94" w:rsidRDefault="00057203" w:rsidP="00720835">
            <w:pPr>
              <w:rPr>
                <w:rFonts w:ascii="Times New Roman" w:hAnsi="Times New Roman" w:cs="Times New Roman"/>
                <w:b/>
                <w:sz w:val="28"/>
                <w:szCs w:val="28"/>
                <w:lang w:val="uk-UA"/>
              </w:rPr>
            </w:pPr>
          </w:p>
          <w:p w:rsidR="003D3E19"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Результати розгляду заперечення відображаються у висновку експертизи за заявкою. Копія рішення Установи, прийнятого на підставі такого висновку експертизи, надсилається подавцю заперечення</w:t>
            </w:r>
            <w:r w:rsidR="00057203">
              <w:rPr>
                <w:rFonts w:ascii="Times New Roman" w:hAnsi="Times New Roman" w:cs="Times New Roman"/>
                <w:b/>
                <w:sz w:val="28"/>
                <w:szCs w:val="28"/>
                <w:lang w:val="uk-UA"/>
              </w:rPr>
              <w:t>.</w:t>
            </w:r>
          </w:p>
          <w:p w:rsidR="00057203" w:rsidRDefault="00057203" w:rsidP="00720835">
            <w:pPr>
              <w:rPr>
                <w:rFonts w:ascii="Times New Roman" w:hAnsi="Times New Roman" w:cs="Times New Roman"/>
                <w:b/>
                <w:sz w:val="28"/>
                <w:szCs w:val="28"/>
                <w:lang w:val="uk-UA"/>
              </w:rPr>
            </w:pPr>
          </w:p>
          <w:p w:rsidR="00057203" w:rsidRPr="00340C94" w:rsidRDefault="00057203" w:rsidP="00720835">
            <w:pPr>
              <w:rPr>
                <w:rFonts w:ascii="Times New Roman" w:hAnsi="Times New Roman" w:cs="Times New Roman"/>
                <w:b/>
                <w:sz w:val="28"/>
                <w:szCs w:val="28"/>
                <w:lang w:val="uk-UA"/>
              </w:rPr>
            </w:pPr>
            <w:r w:rsidRPr="00057203">
              <w:rPr>
                <w:rFonts w:ascii="Times New Roman" w:hAnsi="Times New Roman" w:cs="Times New Roman"/>
                <w:b/>
                <w:sz w:val="28"/>
                <w:szCs w:val="28"/>
                <w:lang w:val="uk-UA"/>
              </w:rPr>
              <w:t>Якщо за результатами такого розгляду Установа приймає рішення про реєстрацію торговельної марки для всіх зазначених у заявці товарів і послуг або щодо частини зазначених у заявці товарів і послуг та відмову в реєстрації торговельної марки для іншої частини зазначених у заявці товарів і послуг, розгляд заявки зупиняється до закінчення строку, встановленого абзацом другим пункту 1 статті 15 цього Закону, для оскарження такого рішення особою, яка подала заперечення відповідно до пункту 8 статті 10 цього Закону.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16. Якщо </w:t>
            </w:r>
            <w:r w:rsidRPr="00340C94">
              <w:rPr>
                <w:rFonts w:ascii="Times New Roman" w:hAnsi="Times New Roman" w:cs="Times New Roman"/>
                <w:b/>
                <w:sz w:val="28"/>
                <w:szCs w:val="28"/>
                <w:lang w:val="uk-UA"/>
              </w:rPr>
              <w:t>за результатами кваліфікаційної експертизи</w:t>
            </w:r>
            <w:r w:rsidRPr="00057203">
              <w:rPr>
                <w:rFonts w:ascii="Times New Roman" w:hAnsi="Times New Roman" w:cs="Times New Roman"/>
                <w:b/>
                <w:sz w:val="28"/>
                <w:szCs w:val="28"/>
                <w:lang w:val="uk-UA"/>
              </w:rPr>
              <w:t xml:space="preserve"> </w:t>
            </w:r>
            <w:r w:rsidR="00057203" w:rsidRPr="00057203">
              <w:rPr>
                <w:rFonts w:ascii="Times New Roman" w:hAnsi="Times New Roman" w:cs="Times New Roman"/>
                <w:b/>
                <w:sz w:val="28"/>
                <w:szCs w:val="28"/>
                <w:lang w:val="uk-UA"/>
              </w:rPr>
              <w:t xml:space="preserve">та розгляду заперечення, у разі наявності такого, </w:t>
            </w:r>
            <w:r w:rsidRPr="00340C94">
              <w:rPr>
                <w:rFonts w:ascii="Times New Roman" w:hAnsi="Times New Roman" w:cs="Times New Roman"/>
                <w:sz w:val="28"/>
                <w:szCs w:val="28"/>
                <w:lang w:val="uk-UA"/>
              </w:rPr>
              <w:t xml:space="preserve">є підстави вважати, що заявлене позначення не відповідає умовам </w:t>
            </w:r>
            <w:r w:rsidRPr="00340C94">
              <w:rPr>
                <w:rFonts w:ascii="Times New Roman" w:hAnsi="Times New Roman" w:cs="Times New Roman"/>
                <w:sz w:val="28"/>
                <w:szCs w:val="28"/>
                <w:lang w:val="uk-UA"/>
              </w:rPr>
              <w:lastRenderedPageBreak/>
              <w:t xml:space="preserve">надання правової охорони повністю або частково, то заклад експертизи надсилає заявнику про це обґрунтований попередній висновок з пропозицією надати мотивовану відповідь на користь реєстрації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Відповідь заявника надається у строк </w:t>
            </w:r>
            <w:r w:rsidRPr="00340C94">
              <w:rPr>
                <w:rFonts w:ascii="Times New Roman" w:hAnsi="Times New Roman" w:cs="Times New Roman"/>
                <w:b/>
                <w:sz w:val="28"/>
                <w:szCs w:val="28"/>
                <w:lang w:val="uk-UA"/>
              </w:rPr>
              <w:t>та у порядку, встановленому</w:t>
            </w:r>
            <w:r w:rsidRPr="00340C94">
              <w:rPr>
                <w:rFonts w:ascii="Times New Roman" w:hAnsi="Times New Roman" w:cs="Times New Roman"/>
                <w:sz w:val="28"/>
                <w:szCs w:val="28"/>
                <w:lang w:val="uk-UA"/>
              </w:rPr>
              <w:t xml:space="preserve"> пунктом 6 цієї статті для додаткових матеріалів, та береться до уваги під час підготовки висновку експертизи за заявкою.</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Якщо за результатами кваліфікаційної експертизи є підстави вважати, що торговельна марка за міжнародною реєстрацією не відповідає умовам надання правової охорони повністю або частково, заклад експертизи надсилає до Міжнародного бюро ВОІВ повідомлення про попередню відмову в наданні правової охорони. У такому разі відповідь власника міжнародної реєстрації надається у порядку, встановленому пунктом 6 цієї статті, протягом трьох місяців від дати відправлення закладом експертизи такого повідомлення.</w:t>
            </w:r>
          </w:p>
          <w:p w:rsidR="00753A64" w:rsidRPr="00340C94" w:rsidRDefault="00753A64"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11</w:t>
            </w:r>
            <w:r w:rsidRPr="00340C94">
              <w:rPr>
                <w:rFonts w:ascii="Times New Roman" w:hAnsi="Times New Roman" w:cs="Times New Roman"/>
                <w:sz w:val="28"/>
                <w:szCs w:val="28"/>
                <w:vertAlign w:val="superscript"/>
                <w:lang w:val="uk-UA"/>
              </w:rPr>
              <w:t>1</w:t>
            </w:r>
            <w:r w:rsidRPr="00340C94">
              <w:rPr>
                <w:rFonts w:ascii="Times New Roman" w:hAnsi="Times New Roman" w:cs="Times New Roman"/>
                <w:sz w:val="28"/>
                <w:szCs w:val="28"/>
                <w:lang w:val="uk-UA"/>
              </w:rPr>
              <w:t xml:space="preserve">. Поділ заявки </w:t>
            </w:r>
          </w:p>
          <w:p w:rsidR="003D3E19" w:rsidRPr="00224E3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До прийняття Установою рішення за заявкою заявник має право</w:t>
            </w:r>
            <w:r w:rsidRPr="00340C94">
              <w:rPr>
                <w:rFonts w:ascii="Times New Roman" w:hAnsi="Times New Roman" w:cs="Times New Roman"/>
                <w:sz w:val="28"/>
                <w:szCs w:val="28"/>
                <w:lang w:val="uk-UA"/>
              </w:rPr>
              <w:t xml:space="preserve"> поділити заявку на дві і більше заявок (виділені заявки) шляхом розподілу між ними перелічених у цій заявці товарів і послуг таким чином, щоб кожна з виділених заявок не містила товари і послуги, споріднені з товарами і послугами, переліченими в інших заявках.</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12. Публікація про видачу свідоцтва </w:t>
            </w:r>
          </w:p>
          <w:p w:rsidR="00F83CAE" w:rsidRDefault="00F83CAE"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 підставі рішення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та за наявності </w:t>
            </w:r>
            <w:r w:rsidRPr="00340C94">
              <w:rPr>
                <w:rFonts w:ascii="Times New Roman" w:hAnsi="Times New Roman" w:cs="Times New Roman"/>
                <w:b/>
                <w:sz w:val="28"/>
                <w:szCs w:val="28"/>
                <w:lang w:val="uk-UA"/>
              </w:rPr>
              <w:t>документа</w:t>
            </w:r>
            <w:r w:rsidRPr="00340C94">
              <w:rPr>
                <w:rFonts w:ascii="Times New Roman" w:hAnsi="Times New Roman" w:cs="Times New Roman"/>
                <w:sz w:val="28"/>
                <w:szCs w:val="28"/>
                <w:lang w:val="uk-UA"/>
              </w:rPr>
              <w:t xml:space="preserve"> про сплату державного мита за видачу свідоцтва і збору за публікацію про видачу свідоцтва здійснюється публікація в </w:t>
            </w:r>
            <w:r w:rsidRPr="00340C94">
              <w:rPr>
                <w:rFonts w:ascii="Times New Roman" w:hAnsi="Times New Roman" w:cs="Times New Roman"/>
                <w:b/>
                <w:sz w:val="28"/>
                <w:szCs w:val="28"/>
                <w:lang w:val="uk-UA"/>
              </w:rPr>
              <w:t>Бюлетені</w:t>
            </w:r>
            <w:r w:rsidRPr="00340C94">
              <w:rPr>
                <w:rFonts w:ascii="Times New Roman" w:hAnsi="Times New Roman" w:cs="Times New Roman"/>
                <w:sz w:val="28"/>
                <w:szCs w:val="28"/>
                <w:lang w:val="uk-UA"/>
              </w:rPr>
              <w:t xml:space="preserve"> відомостей про видачу свідоцтва, визначених в установленому порядку. Зазначені мито та збір сплачуються після надходження до заявника рішення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jc w:val="cente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протягом трьох місяців від дати надходження до заявника рішення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документ</w:t>
            </w:r>
            <w:r w:rsidRPr="00340C94">
              <w:rPr>
                <w:rFonts w:ascii="Times New Roman" w:hAnsi="Times New Roman" w:cs="Times New Roman"/>
                <w:sz w:val="28"/>
                <w:szCs w:val="28"/>
                <w:lang w:val="uk-UA"/>
              </w:rPr>
              <w:t xml:space="preserve"> про сплату державного мита за видачу свідоцтва і </w:t>
            </w:r>
            <w:r w:rsidRPr="00340C94">
              <w:rPr>
                <w:rFonts w:ascii="Times New Roman" w:hAnsi="Times New Roman" w:cs="Times New Roman"/>
                <w:b/>
                <w:sz w:val="28"/>
                <w:szCs w:val="28"/>
                <w:lang w:val="uk-UA"/>
              </w:rPr>
              <w:t>збір</w:t>
            </w:r>
            <w:r w:rsidRPr="00340C94">
              <w:rPr>
                <w:rFonts w:ascii="Times New Roman" w:hAnsi="Times New Roman" w:cs="Times New Roman"/>
                <w:sz w:val="28"/>
                <w:szCs w:val="28"/>
                <w:lang w:val="uk-UA"/>
              </w:rPr>
              <w:t xml:space="preserve"> за публікацію про видачу свідоцтва в розмірі та порядку, визначених законодавством, до закладу експертизи не надійшли, публікація не провадиться, а заявка вважається відкликаною.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Строк надходження документа про сплату державного мита за видачу свідоцтва та сплати збору за публікацію про видачу свідоцтва </w:t>
            </w:r>
            <w:r w:rsidRPr="00340C94">
              <w:rPr>
                <w:rFonts w:ascii="Times New Roman" w:hAnsi="Times New Roman" w:cs="Times New Roman"/>
                <w:sz w:val="28"/>
                <w:szCs w:val="28"/>
                <w:lang w:val="uk-UA"/>
              </w:rPr>
              <w:t>продовжується, але не більше ніж на шість місяців, якщо до його спливу буде подано відповідне клопотання та сплачено збір за його подання.</w:t>
            </w:r>
            <w:r w:rsidR="00EE53A6" w:rsidRPr="00340C94">
              <w:rPr>
                <w:rFonts w:ascii="Times New Roman" w:hAnsi="Times New Roman" w:cs="Times New Roman"/>
                <w:b/>
                <w:sz w:val="28"/>
                <w:szCs w:val="28"/>
                <w:lang w:val="uk-UA"/>
              </w:rPr>
              <w:t xml:space="preserve"> </w:t>
            </w:r>
            <w:r w:rsidRPr="00340C94">
              <w:rPr>
                <w:rFonts w:ascii="Times New Roman" w:hAnsi="Times New Roman" w:cs="Times New Roman"/>
                <w:b/>
                <w:sz w:val="28"/>
                <w:szCs w:val="28"/>
                <w:lang w:val="uk-UA"/>
              </w:rPr>
              <w:t>Якщо строк надходження документа про сплату державного мита за видачу свідоцтва та сплати збору за публікацію про видачу свідоцтва пропущений</w:t>
            </w:r>
            <w:r w:rsidR="00EE53A6" w:rsidRPr="00340C94">
              <w:rPr>
                <w:rFonts w:ascii="Times New Roman" w:hAnsi="Times New Roman" w:cs="Times New Roman"/>
                <w:b/>
                <w:sz w:val="28"/>
                <w:szCs w:val="28"/>
                <w:lang w:val="uk-UA"/>
              </w:rPr>
              <w:t xml:space="preserve"> з поважних причин</w:t>
            </w:r>
            <w:r w:rsidRPr="00340C94">
              <w:rPr>
                <w:rFonts w:ascii="Times New Roman" w:hAnsi="Times New Roman" w:cs="Times New Roman"/>
                <w:b/>
                <w:sz w:val="28"/>
                <w:szCs w:val="28"/>
                <w:lang w:val="uk-UA"/>
              </w:rPr>
              <w:t xml:space="preserve">, права заявника щодо заявки відновлюються, якщо протягом шести місяців від спливу цього строку буде подано </w:t>
            </w:r>
            <w:r w:rsidRPr="00340C94">
              <w:rPr>
                <w:rFonts w:ascii="Times New Roman" w:hAnsi="Times New Roman" w:cs="Times New Roman"/>
                <w:b/>
                <w:sz w:val="28"/>
                <w:szCs w:val="28"/>
                <w:lang w:val="uk-UA"/>
              </w:rPr>
              <w:lastRenderedPageBreak/>
              <w:t>відповідне клопотання разом з документом про сплату державного мита за видачу свідоцтва та сплачено збір за публікацію про видачу свідоцтва та збір за подання клопотання.</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Одночасно з надсиланням до Міжнародного бюро ВОІВ заяви про надання правової охорони торговельній марці за міжнародною реєстрацією в Україні здійснюється публікація відомостей про це в Бюлетені.</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13. Реєстрація </w:t>
            </w:r>
            <w:r w:rsidRPr="00340C94">
              <w:rPr>
                <w:rFonts w:ascii="Times New Roman" w:hAnsi="Times New Roman" w:cs="Times New Roman"/>
                <w:b/>
                <w:sz w:val="28"/>
                <w:szCs w:val="28"/>
                <w:lang w:val="uk-UA"/>
              </w:rPr>
              <w:t>торговельної марки</w:t>
            </w:r>
          </w:p>
          <w:p w:rsidR="00EE456F" w:rsidRPr="00340C94" w:rsidRDefault="00EE456F" w:rsidP="00720835">
            <w:pPr>
              <w:rPr>
                <w:rFonts w:ascii="Times New Roman" w:hAnsi="Times New Roman" w:cs="Times New Roman"/>
                <w:sz w:val="28"/>
                <w:szCs w:val="28"/>
                <w:lang w:val="uk-UA"/>
              </w:rPr>
            </w:pPr>
          </w:p>
          <w:p w:rsidR="003D3E19" w:rsidRPr="00340C94" w:rsidRDefault="00E07A16"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Одночасно з публікацією відомостей про видачу свідоцтва Установа здійснює державну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для чого вносить до Реєстру відповідні відомості. </w:t>
            </w:r>
            <w:r w:rsidRPr="00340C94">
              <w:rPr>
                <w:rFonts w:ascii="Times New Roman" w:hAnsi="Times New Roman" w:cs="Times New Roman"/>
                <w:b/>
                <w:sz w:val="28"/>
                <w:szCs w:val="28"/>
                <w:lang w:val="uk-UA"/>
              </w:rPr>
              <w:t>Порядок ведення Реєстру і склад відомостей, що містяться в Реєстрі, визначаються центральним органом виконавчої влади, що забезпечує формування державної політики у сфері інтелектуальної власності</w:t>
            </w:r>
            <w:r w:rsidRPr="00340C94">
              <w:rPr>
                <w:rFonts w:ascii="Times New Roman" w:hAnsi="Times New Roman" w:cs="Times New Roman"/>
                <w:sz w:val="28"/>
                <w:szCs w:val="28"/>
                <w:lang w:val="uk-UA"/>
              </w:rPr>
              <w:t>.</w:t>
            </w:r>
          </w:p>
          <w:p w:rsidR="00E07A16" w:rsidRPr="00340C94" w:rsidRDefault="00E07A16"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3. Помилки у внесених до Реєстру відомостях виправляються за ініціативою власника свідоцтва або Установи.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До Реєстру за ініціативою власника свідоцтва можуть бути внесені зміни згідно з установленим переліком можливих змін.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 подання заяви про виправлення помилки або про внесення будь-якої із змін сплачується збір, за умови, що </w:t>
            </w:r>
            <w:r w:rsidRPr="00340C94">
              <w:rPr>
                <w:rFonts w:ascii="Times New Roman" w:hAnsi="Times New Roman" w:cs="Times New Roman"/>
                <w:b/>
                <w:sz w:val="28"/>
                <w:szCs w:val="28"/>
                <w:lang w:val="uk-UA"/>
              </w:rPr>
              <w:lastRenderedPageBreak/>
              <w:t>помилка не є очевидною чи технічною, а зміна виникла через залежні від заявника обставини.</w:t>
            </w:r>
          </w:p>
          <w:p w:rsidR="00F83CAE" w:rsidRDefault="00F83CAE"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15.</w:t>
            </w:r>
            <w:r w:rsidRPr="00340C94">
              <w:rPr>
                <w:rFonts w:ascii="Times New Roman" w:hAnsi="Times New Roman" w:cs="Times New Roman"/>
                <w:sz w:val="28"/>
                <w:szCs w:val="28"/>
                <w:lang w:val="uk-UA"/>
              </w:rPr>
              <w:t xml:space="preserve"> Оскарження рішення </w:t>
            </w:r>
            <w:r w:rsidRPr="00340C94">
              <w:rPr>
                <w:rFonts w:ascii="Times New Roman" w:hAnsi="Times New Roman" w:cs="Times New Roman"/>
                <w:b/>
                <w:sz w:val="28"/>
                <w:szCs w:val="28"/>
                <w:lang w:val="uk-UA"/>
              </w:rPr>
              <w:t>Установи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1. Заявник може оскаржити рішення Установи за заявкою у судовому порядку або до Апеляційної палати протягом двох місяців від дати одержання рішення Установи чи копій матеріалів, затребуваних відповідно до пункту 3 статті 10 цього Закону. </w:t>
            </w:r>
            <w:r w:rsidRPr="00340C94">
              <w:rPr>
                <w:rFonts w:ascii="Times New Roman" w:hAnsi="Times New Roman" w:cs="Times New Roman"/>
                <w:b/>
                <w:sz w:val="28"/>
                <w:szCs w:val="28"/>
                <w:lang w:val="uk-UA"/>
              </w:rPr>
              <w:t xml:space="preserve">Для власника міжнародної реєстрації цей строк складає три місяці від дати </w:t>
            </w:r>
            <w:r w:rsidR="001430DB">
              <w:rPr>
                <w:rFonts w:ascii="Times New Roman" w:hAnsi="Times New Roman" w:cs="Times New Roman"/>
                <w:b/>
                <w:sz w:val="28"/>
                <w:szCs w:val="28"/>
                <w:lang w:val="uk-UA"/>
              </w:rPr>
              <w:t>надсилання</w:t>
            </w:r>
            <w:r w:rsidRPr="00340C94">
              <w:rPr>
                <w:rFonts w:ascii="Times New Roman" w:hAnsi="Times New Roman" w:cs="Times New Roman"/>
                <w:b/>
                <w:sz w:val="28"/>
                <w:szCs w:val="28"/>
                <w:lang w:val="uk-UA"/>
              </w:rPr>
              <w:t xml:space="preserve"> закладом експертизи до Міжнародного бюро ВОІВ </w:t>
            </w:r>
            <w:r w:rsidR="00911191" w:rsidRPr="00340C94">
              <w:rPr>
                <w:rFonts w:ascii="Times New Roman" w:hAnsi="Times New Roman" w:cs="Times New Roman"/>
                <w:b/>
                <w:sz w:val="28"/>
                <w:szCs w:val="28"/>
                <w:lang w:val="uk-UA"/>
              </w:rPr>
              <w:t>заяви</w:t>
            </w:r>
            <w:r w:rsidRPr="00340C94">
              <w:rPr>
                <w:rFonts w:ascii="Times New Roman" w:hAnsi="Times New Roman" w:cs="Times New Roman"/>
                <w:b/>
                <w:sz w:val="28"/>
                <w:szCs w:val="28"/>
                <w:lang w:val="uk-UA"/>
              </w:rPr>
              <w:t xml:space="preserve"> про відмову у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w:t>
            </w:r>
          </w:p>
          <w:p w:rsidR="00125097" w:rsidRDefault="00125097" w:rsidP="00720835">
            <w:pPr>
              <w:rPr>
                <w:rFonts w:ascii="Times New Roman" w:hAnsi="Times New Roman" w:cs="Times New Roman"/>
                <w:sz w:val="28"/>
                <w:szCs w:val="28"/>
                <w:lang w:val="uk-UA"/>
              </w:rPr>
            </w:pPr>
          </w:p>
          <w:p w:rsidR="00057203" w:rsidRPr="00057203" w:rsidRDefault="001430DB" w:rsidP="00720835">
            <w:pPr>
              <w:rPr>
                <w:rFonts w:ascii="Times New Roman" w:hAnsi="Times New Roman" w:cs="Times New Roman"/>
                <w:b/>
                <w:sz w:val="28"/>
                <w:szCs w:val="28"/>
                <w:lang w:val="uk-UA"/>
              </w:rPr>
            </w:pPr>
            <w:r>
              <w:rPr>
                <w:rFonts w:ascii="Times New Roman" w:hAnsi="Times New Roman" w:cs="Times New Roman"/>
                <w:b/>
                <w:sz w:val="28"/>
                <w:szCs w:val="28"/>
                <w:lang w:val="uk-UA"/>
              </w:rPr>
              <w:t>Особа, яка пода</w:t>
            </w:r>
            <w:r w:rsidR="00057203" w:rsidRPr="00057203">
              <w:rPr>
                <w:rFonts w:ascii="Times New Roman" w:hAnsi="Times New Roman" w:cs="Times New Roman"/>
                <w:b/>
                <w:sz w:val="28"/>
                <w:szCs w:val="28"/>
                <w:lang w:val="uk-UA"/>
              </w:rPr>
              <w:t>ла заперечення відповідно до пункту 8 статті 10 цього Закону, може оскаржити рішення Установи до Апеляційної палати протягом двох місяців від дати одержання копії рішення, надісланого цій особі відповідно до абзацу четвертого пункту 15 статті 10 цього Закону.</w:t>
            </w:r>
          </w:p>
          <w:p w:rsidR="00057203" w:rsidRPr="00340C94" w:rsidRDefault="00057203"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Пункт другий виключено</w:t>
            </w:r>
          </w:p>
          <w:p w:rsidR="003D3E19" w:rsidRPr="00340C94" w:rsidRDefault="003D3E19" w:rsidP="00720835">
            <w:pPr>
              <w:rPr>
                <w:rFonts w:ascii="Times New Roman" w:hAnsi="Times New Roman" w:cs="Times New Roman"/>
                <w:sz w:val="28"/>
                <w:szCs w:val="28"/>
                <w:lang w:val="uk-UA"/>
              </w:rPr>
            </w:pPr>
          </w:p>
          <w:p w:rsidR="003D3E19" w:rsidRDefault="003D3E19" w:rsidP="00720835">
            <w:pPr>
              <w:rPr>
                <w:rFonts w:ascii="Times New Roman" w:hAnsi="Times New Roman" w:cs="Times New Roman"/>
                <w:sz w:val="28"/>
                <w:szCs w:val="28"/>
                <w:lang w:val="uk-UA"/>
              </w:rPr>
            </w:pPr>
          </w:p>
          <w:p w:rsidR="00057203" w:rsidRPr="00340C94" w:rsidRDefault="00057203"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lastRenderedPageBreak/>
              <w:t xml:space="preserve">3. </w:t>
            </w:r>
            <w:r w:rsidR="001430DB">
              <w:rPr>
                <w:rFonts w:ascii="Times New Roman" w:hAnsi="Times New Roman" w:cs="Times New Roman"/>
                <w:b/>
                <w:sz w:val="28"/>
                <w:szCs w:val="28"/>
                <w:lang w:val="uk-UA"/>
              </w:rPr>
              <w:t>Заявник втрачає право</w:t>
            </w:r>
            <w:r w:rsidRPr="00340C94">
              <w:rPr>
                <w:rFonts w:ascii="Times New Roman" w:hAnsi="Times New Roman" w:cs="Times New Roman"/>
                <w:b/>
                <w:sz w:val="28"/>
                <w:szCs w:val="28"/>
                <w:lang w:val="uk-UA"/>
              </w:rPr>
              <w:t xml:space="preserve"> оскаржити рішення Установи до Апеляційної палати у разі сплати державного мита за видачу свідоцтва</w:t>
            </w:r>
            <w:r w:rsidRPr="00340C94">
              <w:rPr>
                <w:rFonts w:ascii="Times New Roman" w:hAnsi="Times New Roman" w:cs="Times New Roman"/>
                <w:sz w:val="28"/>
                <w:szCs w:val="28"/>
                <w:lang w:val="uk-UA"/>
              </w:rPr>
              <w:t xml:space="preserve">. </w:t>
            </w:r>
          </w:p>
          <w:p w:rsidR="003D3E19"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Оскарження рішення </w:t>
            </w:r>
            <w:r w:rsidRPr="00340C94">
              <w:rPr>
                <w:rFonts w:ascii="Times New Roman" w:hAnsi="Times New Roman" w:cs="Times New Roman"/>
                <w:b/>
                <w:sz w:val="28"/>
                <w:szCs w:val="28"/>
                <w:lang w:val="uk-UA"/>
              </w:rPr>
              <w:t>Установи</w:t>
            </w:r>
            <w:r w:rsidRPr="00340C94">
              <w:rPr>
                <w:rFonts w:ascii="Times New Roman" w:hAnsi="Times New Roman" w:cs="Times New Roman"/>
                <w:sz w:val="28"/>
                <w:szCs w:val="28"/>
                <w:lang w:val="uk-UA"/>
              </w:rPr>
              <w:t xml:space="preserve">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w:t>
            </w:r>
            <w:r w:rsidR="00320FBA" w:rsidRPr="00320FBA">
              <w:rPr>
                <w:rFonts w:ascii="Times New Roman" w:hAnsi="Times New Roman" w:cs="Times New Roman"/>
                <w:b/>
                <w:sz w:val="28"/>
                <w:szCs w:val="28"/>
                <w:lang w:val="uk-UA"/>
              </w:rPr>
              <w:t>особі, що подала заперечення,</w:t>
            </w:r>
            <w:r w:rsidR="00320FBA">
              <w:rPr>
                <w:rFonts w:ascii="Times New Roman" w:hAnsi="Times New Roman" w:cs="Times New Roman"/>
                <w:sz w:val="28"/>
                <w:szCs w:val="28"/>
                <w:lang w:val="uk-UA"/>
              </w:rPr>
              <w:t xml:space="preserve"> </w:t>
            </w:r>
            <w:r w:rsidRPr="00340C94">
              <w:rPr>
                <w:rFonts w:ascii="Times New Roman" w:hAnsi="Times New Roman" w:cs="Times New Roman"/>
                <w:sz w:val="28"/>
                <w:szCs w:val="28"/>
                <w:lang w:val="uk-UA"/>
              </w:rPr>
              <w:t xml:space="preserve">надсилається повідомлення.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разі одержання Апеляційною палатою заперечення та </w:t>
            </w:r>
            <w:r w:rsidRPr="00340C94">
              <w:rPr>
                <w:rFonts w:ascii="Times New Roman" w:hAnsi="Times New Roman" w:cs="Times New Roman"/>
                <w:b/>
                <w:sz w:val="28"/>
                <w:szCs w:val="28"/>
                <w:lang w:val="uk-UA"/>
              </w:rPr>
              <w:t>сплати</w:t>
            </w:r>
            <w:r w:rsidRPr="00340C94">
              <w:rPr>
                <w:rFonts w:ascii="Times New Roman" w:hAnsi="Times New Roman" w:cs="Times New Roman"/>
                <w:sz w:val="28"/>
                <w:szCs w:val="28"/>
                <w:lang w:val="uk-UA"/>
              </w:rPr>
              <w:t xml:space="preserve"> збору за подання заперечення діловодство за заявкою зупиняється до затвердження рішення Апеляційної палати. </w:t>
            </w:r>
          </w:p>
          <w:p w:rsidR="00320FBA" w:rsidRDefault="00320FBA" w:rsidP="00720835">
            <w:pPr>
              <w:rPr>
                <w:rFonts w:ascii="Times New Roman" w:hAnsi="Times New Roman" w:cs="Times New Roman"/>
                <w:sz w:val="28"/>
                <w:szCs w:val="28"/>
                <w:lang w:val="uk-UA"/>
              </w:rPr>
            </w:pPr>
          </w:p>
          <w:p w:rsidR="00320FBA" w:rsidRPr="00320FBA" w:rsidRDefault="00320FBA" w:rsidP="00720835">
            <w:pPr>
              <w:rPr>
                <w:rFonts w:ascii="Times New Roman" w:hAnsi="Times New Roman" w:cs="Times New Roman"/>
                <w:b/>
                <w:sz w:val="28"/>
                <w:szCs w:val="28"/>
                <w:lang w:val="uk-UA"/>
              </w:rPr>
            </w:pPr>
            <w:r w:rsidRPr="00320FBA">
              <w:rPr>
                <w:rFonts w:ascii="Times New Roman" w:hAnsi="Times New Roman" w:cs="Times New Roman"/>
                <w:b/>
                <w:sz w:val="28"/>
                <w:szCs w:val="28"/>
                <w:lang w:val="uk-UA"/>
              </w:rPr>
              <w:t>У разі коли заперечення проти рішення Установи за заявкою подано відповідно до абзацу другого пункту 1 цієї статті, заявнику за та</w:t>
            </w:r>
            <w:r w:rsidR="00B40D81">
              <w:rPr>
                <w:rFonts w:ascii="Times New Roman" w:hAnsi="Times New Roman" w:cs="Times New Roman"/>
                <w:b/>
                <w:sz w:val="28"/>
                <w:szCs w:val="28"/>
                <w:lang w:val="uk-UA"/>
              </w:rPr>
              <w:t>кою заявкою невідкладно надсилаю</w:t>
            </w:r>
            <w:r w:rsidRPr="00320FBA">
              <w:rPr>
                <w:rFonts w:ascii="Times New Roman" w:hAnsi="Times New Roman" w:cs="Times New Roman"/>
                <w:b/>
                <w:sz w:val="28"/>
                <w:szCs w:val="28"/>
                <w:lang w:val="uk-UA"/>
              </w:rPr>
              <w:t>ться повідомлення та копія такого заперечення. Заявник має право подати до Апеляційної палати обґрунтовану відповідь на заперечення у порядку та строк, встановлені регламентом Апеляційної палати.</w:t>
            </w:r>
          </w:p>
          <w:p w:rsidR="00320FBA" w:rsidRDefault="00320FBA" w:rsidP="00720835">
            <w:pPr>
              <w:rPr>
                <w:rFonts w:ascii="Times New Roman" w:hAnsi="Times New Roman" w:cs="Times New Roman"/>
                <w:sz w:val="28"/>
                <w:szCs w:val="28"/>
                <w:lang w:val="uk-UA"/>
              </w:rPr>
            </w:pPr>
          </w:p>
          <w:p w:rsidR="00320FBA" w:rsidRPr="00DA06B8" w:rsidRDefault="00320FBA" w:rsidP="00320FBA">
            <w:pPr>
              <w:tabs>
                <w:tab w:val="left" w:pos="11300"/>
              </w:tabs>
              <w:spacing w:line="23" w:lineRule="atLeast"/>
              <w:contextualSpacing/>
              <w:rPr>
                <w:rFonts w:ascii="Times New Roman" w:hAnsi="Times New Roman"/>
                <w:color w:val="000000"/>
                <w:sz w:val="28"/>
                <w:szCs w:val="28"/>
                <w:lang w:val="uk-UA"/>
              </w:rPr>
            </w:pPr>
            <w:r w:rsidRPr="00DA06B8">
              <w:rPr>
                <w:rFonts w:ascii="Times New Roman" w:hAnsi="Times New Roman"/>
                <w:color w:val="000000"/>
                <w:sz w:val="28"/>
                <w:szCs w:val="28"/>
                <w:lang w:val="uk-UA"/>
              </w:rPr>
              <w:lastRenderedPageBreak/>
              <w:t xml:space="preserve">6. Заперечення проти рішення Установи за заявкою розглядається згідно з регламентом Апеляційної палати, протягом двох місяців від дати одержання заперечення та документа про сплату збору за подання заперечення, в межах мотивів, </w:t>
            </w:r>
            <w:r w:rsidRPr="00320FBA">
              <w:rPr>
                <w:rFonts w:ascii="Times New Roman" w:hAnsi="Times New Roman"/>
                <w:b/>
                <w:color w:val="000000"/>
                <w:sz w:val="28"/>
                <w:szCs w:val="28"/>
                <w:lang w:val="uk-UA"/>
              </w:rPr>
              <w:t>викладених у запереченні</w:t>
            </w:r>
            <w:r w:rsidRPr="00320FBA">
              <w:rPr>
                <w:rFonts w:ascii="Times New Roman" w:hAnsi="Times New Roman"/>
                <w:color w:val="000000"/>
                <w:sz w:val="28"/>
                <w:szCs w:val="28"/>
                <w:lang w:val="uk-UA"/>
              </w:rPr>
              <w:t xml:space="preserve"> та під час його розгляду, </w:t>
            </w:r>
            <w:r w:rsidRPr="00320FBA">
              <w:rPr>
                <w:rFonts w:ascii="Times New Roman" w:hAnsi="Times New Roman"/>
                <w:b/>
                <w:color w:val="000000"/>
                <w:sz w:val="28"/>
                <w:szCs w:val="28"/>
                <w:lang w:val="uk-UA"/>
              </w:rPr>
              <w:t>а також з урахуванням відповіді заявника, у разі її надходження.</w:t>
            </w:r>
            <w:r w:rsidRPr="00DA06B8">
              <w:rPr>
                <w:rFonts w:ascii="Times New Roman" w:hAnsi="Times New Roman"/>
                <w:color w:val="000000"/>
                <w:sz w:val="28"/>
                <w:szCs w:val="28"/>
                <w:lang w:val="uk-UA"/>
              </w:rPr>
              <w:t xml:space="preserve"> Строк розгляду заперечення продовжується за ініціативою заявника </w:t>
            </w:r>
            <w:r w:rsidRPr="00320FBA">
              <w:rPr>
                <w:rFonts w:ascii="Times New Roman" w:hAnsi="Times New Roman"/>
                <w:b/>
                <w:color w:val="000000"/>
                <w:sz w:val="28"/>
                <w:szCs w:val="28"/>
                <w:lang w:val="uk-UA"/>
              </w:rPr>
              <w:t>або особи, яка подала заперечення відповідно до абзацу другого пункту 1 цієї статті</w:t>
            </w:r>
            <w:r w:rsidRPr="00F10F13">
              <w:rPr>
                <w:rFonts w:ascii="Times New Roman" w:hAnsi="Times New Roman"/>
                <w:color w:val="000000"/>
                <w:sz w:val="28"/>
                <w:szCs w:val="28"/>
                <w:lang w:val="uk-UA"/>
              </w:rPr>
              <w:t>,</w:t>
            </w:r>
            <w:r w:rsidRPr="00320FBA">
              <w:rPr>
                <w:rFonts w:ascii="Times New Roman" w:hAnsi="Times New Roman"/>
                <w:color w:val="000000"/>
                <w:sz w:val="28"/>
                <w:szCs w:val="28"/>
                <w:lang w:val="uk-UA"/>
              </w:rPr>
              <w:t xml:space="preserve"> але не більше ніж на два місяці</w:t>
            </w:r>
            <w:r w:rsidRPr="00DA06B8">
              <w:rPr>
                <w:rFonts w:ascii="Times New Roman" w:hAnsi="Times New Roman"/>
                <w:color w:val="000000"/>
                <w:sz w:val="28"/>
                <w:szCs w:val="28"/>
                <w:lang w:val="uk-UA"/>
              </w:rPr>
              <w:t>, якщо до його спливу буде подано відповідне клопотання та сплачено збір за його подання.</w:t>
            </w:r>
          </w:p>
          <w:p w:rsidR="00320FBA" w:rsidRPr="00DA06B8"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320FBA" w:rsidRDefault="00320FBA" w:rsidP="00320FBA">
            <w:pPr>
              <w:tabs>
                <w:tab w:val="left" w:pos="11300"/>
              </w:tabs>
              <w:spacing w:line="23" w:lineRule="atLeast"/>
              <w:contextualSpacing/>
              <w:rPr>
                <w:rFonts w:ascii="Times New Roman" w:hAnsi="Times New Roman"/>
                <w:color w:val="000000"/>
                <w:sz w:val="28"/>
                <w:szCs w:val="28"/>
                <w:lang w:val="uk-UA"/>
              </w:rPr>
            </w:pPr>
            <w:r w:rsidRPr="00DA06B8">
              <w:rPr>
                <w:rFonts w:ascii="Times New Roman" w:hAnsi="Times New Roman"/>
                <w:color w:val="000000"/>
                <w:sz w:val="28"/>
                <w:szCs w:val="28"/>
                <w:lang w:val="uk-UA"/>
              </w:rPr>
              <w:t>7. За результатами розгляду заперечення Апеляційна палата приймає мотивоване рішення, що затверджується наказом Установи та надсилається</w:t>
            </w:r>
            <w:r>
              <w:rPr>
                <w:rFonts w:ascii="Times New Roman" w:hAnsi="Times New Roman"/>
                <w:color w:val="000000"/>
                <w:sz w:val="28"/>
                <w:szCs w:val="28"/>
                <w:lang w:val="uk-UA"/>
              </w:rPr>
              <w:t xml:space="preserve"> </w:t>
            </w:r>
            <w:r w:rsidRPr="00134E9D">
              <w:rPr>
                <w:rFonts w:ascii="Times New Roman" w:hAnsi="Times New Roman"/>
                <w:color w:val="000000"/>
                <w:sz w:val="28"/>
                <w:szCs w:val="28"/>
                <w:lang w:val="uk-UA"/>
              </w:rPr>
              <w:t>заявнику</w:t>
            </w:r>
            <w:r w:rsidRPr="00320FBA">
              <w:rPr>
                <w:rFonts w:ascii="Times New Roman" w:hAnsi="Times New Roman"/>
                <w:b/>
                <w:color w:val="000000"/>
                <w:sz w:val="28"/>
                <w:szCs w:val="28"/>
                <w:lang w:val="uk-UA"/>
              </w:rPr>
              <w:t xml:space="preserve"> та, у разі якщо заперечення подано особою відповідно до абзацу другого пункту 1 цієї статті, особі, що подала заперечення</w:t>
            </w:r>
            <w:r w:rsidRPr="00320FBA">
              <w:rPr>
                <w:rFonts w:ascii="Times New Roman" w:hAnsi="Times New Roman"/>
                <w:color w:val="000000"/>
                <w:sz w:val="28"/>
                <w:szCs w:val="28"/>
                <w:lang w:val="uk-UA"/>
              </w:rPr>
              <w:t>.</w:t>
            </w:r>
          </w:p>
          <w:p w:rsidR="00320FBA" w:rsidRPr="00320FBA"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320FBA" w:rsidRDefault="00320FBA" w:rsidP="00320FBA">
            <w:pPr>
              <w:rPr>
                <w:rFonts w:ascii="Times New Roman" w:hAnsi="Times New Roman" w:cs="Times New Roman"/>
                <w:b/>
                <w:lang w:val="ru-RU"/>
              </w:rPr>
            </w:pPr>
            <w:r w:rsidRPr="00320FBA">
              <w:rPr>
                <w:rFonts w:ascii="Times New Roman" w:hAnsi="Times New Roman"/>
                <w:color w:val="000000"/>
                <w:sz w:val="28"/>
                <w:szCs w:val="28"/>
                <w:lang w:val="uk-UA"/>
              </w:rPr>
              <w:t>У разі задоволення заперечення повністю або частково збір за подання заперечення підлягає поверненню</w:t>
            </w:r>
            <w:r w:rsidRPr="00320FBA">
              <w:rPr>
                <w:rFonts w:ascii="Times New Roman" w:hAnsi="Times New Roman"/>
                <w:b/>
                <w:color w:val="000000"/>
                <w:sz w:val="28"/>
                <w:szCs w:val="28"/>
                <w:lang w:val="uk-UA"/>
              </w:rPr>
              <w:t xml:space="preserve"> </w:t>
            </w:r>
            <w:r w:rsidRPr="00320FBA">
              <w:rPr>
                <w:rFonts w:ascii="Times New Roman" w:hAnsi="Times New Roman" w:cs="Times New Roman"/>
                <w:b/>
                <w:color w:val="000000"/>
                <w:sz w:val="28"/>
                <w:szCs w:val="28"/>
                <w:lang w:val="uk-UA"/>
              </w:rPr>
              <w:t xml:space="preserve">у розмірі 50 </w:t>
            </w:r>
            <w:r w:rsidR="00B40D81">
              <w:rPr>
                <w:rFonts w:ascii="Times New Roman" w:hAnsi="Times New Roman" w:cs="Times New Roman"/>
                <w:b/>
                <w:color w:val="000000"/>
                <w:sz w:val="28"/>
                <w:szCs w:val="28"/>
                <w:lang w:val="uk-UA"/>
              </w:rPr>
              <w:t>відсотків</w:t>
            </w:r>
            <w:r w:rsidRPr="00320FBA">
              <w:rPr>
                <w:rFonts w:ascii="Times New Roman" w:hAnsi="Times New Roman" w:cs="Times New Roman"/>
                <w:b/>
                <w:color w:val="000000"/>
                <w:sz w:val="28"/>
                <w:szCs w:val="28"/>
                <w:lang w:val="uk-UA"/>
              </w:rPr>
              <w:t xml:space="preserve"> від установленого.</w:t>
            </w:r>
          </w:p>
          <w:p w:rsidR="00320FBA" w:rsidRPr="00B40D81" w:rsidRDefault="00320FBA" w:rsidP="00320FBA">
            <w:pPr>
              <w:tabs>
                <w:tab w:val="left" w:pos="11300"/>
              </w:tabs>
              <w:spacing w:line="23" w:lineRule="atLeast"/>
              <w:contextualSpacing/>
              <w:rPr>
                <w:rFonts w:ascii="Times New Roman" w:hAnsi="Times New Roman"/>
                <w:color w:val="000000"/>
                <w:sz w:val="28"/>
                <w:szCs w:val="28"/>
                <w:lang w:val="ru-RU"/>
              </w:rPr>
            </w:pPr>
          </w:p>
          <w:p w:rsidR="00320FBA" w:rsidRPr="00DA06B8" w:rsidRDefault="00320FBA" w:rsidP="00320FBA">
            <w:pPr>
              <w:tabs>
                <w:tab w:val="left" w:pos="11300"/>
              </w:tabs>
              <w:spacing w:line="23" w:lineRule="atLeast"/>
              <w:contextualSpacing/>
              <w:rPr>
                <w:rFonts w:ascii="Times New Roman" w:hAnsi="Times New Roman"/>
                <w:b/>
                <w:color w:val="000000"/>
                <w:sz w:val="28"/>
                <w:szCs w:val="28"/>
                <w:lang w:val="uk-UA"/>
              </w:rPr>
            </w:pPr>
            <w:r w:rsidRPr="00320FBA">
              <w:rPr>
                <w:rFonts w:ascii="Times New Roman" w:hAnsi="Times New Roman"/>
                <w:b/>
                <w:color w:val="000000"/>
                <w:sz w:val="28"/>
                <w:szCs w:val="28"/>
                <w:lang w:val="uk-UA"/>
              </w:rPr>
              <w:t>У разі подання заперечення особою, яка не є заявником за заявкою, Апеляційна палата надсилає заявнику другий примірник такого рішення за результатами розгляду заперечення.</w:t>
            </w:r>
          </w:p>
          <w:p w:rsidR="00320FBA" w:rsidRDefault="00320FBA" w:rsidP="00320FBA">
            <w:pPr>
              <w:rPr>
                <w:rFonts w:ascii="Times New Roman" w:hAnsi="Times New Roman" w:cs="Times New Roman"/>
                <w:b/>
                <w:sz w:val="28"/>
                <w:szCs w:val="28"/>
                <w:lang w:val="uk-UA"/>
              </w:rPr>
            </w:pPr>
          </w:p>
          <w:p w:rsidR="00320FBA" w:rsidRDefault="00320FBA" w:rsidP="00320FBA">
            <w:pPr>
              <w:rPr>
                <w:rFonts w:ascii="Times New Roman" w:hAnsi="Times New Roman" w:cs="Times New Roman"/>
                <w:sz w:val="28"/>
                <w:szCs w:val="28"/>
                <w:lang w:val="uk-UA"/>
              </w:rPr>
            </w:pPr>
            <w:r w:rsidRPr="00340C94">
              <w:rPr>
                <w:rFonts w:ascii="Times New Roman" w:hAnsi="Times New Roman" w:cs="Times New Roman"/>
                <w:b/>
                <w:sz w:val="28"/>
                <w:szCs w:val="28"/>
                <w:lang w:val="uk-UA"/>
              </w:rPr>
              <w:t>Пункт восьмий виключено</w:t>
            </w:r>
          </w:p>
          <w:p w:rsidR="00320FBA" w:rsidRDefault="00320FBA" w:rsidP="00720835">
            <w:pPr>
              <w:rPr>
                <w:rFonts w:ascii="Times New Roman" w:hAnsi="Times New Roman" w:cs="Times New Roman"/>
                <w:sz w:val="28"/>
                <w:szCs w:val="28"/>
                <w:lang w:val="uk-UA"/>
              </w:rPr>
            </w:pPr>
          </w:p>
          <w:p w:rsidR="00320FBA" w:rsidRDefault="00320FBA" w:rsidP="00720835">
            <w:pPr>
              <w:rPr>
                <w:rFonts w:ascii="Times New Roman" w:hAnsi="Times New Roman" w:cs="Times New Roman"/>
                <w:sz w:val="28"/>
                <w:szCs w:val="28"/>
                <w:lang w:val="uk-UA"/>
              </w:rPr>
            </w:pPr>
          </w:p>
          <w:p w:rsidR="003B3A59" w:rsidRPr="00340C94" w:rsidRDefault="003B3A59" w:rsidP="00720835">
            <w:pPr>
              <w:rPr>
                <w:rFonts w:ascii="Times New Roman" w:hAnsi="Times New Roman" w:cs="Times New Roman"/>
                <w:sz w:val="28"/>
                <w:szCs w:val="28"/>
                <w:lang w:val="uk-UA"/>
              </w:rPr>
            </w:pPr>
          </w:p>
          <w:p w:rsidR="003B3A59" w:rsidRPr="00340C94" w:rsidRDefault="003B3A59" w:rsidP="00720835">
            <w:pPr>
              <w:rPr>
                <w:rFonts w:ascii="Times New Roman" w:hAnsi="Times New Roman" w:cs="Times New Roman"/>
                <w:sz w:val="28"/>
                <w:szCs w:val="28"/>
                <w:lang w:val="uk-UA"/>
              </w:rPr>
            </w:pPr>
          </w:p>
          <w:p w:rsidR="00320FBA" w:rsidRDefault="00320FBA" w:rsidP="00720835">
            <w:pPr>
              <w:rPr>
                <w:rFonts w:ascii="Times New Roman" w:hAnsi="Times New Roman" w:cs="Times New Roman"/>
                <w:sz w:val="28"/>
                <w:szCs w:val="28"/>
                <w:lang w:val="uk-UA"/>
              </w:rPr>
            </w:pPr>
          </w:p>
          <w:p w:rsidR="003D3E19" w:rsidRDefault="003D3E19" w:rsidP="00720835">
            <w:pPr>
              <w:rPr>
                <w:rFonts w:ascii="Times New Roman" w:hAnsi="Times New Roman" w:cs="Times New Roman"/>
                <w:sz w:val="28"/>
                <w:szCs w:val="28"/>
                <w:lang w:val="uk-UA"/>
              </w:rPr>
            </w:pPr>
          </w:p>
          <w:p w:rsidR="007A0BD9" w:rsidRDefault="007A0BD9" w:rsidP="00720835">
            <w:pPr>
              <w:rPr>
                <w:rFonts w:ascii="Times New Roman" w:hAnsi="Times New Roman"/>
                <w:color w:val="000000"/>
                <w:sz w:val="28"/>
                <w:szCs w:val="28"/>
                <w:lang w:val="uk-UA"/>
              </w:rPr>
            </w:pPr>
            <w:r w:rsidRPr="00DA06B8">
              <w:rPr>
                <w:rFonts w:ascii="Times New Roman" w:hAnsi="Times New Roman"/>
                <w:color w:val="000000"/>
                <w:sz w:val="28"/>
                <w:szCs w:val="28"/>
                <w:lang w:val="uk-UA"/>
              </w:rPr>
              <w:t xml:space="preserve">9. </w:t>
            </w:r>
            <w:r w:rsidRPr="007A0BD9">
              <w:rPr>
                <w:rFonts w:ascii="Times New Roman" w:hAnsi="Times New Roman"/>
                <w:color w:val="000000"/>
                <w:sz w:val="28"/>
                <w:szCs w:val="28"/>
                <w:lang w:val="uk-UA"/>
              </w:rPr>
              <w:t xml:space="preserve">Заявник </w:t>
            </w:r>
            <w:r w:rsidRPr="007A0BD9">
              <w:rPr>
                <w:rFonts w:ascii="Times New Roman" w:hAnsi="Times New Roman"/>
                <w:b/>
                <w:color w:val="000000"/>
                <w:sz w:val="28"/>
                <w:szCs w:val="28"/>
                <w:lang w:val="uk-UA"/>
              </w:rPr>
              <w:t>або особа, що подала заперечення відповідно до абзацу другого пункту 1 цієї статті</w:t>
            </w:r>
            <w:r>
              <w:rPr>
                <w:rFonts w:ascii="Times New Roman" w:hAnsi="Times New Roman"/>
                <w:b/>
                <w:color w:val="000000"/>
                <w:sz w:val="28"/>
                <w:szCs w:val="28"/>
                <w:lang w:val="uk-UA"/>
              </w:rPr>
              <w:t>,</w:t>
            </w:r>
            <w:r w:rsidRPr="007A0BD9">
              <w:rPr>
                <w:rFonts w:ascii="Times New Roman" w:hAnsi="Times New Roman"/>
                <w:b/>
                <w:color w:val="000000"/>
                <w:sz w:val="28"/>
                <w:szCs w:val="28"/>
                <w:lang w:val="uk-UA"/>
              </w:rPr>
              <w:t xml:space="preserve"> </w:t>
            </w:r>
            <w:r w:rsidRPr="007A0BD9">
              <w:rPr>
                <w:rFonts w:ascii="Times New Roman" w:hAnsi="Times New Roman"/>
                <w:color w:val="000000"/>
                <w:sz w:val="28"/>
                <w:szCs w:val="28"/>
                <w:lang w:val="uk-UA"/>
              </w:rPr>
              <w:t>може оскаржити затверджене</w:t>
            </w:r>
            <w:r w:rsidRPr="00DA06B8">
              <w:rPr>
                <w:rFonts w:ascii="Times New Roman" w:hAnsi="Times New Roman"/>
                <w:color w:val="000000"/>
                <w:sz w:val="28"/>
                <w:szCs w:val="28"/>
                <w:lang w:val="uk-UA"/>
              </w:rPr>
              <w:t xml:space="preserve"> Установою рішення Апеляційної палати у судовому порядку протягом двох місяців від дати одержання рішення.</w:t>
            </w:r>
          </w:p>
          <w:p w:rsidR="007A0BD9" w:rsidRPr="00340C94" w:rsidRDefault="007A0BD9" w:rsidP="00720835">
            <w:pPr>
              <w:rPr>
                <w:rFonts w:ascii="Times New Roman" w:hAnsi="Times New Roman" w:cs="Times New Roman"/>
                <w:b/>
                <w:sz w:val="28"/>
                <w:szCs w:val="28"/>
                <w:lang w:val="uk-UA"/>
              </w:rPr>
            </w:pPr>
          </w:p>
          <w:p w:rsidR="00A50D0B" w:rsidRPr="00340C94" w:rsidRDefault="00A50D0B" w:rsidP="00A50D0B">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10. Рішення Апеляційної палати набирають чинності з дати затвердження наказом Установи та підлягають оприлюдненню в повному обсязі на офіційному веб-сайті Установи.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16.</w:t>
            </w:r>
            <w:r w:rsidRPr="00340C94">
              <w:rPr>
                <w:rFonts w:ascii="Times New Roman" w:hAnsi="Times New Roman" w:cs="Times New Roman"/>
                <w:sz w:val="28"/>
                <w:szCs w:val="28"/>
                <w:lang w:val="uk-UA"/>
              </w:rPr>
              <w:t xml:space="preserve"> Права, що випливають із свідоцтва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1.</w:t>
            </w:r>
            <w:r w:rsidR="00E65A34"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 xml:space="preserve">Права, що випливають із свідоцтва, діють </w:t>
            </w:r>
            <w:r w:rsidR="00E65A34" w:rsidRPr="00340C94">
              <w:rPr>
                <w:rFonts w:ascii="Times New Roman" w:hAnsi="Times New Roman" w:cs="Times New Roman"/>
                <w:sz w:val="28"/>
                <w:szCs w:val="28"/>
                <w:lang w:val="uk-UA"/>
              </w:rPr>
              <w:t>від дати подання заявки</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EF002B" w:rsidRPr="00340C94" w:rsidRDefault="00EF002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2.</w:t>
            </w:r>
            <w:r w:rsidR="00E65A34"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 xml:space="preserve">Свідоцтво надає його власнику право використовувати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та інші права, визначені цим Законом</w:t>
            </w:r>
            <w:r w:rsidR="00820695"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3. Взаємовідносини при використанні</w:t>
            </w:r>
            <w:r w:rsidRPr="00340C94">
              <w:rPr>
                <w:rFonts w:ascii="Times New Roman" w:hAnsi="Times New Roman" w:cs="Times New Roman"/>
                <w:b/>
                <w:sz w:val="28"/>
                <w:szCs w:val="28"/>
                <w:lang w:val="uk-UA"/>
              </w:rPr>
              <w:t xml:space="preserve"> торговельної марки</w:t>
            </w:r>
            <w:r w:rsidRPr="00340C94">
              <w:rPr>
                <w:rFonts w:ascii="Times New Roman" w:hAnsi="Times New Roman" w:cs="Times New Roman"/>
                <w:sz w:val="28"/>
                <w:szCs w:val="28"/>
                <w:lang w:val="uk-UA"/>
              </w:rPr>
              <w:t xml:space="preserve">, свідоцтво на </w:t>
            </w:r>
            <w:r w:rsidRPr="00340C94">
              <w:rPr>
                <w:rFonts w:ascii="Times New Roman" w:hAnsi="Times New Roman" w:cs="Times New Roman"/>
                <w:b/>
                <w:sz w:val="28"/>
                <w:szCs w:val="28"/>
                <w:lang w:val="uk-UA"/>
              </w:rPr>
              <w:t>яку</w:t>
            </w:r>
            <w:r w:rsidRPr="00340C94">
              <w:rPr>
                <w:rFonts w:ascii="Times New Roman" w:hAnsi="Times New Roman" w:cs="Times New Roman"/>
                <w:sz w:val="28"/>
                <w:szCs w:val="28"/>
                <w:lang w:val="uk-UA"/>
              </w:rPr>
              <w:t xml:space="preserve"> належить кільком особам, визначаються угодою між ними. У разі відсутності такої угоди кожний власник свідоцтва може використовувати </w:t>
            </w:r>
            <w:r w:rsidRPr="00340C94">
              <w:rPr>
                <w:rFonts w:ascii="Times New Roman" w:hAnsi="Times New Roman" w:cs="Times New Roman"/>
                <w:b/>
                <w:sz w:val="28"/>
                <w:szCs w:val="28"/>
                <w:lang w:val="uk-UA"/>
              </w:rPr>
              <w:t xml:space="preserve">торговельну </w:t>
            </w:r>
            <w:r w:rsidRPr="00340C94">
              <w:rPr>
                <w:rFonts w:ascii="Times New Roman" w:hAnsi="Times New Roman" w:cs="Times New Roman"/>
                <w:b/>
                <w:sz w:val="28"/>
                <w:szCs w:val="28"/>
                <w:lang w:val="uk-UA"/>
              </w:rPr>
              <w:lastRenderedPageBreak/>
              <w:t>марку</w:t>
            </w:r>
            <w:r w:rsidRPr="00340C94">
              <w:rPr>
                <w:rFonts w:ascii="Times New Roman" w:hAnsi="Times New Roman" w:cs="Times New Roman"/>
                <w:sz w:val="28"/>
                <w:szCs w:val="28"/>
                <w:lang w:val="uk-UA"/>
              </w:rPr>
              <w:t xml:space="preserve"> на свій розсуд, але жоден з них не має права давати дозвіл (видавати ліцензію) на використання</w:t>
            </w:r>
            <w:r w:rsidRPr="00340C94">
              <w:rPr>
                <w:rFonts w:ascii="Times New Roman" w:hAnsi="Times New Roman" w:cs="Times New Roman"/>
                <w:b/>
                <w:sz w:val="28"/>
                <w:szCs w:val="28"/>
                <w:lang w:val="uk-UA"/>
              </w:rPr>
              <w:t xml:space="preserve"> торговельної марки</w:t>
            </w:r>
            <w:r w:rsidRPr="00340C94">
              <w:rPr>
                <w:rFonts w:ascii="Times New Roman" w:hAnsi="Times New Roman" w:cs="Times New Roman"/>
                <w:sz w:val="28"/>
                <w:szCs w:val="28"/>
                <w:lang w:val="uk-UA"/>
              </w:rPr>
              <w:t xml:space="preserve"> та передавати </w:t>
            </w:r>
            <w:r w:rsidRPr="00340C94">
              <w:rPr>
                <w:rFonts w:ascii="Times New Roman" w:hAnsi="Times New Roman" w:cs="Times New Roman"/>
                <w:b/>
                <w:sz w:val="28"/>
                <w:szCs w:val="28"/>
                <w:lang w:val="uk-UA"/>
              </w:rPr>
              <w:t>право на торговельну марку</w:t>
            </w:r>
            <w:r w:rsidRPr="00340C94">
              <w:rPr>
                <w:rFonts w:ascii="Times New Roman" w:hAnsi="Times New Roman" w:cs="Times New Roman"/>
                <w:sz w:val="28"/>
                <w:szCs w:val="28"/>
                <w:lang w:val="uk-UA"/>
              </w:rPr>
              <w:t xml:space="preserve"> іншій особі без </w:t>
            </w:r>
            <w:r w:rsidR="00820695" w:rsidRPr="00340C94">
              <w:rPr>
                <w:rFonts w:ascii="Times New Roman" w:hAnsi="Times New Roman" w:cs="Times New Roman"/>
                <w:sz w:val="28"/>
                <w:szCs w:val="28"/>
                <w:lang w:val="uk-UA"/>
              </w:rPr>
              <w:t>згоди решти власників свідоцтва.</w:t>
            </w:r>
          </w:p>
          <w:p w:rsidR="00C92556" w:rsidRDefault="00C92556"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Використанням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визнається: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нанесення </w:t>
            </w:r>
            <w:r w:rsidRPr="00340C94">
              <w:rPr>
                <w:rFonts w:ascii="Times New Roman" w:hAnsi="Times New Roman" w:cs="Times New Roman"/>
                <w:b/>
                <w:sz w:val="28"/>
                <w:szCs w:val="28"/>
                <w:lang w:val="uk-UA"/>
              </w:rPr>
              <w:t>її</w:t>
            </w:r>
            <w:r w:rsidRPr="00340C94">
              <w:rPr>
                <w:rFonts w:ascii="Times New Roman" w:hAnsi="Times New Roman" w:cs="Times New Roman"/>
                <w:sz w:val="28"/>
                <w:szCs w:val="28"/>
                <w:lang w:val="uk-UA"/>
              </w:rPr>
              <w:t xml:space="preserve"> на будь-який товар, для якого </w:t>
            </w:r>
            <w:r w:rsidRPr="00340C94">
              <w:rPr>
                <w:rFonts w:ascii="Times New Roman" w:hAnsi="Times New Roman" w:cs="Times New Roman"/>
                <w:b/>
                <w:sz w:val="28"/>
                <w:szCs w:val="28"/>
                <w:lang w:val="uk-UA"/>
              </w:rPr>
              <w:t>торговельна марка</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зареєстрована</w:t>
            </w:r>
            <w:r w:rsidRPr="00340C94">
              <w:rPr>
                <w:rFonts w:ascii="Times New Roman" w:hAnsi="Times New Roman" w:cs="Times New Roman"/>
                <w:sz w:val="28"/>
                <w:szCs w:val="28"/>
                <w:lang w:val="uk-UA"/>
              </w:rPr>
              <w:t xml:space="preserve">, упаковку, в якій міститься такий товар, вивіску, пов'язану з ним, етикетку, нашивку, бирку чи інший прикріплений до товару предмет, зберігання такого товару із зазначеним нанесенням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з метою пропонування для продажу, пропонування його для продажу, продаж, імпорт (ввезення) та експорт (вивезення);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застосування </w:t>
            </w:r>
            <w:r w:rsidRPr="00340C94">
              <w:rPr>
                <w:rFonts w:ascii="Times New Roman" w:hAnsi="Times New Roman" w:cs="Times New Roman"/>
                <w:b/>
                <w:sz w:val="28"/>
                <w:szCs w:val="28"/>
                <w:lang w:val="uk-UA"/>
              </w:rPr>
              <w:t>її</w:t>
            </w:r>
            <w:r w:rsidRPr="00340C94">
              <w:rPr>
                <w:rFonts w:ascii="Times New Roman" w:hAnsi="Times New Roman" w:cs="Times New Roman"/>
                <w:sz w:val="28"/>
                <w:szCs w:val="28"/>
                <w:lang w:val="uk-UA"/>
              </w:rPr>
              <w:t xml:space="preserve"> під час пропонування та надання будь-якої послуги, для якої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зареєстровано;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застосування </w:t>
            </w:r>
            <w:r w:rsidRPr="00340C94">
              <w:rPr>
                <w:rFonts w:ascii="Times New Roman" w:hAnsi="Times New Roman" w:cs="Times New Roman"/>
                <w:b/>
                <w:sz w:val="28"/>
                <w:szCs w:val="28"/>
                <w:lang w:val="uk-UA"/>
              </w:rPr>
              <w:t>її</w:t>
            </w:r>
            <w:r w:rsidRPr="00340C94">
              <w:rPr>
                <w:rFonts w:ascii="Times New Roman" w:hAnsi="Times New Roman" w:cs="Times New Roman"/>
                <w:sz w:val="28"/>
                <w:szCs w:val="28"/>
                <w:lang w:val="uk-UA"/>
              </w:rPr>
              <w:t xml:space="preserve"> в діловій документації чи в рекламі та в мережі Інтернет.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Торговельна марка</w:t>
            </w:r>
            <w:r w:rsidRPr="00340C94">
              <w:rPr>
                <w:rFonts w:ascii="Times New Roman" w:hAnsi="Times New Roman" w:cs="Times New Roman"/>
                <w:sz w:val="28"/>
                <w:szCs w:val="28"/>
                <w:lang w:val="uk-UA"/>
              </w:rPr>
              <w:t xml:space="preserve"> визнається </w:t>
            </w:r>
            <w:r w:rsidRPr="00340C94">
              <w:rPr>
                <w:rFonts w:ascii="Times New Roman" w:hAnsi="Times New Roman" w:cs="Times New Roman"/>
                <w:b/>
                <w:sz w:val="28"/>
                <w:szCs w:val="28"/>
                <w:lang w:val="uk-UA"/>
              </w:rPr>
              <w:t>використаною, якщо її</w:t>
            </w:r>
            <w:r w:rsidRPr="00340C94">
              <w:rPr>
                <w:rFonts w:ascii="Times New Roman" w:hAnsi="Times New Roman" w:cs="Times New Roman"/>
                <w:sz w:val="28"/>
                <w:szCs w:val="28"/>
                <w:lang w:val="uk-UA"/>
              </w:rPr>
              <w:t xml:space="preserve"> застосовано у формі </w:t>
            </w:r>
            <w:r w:rsidRPr="00340C94">
              <w:rPr>
                <w:rFonts w:ascii="Times New Roman" w:hAnsi="Times New Roman" w:cs="Times New Roman"/>
                <w:b/>
                <w:sz w:val="28"/>
                <w:szCs w:val="28"/>
                <w:lang w:val="uk-UA"/>
              </w:rPr>
              <w:t>зареєстрованої</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а також у формі, що відрізняється від </w:t>
            </w:r>
            <w:r w:rsidRPr="00340C94">
              <w:rPr>
                <w:rFonts w:ascii="Times New Roman" w:hAnsi="Times New Roman" w:cs="Times New Roman"/>
                <w:b/>
                <w:sz w:val="28"/>
                <w:szCs w:val="28"/>
                <w:lang w:val="uk-UA"/>
              </w:rPr>
              <w:t>зареєстрованої</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лише окремими елементами, якщо це не змінює в цілому відмітності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Свідоцтво надає його власнику виключне право забороняти іншим особам використовувати без його згоди, якщо інше не </w:t>
            </w:r>
            <w:r w:rsidRPr="00340C94">
              <w:rPr>
                <w:rFonts w:ascii="Times New Roman" w:hAnsi="Times New Roman" w:cs="Times New Roman"/>
                <w:sz w:val="28"/>
                <w:szCs w:val="28"/>
                <w:lang w:val="uk-UA"/>
              </w:rPr>
              <w:lastRenderedPageBreak/>
              <w:t>передбачено цим Законом:</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позначення, тотожне із зареєстрованою торговельною маркою, стосовно наведених у свідоцтві товарів і послуг;</w:t>
            </w:r>
          </w:p>
          <w:p w:rsidR="003B3A59" w:rsidRPr="00340C94" w:rsidRDefault="003B3A5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позначення, тотожне із зареєстрованою торговельною маркою, стосовно товарів і послуг, споріднених з наведеними у свідоцтві, якщо внаслідок такого використання це позначення і торговельну марку можна сплутати, зокрема, якщо може виникнути асоціація такого позначення з торговельною маркою;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позначення, схоже із зареєстрованою торговельною маркою, стосовно наведених у свідоцтві товарів і послуг, якщо внаслідок такого використання ці позначення можна сплутати, зокрема, якщо може виникнути асоціація такого позначення з торговельною маркою;</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позначення, схоже із зареєстрованою торговельною маркою, стосовно товарів і послуг, споріднених з наведеними у свідоцтві, якщо внаслідок такого використання ці позначення можна сплутати, зокрема, якщо може виникнути асоціація такого позначення з торговельною маркою.</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Виключне право власника свідоцтва забороняти іншим особам використовувати без його згоди зареєстровану торговельну марку не поширюється на: </w:t>
            </w:r>
          </w:p>
          <w:p w:rsidR="003D3E19" w:rsidRPr="00340C94" w:rsidRDefault="003D3E19" w:rsidP="00720835">
            <w:pPr>
              <w:rPr>
                <w:rFonts w:ascii="Times New Roman" w:hAnsi="Times New Roman" w:cs="Times New Roman"/>
                <w:sz w:val="28"/>
                <w:szCs w:val="28"/>
                <w:lang w:val="uk-UA"/>
              </w:rPr>
            </w:pPr>
          </w:p>
          <w:p w:rsidR="007509E7" w:rsidRPr="00340C94" w:rsidRDefault="007509E7"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здійснення будь-якого права, що </w:t>
            </w:r>
            <w:proofErr w:type="spellStart"/>
            <w:r w:rsidRPr="00340C94">
              <w:rPr>
                <w:rFonts w:ascii="Times New Roman" w:hAnsi="Times New Roman" w:cs="Times New Roman"/>
                <w:sz w:val="28"/>
                <w:szCs w:val="28"/>
                <w:lang w:val="uk-UA"/>
              </w:rPr>
              <w:t>виникло</w:t>
            </w:r>
            <w:proofErr w:type="spellEnd"/>
            <w:r w:rsidRPr="00340C94">
              <w:rPr>
                <w:rFonts w:ascii="Times New Roman" w:hAnsi="Times New Roman" w:cs="Times New Roman"/>
                <w:sz w:val="28"/>
                <w:szCs w:val="28"/>
                <w:lang w:val="uk-UA"/>
              </w:rPr>
              <w:t xml:space="preserve"> до дати подання заявки або, якщо було заявлено пріоритет, до дати пріоритету заявки;</w:t>
            </w:r>
          </w:p>
          <w:p w:rsidR="007509E7" w:rsidRPr="00340C94" w:rsidRDefault="007509E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використання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для товару, введеного під </w:t>
            </w:r>
            <w:r w:rsidRPr="00340C94">
              <w:rPr>
                <w:rFonts w:ascii="Times New Roman" w:hAnsi="Times New Roman" w:cs="Times New Roman"/>
                <w:b/>
                <w:sz w:val="28"/>
                <w:szCs w:val="28"/>
                <w:lang w:val="uk-UA"/>
              </w:rPr>
              <w:t>цією торговельною маркою</w:t>
            </w:r>
            <w:r w:rsidRPr="00340C94">
              <w:rPr>
                <w:rFonts w:ascii="Times New Roman" w:hAnsi="Times New Roman" w:cs="Times New Roman"/>
                <w:sz w:val="28"/>
                <w:szCs w:val="28"/>
                <w:lang w:val="uk-UA"/>
              </w:rPr>
              <w:t xml:space="preserve"> </w:t>
            </w:r>
            <w:r w:rsidRPr="00D92BCD">
              <w:rPr>
                <w:rFonts w:ascii="Times New Roman" w:hAnsi="Times New Roman" w:cs="Times New Roman"/>
                <w:sz w:val="28"/>
                <w:szCs w:val="28"/>
                <w:lang w:val="uk-UA"/>
              </w:rPr>
              <w:t>в цивільний оборот</w:t>
            </w:r>
            <w:r w:rsidRPr="00340C94">
              <w:rPr>
                <w:rFonts w:ascii="Times New Roman" w:hAnsi="Times New Roman" w:cs="Times New Roman"/>
                <w:b/>
                <w:sz w:val="28"/>
                <w:szCs w:val="28"/>
                <w:lang w:val="uk-UA"/>
              </w:rPr>
              <w:t xml:space="preserve"> </w:t>
            </w:r>
            <w:r w:rsidRPr="00340C94">
              <w:rPr>
                <w:rFonts w:ascii="Times New Roman" w:hAnsi="Times New Roman" w:cs="Times New Roman"/>
                <w:sz w:val="28"/>
                <w:szCs w:val="28"/>
                <w:lang w:val="uk-UA"/>
              </w:rPr>
              <w:t xml:space="preserve">власником свідоцтва чи за його згодою, за умови, що власник свідоцтва не має вагомих підстав забороняти таке використання у зв'язку з подальшим </w:t>
            </w:r>
            <w:proofErr w:type="spellStart"/>
            <w:r w:rsidRPr="00340C94">
              <w:rPr>
                <w:rFonts w:ascii="Times New Roman" w:hAnsi="Times New Roman" w:cs="Times New Roman"/>
                <w:sz w:val="28"/>
                <w:szCs w:val="28"/>
                <w:lang w:val="uk-UA"/>
              </w:rPr>
              <w:t>продажем</w:t>
            </w:r>
            <w:proofErr w:type="spellEnd"/>
            <w:r w:rsidRPr="00340C94">
              <w:rPr>
                <w:rFonts w:ascii="Times New Roman" w:hAnsi="Times New Roman" w:cs="Times New Roman"/>
                <w:sz w:val="28"/>
                <w:szCs w:val="28"/>
                <w:lang w:val="uk-UA"/>
              </w:rPr>
              <w:t xml:space="preserve"> товару, зокрема у разі зміни або погіршення стану товару після введення його в цивільний оборот; </w:t>
            </w:r>
          </w:p>
          <w:p w:rsidR="00125097" w:rsidRPr="00340C94" w:rsidRDefault="0012509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абзац четвертий пункту 6 статті 16 виключено</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використання під час торгівлі позначень, що стосуються виду, якості, кількості, призначення, цінності, географічного походження, часу виробництва товарів чи надання послуг або інших характеристик товарів чи послуг;</w:t>
            </w:r>
          </w:p>
          <w:p w:rsidR="003D3E19" w:rsidRPr="00340C94" w:rsidRDefault="003D3E19" w:rsidP="00720835">
            <w:pPr>
              <w:rPr>
                <w:rFonts w:ascii="Times New Roman" w:hAnsi="Times New Roman" w:cs="Times New Roman"/>
                <w:sz w:val="28"/>
                <w:szCs w:val="28"/>
                <w:lang w:val="uk-UA"/>
              </w:rPr>
            </w:pPr>
          </w:p>
          <w:p w:rsidR="003D3E19" w:rsidRPr="00340C94" w:rsidRDefault="007D7E27"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використання під час торгівлі торговельної марки, якщо вона необхідна для вказівки на призначення товару чи послуги, зокрема як додаткового обладнання чи запасних деталей, за умови, що таке використання здійснюється відповідно до чесної підприємницької практики</w:t>
            </w:r>
            <w:r w:rsidR="003D3E19" w:rsidRPr="00340C94">
              <w:rPr>
                <w:rFonts w:ascii="Times New Roman" w:hAnsi="Times New Roman" w:cs="Times New Roman"/>
                <w:sz w:val="28"/>
                <w:szCs w:val="28"/>
                <w:lang w:val="uk-UA"/>
              </w:rPr>
              <w:t>;</w:t>
            </w:r>
          </w:p>
          <w:p w:rsidR="007D7E27" w:rsidRPr="00340C94" w:rsidRDefault="007D7E27" w:rsidP="00720835">
            <w:pPr>
              <w:rPr>
                <w:rFonts w:ascii="Times New Roman" w:hAnsi="Times New Roman" w:cs="Times New Roman"/>
                <w:b/>
                <w:sz w:val="28"/>
                <w:szCs w:val="28"/>
                <w:lang w:val="uk-UA"/>
              </w:rPr>
            </w:pPr>
          </w:p>
          <w:p w:rsidR="003D3E19"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застосування торговельної марки у порівняльній рекламі виключно для вирізнення товарів і послуг з метою об’єктивного підкреслення їх відмінностей, за умови, що </w:t>
            </w:r>
            <w:r w:rsidRPr="00340C94">
              <w:rPr>
                <w:rFonts w:ascii="Times New Roman" w:hAnsi="Times New Roman" w:cs="Times New Roman"/>
                <w:b/>
                <w:sz w:val="28"/>
                <w:szCs w:val="28"/>
                <w:lang w:val="uk-UA"/>
              </w:rPr>
              <w:lastRenderedPageBreak/>
              <w:t>таке застосування здійснюється відповідно до чесної підприємницької практики та з дотриманням положень законодавства про захист від недобросовісної конкуренції</w:t>
            </w:r>
            <w:r w:rsidR="007509E7" w:rsidRPr="00340C94">
              <w:rPr>
                <w:rFonts w:ascii="Times New Roman" w:hAnsi="Times New Roman" w:cs="Times New Roman"/>
                <w:b/>
                <w:sz w:val="28"/>
                <w:szCs w:val="28"/>
                <w:lang w:val="uk-UA"/>
              </w:rPr>
              <w:t>;</w:t>
            </w:r>
          </w:p>
          <w:p w:rsidR="00C92556" w:rsidRPr="00340C94" w:rsidRDefault="00C92556"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некомерційне використання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усі форми повідомлення новин і коментарів новин;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добросовісне застосування ними своїх імен чи адрес.</w:t>
            </w:r>
          </w:p>
          <w:p w:rsidR="00EF002B" w:rsidRPr="00340C94" w:rsidRDefault="00EF002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Виключне право власника свідоцтва на торговельну марку, що містить </w:t>
            </w:r>
            <w:r w:rsidR="00BB2FE4" w:rsidRPr="00340C94">
              <w:rPr>
                <w:rFonts w:ascii="Times New Roman" w:hAnsi="Times New Roman" w:cs="Times New Roman"/>
                <w:b/>
                <w:sz w:val="28"/>
                <w:szCs w:val="28"/>
                <w:lang w:val="uk-UA"/>
              </w:rPr>
              <w:t>географічне</w:t>
            </w:r>
            <w:r w:rsidRPr="00340C94">
              <w:rPr>
                <w:rFonts w:ascii="Times New Roman" w:hAnsi="Times New Roman" w:cs="Times New Roman"/>
                <w:b/>
                <w:sz w:val="28"/>
                <w:szCs w:val="28"/>
                <w:lang w:val="uk-UA"/>
              </w:rPr>
              <w:t xml:space="preserve"> зазначення, забороняти іншим особам використовувати без його згоди зареєстровану торговельну марку не поширюється на добросовісне використання іншим особами відповідної географічної назви.</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7. Власник свідоцтва може передавати будь-якій особі </w:t>
            </w:r>
            <w:r w:rsidRPr="00340C94">
              <w:rPr>
                <w:rFonts w:ascii="Times New Roman" w:hAnsi="Times New Roman" w:cs="Times New Roman"/>
                <w:b/>
                <w:sz w:val="28"/>
                <w:szCs w:val="28"/>
                <w:lang w:val="uk-UA"/>
              </w:rPr>
              <w:t>виключні майнові права інтелектуальної власності</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на торговельну марку</w:t>
            </w:r>
            <w:r w:rsidRPr="00340C94">
              <w:rPr>
                <w:rFonts w:ascii="Times New Roman" w:hAnsi="Times New Roman" w:cs="Times New Roman"/>
                <w:sz w:val="28"/>
                <w:szCs w:val="28"/>
                <w:lang w:val="uk-UA"/>
              </w:rPr>
              <w:t xml:space="preserve"> повністю або відносно частини зазначених у свідоцтві товарів і послуг, на підставі договору.</w:t>
            </w:r>
          </w:p>
          <w:p w:rsidR="00346AF3" w:rsidRPr="00340C94" w:rsidRDefault="00346AF3"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Абзац другий пункту 7 виключено</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476C4C" w:rsidRPr="00340C94" w:rsidRDefault="00476C4C"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Власник свідоцтва має право дати будь-якій особі дозвіл (видати ліцензію) на використання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на </w:t>
            </w:r>
            <w:r w:rsidRPr="00340C94">
              <w:rPr>
                <w:rFonts w:ascii="Times New Roman" w:hAnsi="Times New Roman" w:cs="Times New Roman"/>
                <w:sz w:val="28"/>
                <w:szCs w:val="28"/>
                <w:lang w:val="uk-UA"/>
              </w:rPr>
              <w:lastRenderedPageBreak/>
              <w:t>підставі ліцензійного договору.</w:t>
            </w:r>
          </w:p>
          <w:p w:rsidR="00476C4C" w:rsidRPr="00340C94" w:rsidRDefault="00476C4C" w:rsidP="00720835">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Ліцензійний договір повинен містити, зокрема, </w:t>
            </w:r>
            <w:r w:rsidR="00B40D81">
              <w:rPr>
                <w:rFonts w:ascii="Times New Roman" w:hAnsi="Times New Roman" w:cs="Times New Roman"/>
                <w:b/>
                <w:sz w:val="28"/>
                <w:szCs w:val="28"/>
                <w:lang w:val="uk-UA"/>
              </w:rPr>
              <w:t xml:space="preserve">інформацію про </w:t>
            </w:r>
            <w:r w:rsidRPr="00340C94">
              <w:rPr>
                <w:rFonts w:ascii="Times New Roman" w:hAnsi="Times New Roman" w:cs="Times New Roman"/>
                <w:b/>
                <w:sz w:val="28"/>
                <w:szCs w:val="28"/>
                <w:lang w:val="uk-UA"/>
              </w:rPr>
              <w:t>способи використання торговельної марки, територію та строк, на які дозволено її використання, та умову про те, що якість товарів і послуг, виготовлених чи наданих за ліцензійним договором, не буде нижчою від якості товарів і послуг власника свідоцтва і що він здійснюватиме контроль за виконанням цієї умови.</w:t>
            </w:r>
          </w:p>
          <w:p w:rsidR="003D3E19" w:rsidRPr="00340C94" w:rsidRDefault="00B42E40" w:rsidP="00720835">
            <w:pPr>
              <w:rPr>
                <w:rFonts w:ascii="Times New Roman" w:hAnsi="Times New Roman" w:cs="Times New Roman"/>
                <w:sz w:val="28"/>
                <w:szCs w:val="28"/>
                <w:lang w:val="uk-UA"/>
              </w:rPr>
            </w:pPr>
            <w:r w:rsidRPr="00340C94">
              <w:rPr>
                <w:rFonts w:ascii="Times New Roman" w:hAnsi="Times New Roman" w:cs="Times New Roman"/>
                <w:sz w:val="28"/>
                <w:szCs w:val="28"/>
                <w:lang w:val="ru-RU"/>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10. Власник свідоцтва має право проставляти поряд із знаком попереджувальне маркування </w:t>
            </w:r>
            <w:r w:rsidRPr="00340C94">
              <w:rPr>
                <w:rFonts w:ascii="Times New Roman" w:hAnsi="Times New Roman" w:cs="Times New Roman"/>
                <w:b/>
                <w:sz w:val="28"/>
                <w:szCs w:val="28"/>
                <w:lang w:val="uk-UA"/>
              </w:rPr>
              <w:t>у вигляді латинської літери «R», обведеної колом (®), або поєднання літер «ТМ»,</w:t>
            </w:r>
            <w:r w:rsidRPr="00340C94">
              <w:rPr>
                <w:rFonts w:ascii="Times New Roman" w:hAnsi="Times New Roman" w:cs="Times New Roman"/>
                <w:sz w:val="28"/>
                <w:szCs w:val="28"/>
                <w:lang w:val="uk-UA"/>
              </w:rPr>
              <w:t xml:space="preserve"> яке вказує на те, </w:t>
            </w:r>
            <w:r w:rsidRPr="00340C94">
              <w:rPr>
                <w:rFonts w:ascii="Times New Roman" w:hAnsi="Times New Roman" w:cs="Times New Roman"/>
                <w:b/>
                <w:sz w:val="28"/>
                <w:szCs w:val="28"/>
                <w:lang w:val="uk-UA"/>
              </w:rPr>
              <w:t>що ця торговельна марка</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зареєстрована</w:t>
            </w:r>
            <w:r w:rsidRPr="00340C94">
              <w:rPr>
                <w:rFonts w:ascii="Times New Roman" w:hAnsi="Times New Roman" w:cs="Times New Roman"/>
                <w:sz w:val="28"/>
                <w:szCs w:val="28"/>
                <w:lang w:val="uk-UA"/>
              </w:rPr>
              <w:t xml:space="preserve"> в Україні.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11. Власник свідоцтва, який здійснює посередницьку діяльність, має право на основі договору з виробником товарів або особою, що надає послуги, використовувати  </w:t>
            </w:r>
            <w:r w:rsidRPr="00340C94">
              <w:rPr>
                <w:rFonts w:ascii="Times New Roman" w:hAnsi="Times New Roman" w:cs="Times New Roman"/>
                <w:b/>
                <w:sz w:val="28"/>
                <w:szCs w:val="28"/>
                <w:lang w:val="uk-UA"/>
              </w:rPr>
              <w:t>свою торговельну марку</w:t>
            </w:r>
            <w:r w:rsidRPr="00340C94">
              <w:rPr>
                <w:rFonts w:ascii="Times New Roman" w:hAnsi="Times New Roman" w:cs="Times New Roman"/>
                <w:sz w:val="28"/>
                <w:szCs w:val="28"/>
                <w:lang w:val="uk-UA"/>
              </w:rPr>
              <w:t xml:space="preserve"> поряд із </w:t>
            </w:r>
            <w:r w:rsidRPr="00340C94">
              <w:rPr>
                <w:rFonts w:ascii="Times New Roman" w:hAnsi="Times New Roman" w:cs="Times New Roman"/>
                <w:b/>
                <w:sz w:val="28"/>
                <w:szCs w:val="28"/>
                <w:lang w:val="uk-UA"/>
              </w:rPr>
              <w:t>торговельною маркою</w:t>
            </w:r>
            <w:r w:rsidRPr="00340C94">
              <w:rPr>
                <w:rFonts w:ascii="Times New Roman" w:hAnsi="Times New Roman" w:cs="Times New Roman"/>
                <w:sz w:val="28"/>
                <w:szCs w:val="28"/>
                <w:lang w:val="uk-UA"/>
              </w:rPr>
              <w:t xml:space="preserve"> зазначених осіб, а також замість їх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18. Припинення дії свідоцтва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Власник свідоцтва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w:t>
            </w:r>
            <w:r w:rsidRPr="00340C94">
              <w:rPr>
                <w:rFonts w:ascii="Times New Roman" w:hAnsi="Times New Roman" w:cs="Times New Roman"/>
                <w:b/>
                <w:sz w:val="28"/>
                <w:szCs w:val="28"/>
                <w:lang w:val="uk-UA"/>
              </w:rPr>
              <w:t>Бюлетені</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2. Дія свідоцтва припиняється у разі несплати збору за продовження строку його дії. </w:t>
            </w:r>
            <w:r w:rsidRPr="00340C94">
              <w:rPr>
                <w:rFonts w:ascii="Times New Roman" w:hAnsi="Times New Roman" w:cs="Times New Roman"/>
                <w:b/>
                <w:sz w:val="28"/>
                <w:szCs w:val="28"/>
                <w:lang w:val="uk-UA"/>
              </w:rPr>
              <w:t>Клопотання про продовження дії свідоцтва та збір</w:t>
            </w:r>
            <w:r w:rsidRPr="00340C94">
              <w:rPr>
                <w:rFonts w:ascii="Times New Roman" w:hAnsi="Times New Roman" w:cs="Times New Roman"/>
                <w:sz w:val="28"/>
                <w:szCs w:val="28"/>
                <w:lang w:val="uk-UA"/>
              </w:rPr>
              <w:t xml:space="preserve"> за кожне продовження строку дії свідоцтва </w:t>
            </w:r>
            <w:r w:rsidRPr="00340C94">
              <w:rPr>
                <w:rFonts w:ascii="Times New Roman" w:hAnsi="Times New Roman" w:cs="Times New Roman"/>
                <w:b/>
                <w:sz w:val="28"/>
                <w:szCs w:val="28"/>
                <w:lang w:val="uk-UA"/>
              </w:rPr>
              <w:t>мають</w:t>
            </w:r>
            <w:r w:rsidRPr="00340C94">
              <w:rPr>
                <w:rFonts w:ascii="Times New Roman" w:hAnsi="Times New Roman" w:cs="Times New Roman"/>
                <w:sz w:val="28"/>
                <w:szCs w:val="28"/>
                <w:lang w:val="uk-UA"/>
              </w:rPr>
              <w:t xml:space="preserve"> надійти до Установи до кінця поточного періоду строку дії свідоцтва за умови сплати збору протягом шести останніх його місяців.</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Збір за продовження дії свідоцтва може бути сплачено, а  </w:t>
            </w:r>
            <w:r w:rsidRPr="00340C94">
              <w:rPr>
                <w:rFonts w:ascii="Times New Roman" w:hAnsi="Times New Roman" w:cs="Times New Roman"/>
                <w:b/>
                <w:sz w:val="28"/>
                <w:szCs w:val="28"/>
                <w:lang w:val="uk-UA"/>
              </w:rPr>
              <w:t>клопотання про продовження дії свідоцтва</w:t>
            </w:r>
            <w:r w:rsidRPr="00340C94">
              <w:rPr>
                <w:rFonts w:ascii="Times New Roman" w:hAnsi="Times New Roman" w:cs="Times New Roman"/>
                <w:sz w:val="28"/>
                <w:szCs w:val="28"/>
                <w:lang w:val="uk-UA"/>
              </w:rPr>
              <w:t xml:space="preserve"> - надійти до Установи протягом шести місяців після встановленого строку. У цьому разі розмір зазначеного збору збільшується на 50 відсотків.</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Дія свідоцтва припиняється з першого дня періоду строку дії свідоцтва, за який збір не сплачено.</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Дія свідоцтва припиняється за рішенням суду:</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 зв’язку з перетворенням торговельної марки в загальновживане позначення певного виду товарів чи послуг після дати публікації відомостей про видачу свідоцтва;</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якщо внаслідок використання торговельної марки власником свідоцтва або з його дозволу іншою особою, вона може ввести громадськість в оману, зокрема, щодо походження, якості або географічного походження товарів і послуг, для яких вона була зареєстрована.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Якщо підстави для припинення дії свідоцтва стосуються </w:t>
            </w:r>
            <w:r w:rsidRPr="00340C94">
              <w:rPr>
                <w:rFonts w:ascii="Times New Roman" w:hAnsi="Times New Roman" w:cs="Times New Roman"/>
                <w:b/>
                <w:sz w:val="28"/>
                <w:szCs w:val="28"/>
                <w:lang w:val="uk-UA"/>
              </w:rPr>
              <w:lastRenderedPageBreak/>
              <w:t>деяких товарів чи послуг, то дія свідоцтва припиняється лише стосовно таких товарів чи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Якщо торговельна марка не використовується в Україні повністю або щодо частини зазначених у свідоцтві товарів і послуг безперервно протягом п’яти років від дати публікації відомостей про видачу свідоцтва або якщо використання торговельної марки призупинено від іншої дати після цієї публікації на безперервний строк у п’ять років, будь-яка особа має право звернутися до суду із заявою про дострокове припинення дії свідоцтва повністю або частково.</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Для цілей застосування цього пункту датою, з якої повинно розпочинатися використання торговельної марки за міжнародною реєстрацією, є дата опублікування в Бюлетені Установи відомостей про надання правової охорони торговельній марці за міжнародною реєстрацією в Україні.</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У цьому разі дія свідоцтва або дія міжнародної реєстрації в Україні може бути припинена повністю або частково лише за умови, що власник свідоцтва чи міжнародної реєстрації не зазначить поважні причини такого невикористання. Такими поважними причинами є обставини, що перешкоджають використанню торговельної марки незалежно від волі власника свідоцтва чи міжнародної реєстрації, такі як обмеження імпорту чи інші вимоги до товарів і послуг, встановлені </w:t>
            </w:r>
            <w:r w:rsidRPr="00340C94">
              <w:rPr>
                <w:rFonts w:ascii="Times New Roman" w:hAnsi="Times New Roman" w:cs="Times New Roman"/>
                <w:b/>
                <w:sz w:val="28"/>
                <w:szCs w:val="28"/>
                <w:lang w:val="uk-UA"/>
              </w:rPr>
              <w:lastRenderedPageBreak/>
              <w:t>законодавством.</w:t>
            </w:r>
          </w:p>
          <w:p w:rsidR="003D3E19" w:rsidRPr="00340C94" w:rsidRDefault="003D3E19" w:rsidP="00720835">
            <w:pPr>
              <w:rPr>
                <w:rFonts w:ascii="Times New Roman" w:hAnsi="Times New Roman" w:cs="Times New Roman"/>
                <w:b/>
                <w:sz w:val="28"/>
                <w:szCs w:val="28"/>
                <w:lang w:val="uk-UA"/>
              </w:rPr>
            </w:pPr>
          </w:p>
          <w:p w:rsidR="003D3E19"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Для цілей цього пункту використанням торговельної марки власником свідоцтва вважається також використання її з дозволу власника свідоцтва іншою особою.</w:t>
            </w:r>
          </w:p>
          <w:p w:rsidR="00991FAE" w:rsidRPr="00340C94" w:rsidRDefault="00991FAE"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Використання торговельної марки особою, яка має право використовувати колективну марку, вважається використання власником свідоцтва.</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Дію свідоцтва не може бути припинено, якщо у строк від закінчення п’ятирічного періоду невикористання торговельної марки до подання позову про дострокове припинення дії свідоцтва почалося чи відновилося її використання, крім випадку, коли підготовка до початку використання або відновлення використання торговельної марки розпочалися протягом трьох місяців до подання такого позову та після того, як власник свідоцтва довідався про можливість його подання.</w:t>
            </w:r>
          </w:p>
          <w:p w:rsidR="00D5166D" w:rsidRPr="00340C94" w:rsidRDefault="00D5166D"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Стаття 19. </w:t>
            </w:r>
            <w:r w:rsidRPr="00340C94">
              <w:rPr>
                <w:rFonts w:ascii="Times New Roman" w:hAnsi="Times New Roman" w:cs="Times New Roman"/>
                <w:sz w:val="28"/>
                <w:szCs w:val="28"/>
                <w:lang w:val="uk-UA"/>
              </w:rPr>
              <w:t>Визнання свідоцтва недійсним</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Свідоцтво може бути визнано у судовому порядку недійсним повністю або частково у разі: </w:t>
            </w:r>
          </w:p>
          <w:p w:rsidR="003D3E19" w:rsidRPr="00340C94" w:rsidRDefault="003D3E19" w:rsidP="00720835">
            <w:pPr>
              <w:rPr>
                <w:rFonts w:ascii="Times New Roman" w:hAnsi="Times New Roman" w:cs="Times New Roman"/>
                <w:sz w:val="28"/>
                <w:szCs w:val="28"/>
                <w:lang w:val="uk-UA"/>
              </w:rPr>
            </w:pPr>
          </w:p>
          <w:p w:rsidR="003D3E19"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 невідповідності </w:t>
            </w:r>
            <w:r w:rsidRPr="00340C94">
              <w:rPr>
                <w:rFonts w:ascii="Times New Roman" w:hAnsi="Times New Roman" w:cs="Times New Roman"/>
                <w:b/>
                <w:sz w:val="28"/>
                <w:szCs w:val="28"/>
                <w:lang w:val="uk-UA"/>
              </w:rPr>
              <w:t>зареєстрованої торговельної марки</w:t>
            </w:r>
            <w:r w:rsidRPr="00340C94">
              <w:rPr>
                <w:rFonts w:ascii="Times New Roman" w:hAnsi="Times New Roman" w:cs="Times New Roman"/>
                <w:sz w:val="28"/>
                <w:szCs w:val="28"/>
                <w:lang w:val="uk-UA"/>
              </w:rPr>
              <w:t xml:space="preserve"> умовам надання правової охорони; </w:t>
            </w:r>
          </w:p>
          <w:p w:rsidR="00CF594B" w:rsidRPr="00340C94" w:rsidRDefault="00CF594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б) наявності у свідоцтві елементів зображення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та переліку товарів і послуг, яких не було у поданій заявці;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в) видачі свідоцтва внаслідок подання заявки з порушенням прав інших осіб.</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При визнанні свідоцтва чи його частини недійсними Установа повідомляє про це у </w:t>
            </w:r>
            <w:r w:rsidRPr="00340C94">
              <w:rPr>
                <w:rFonts w:ascii="Times New Roman" w:hAnsi="Times New Roman" w:cs="Times New Roman"/>
                <w:b/>
                <w:sz w:val="28"/>
                <w:szCs w:val="28"/>
                <w:lang w:val="uk-UA"/>
              </w:rPr>
              <w:t>Бюлетені.</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Свідоцтво або його частина, визнані недійсними, вважаються такими, що не набрали чинності </w:t>
            </w:r>
            <w:r w:rsidRPr="00340C94">
              <w:rPr>
                <w:rFonts w:ascii="Times New Roman" w:hAnsi="Times New Roman" w:cs="Times New Roman"/>
                <w:b/>
                <w:sz w:val="28"/>
                <w:szCs w:val="28"/>
                <w:lang w:val="uk-UA"/>
              </w:rPr>
              <w:t>з дати, наступної за датою</w:t>
            </w:r>
            <w:r w:rsidRPr="00340C94">
              <w:rPr>
                <w:rFonts w:ascii="Times New Roman" w:hAnsi="Times New Roman" w:cs="Times New Roman"/>
                <w:sz w:val="28"/>
                <w:szCs w:val="28"/>
                <w:lang w:val="uk-UA"/>
              </w:rPr>
              <w:t xml:space="preserve"> подання заявки.</w:t>
            </w:r>
          </w:p>
          <w:p w:rsidR="003D3E19" w:rsidRPr="00340C94" w:rsidRDefault="003D3E19" w:rsidP="00720835">
            <w:pPr>
              <w:rPr>
                <w:rFonts w:ascii="Times New Roman" w:hAnsi="Times New Roman" w:cs="Times New Roman"/>
                <w:sz w:val="28"/>
                <w:szCs w:val="28"/>
                <w:lang w:val="uk-UA"/>
              </w:rPr>
            </w:pPr>
          </w:p>
          <w:p w:rsidR="00EF002B"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Особа, яка є власником торговельної марки в іноземній державі, право на яку набуто в Україні її агентом або представником без її дозволу, може вимагати визнання свідоцтва на таку торговельну марку недійсним або передання їй прав на таку торговельну марку, якщо агент або представник не обґрунтує свої дії відповідними доказами.</w:t>
            </w:r>
          </w:p>
          <w:p w:rsidR="003D3E19" w:rsidRPr="00340C94" w:rsidRDefault="003B2A54" w:rsidP="00720835">
            <w:pPr>
              <w:rPr>
                <w:rFonts w:ascii="Times New Roman" w:hAnsi="Times New Roman" w:cs="Times New Roman"/>
                <w:sz w:val="28"/>
                <w:szCs w:val="28"/>
                <w:lang w:val="uk-UA"/>
              </w:rPr>
            </w:pPr>
            <w:r>
              <w:rPr>
                <w:rFonts w:ascii="Times New Roman" w:hAnsi="Times New Roman" w:cs="Times New Roman"/>
                <w:b/>
                <w:sz w:val="28"/>
                <w:szCs w:val="28"/>
                <w:lang w:val="uk-UA"/>
              </w:rPr>
              <w:t>5</w:t>
            </w:r>
            <w:r w:rsidR="003D3E19" w:rsidRPr="00340C94">
              <w:rPr>
                <w:rFonts w:ascii="Times New Roman" w:hAnsi="Times New Roman" w:cs="Times New Roman"/>
                <w:b/>
                <w:sz w:val="28"/>
                <w:szCs w:val="28"/>
                <w:lang w:val="uk-UA"/>
              </w:rPr>
              <w:t xml:space="preserve">. </w:t>
            </w:r>
            <w:r w:rsidR="0041418D" w:rsidRPr="00340C94">
              <w:rPr>
                <w:rFonts w:ascii="Times New Roman" w:hAnsi="Times New Roman" w:cs="Times New Roman"/>
                <w:b/>
                <w:sz w:val="28"/>
                <w:szCs w:val="28"/>
                <w:lang w:val="uk-UA"/>
              </w:rPr>
              <w:t xml:space="preserve">Якщо свідоцтво визнано недійсним і судом встановлено, що заявка була подана з порушенням прав інших осіб, суд може постановити рішення про відшкодування власником свідоцтва збитків особі, якій були завдані збитки діями на підставі реєстрації торговельної марки,  або про застосування разового грошового стягнення замість відшкодування збитків. Розмір разового грошового стягнення визначається судом від 10 до 50000 </w:t>
            </w:r>
            <w:r w:rsidR="0041418D" w:rsidRPr="00340C94">
              <w:rPr>
                <w:rFonts w:ascii="Times New Roman" w:hAnsi="Times New Roman" w:cs="Times New Roman"/>
                <w:b/>
                <w:sz w:val="28"/>
                <w:szCs w:val="28"/>
                <w:lang w:val="uk-UA"/>
              </w:rPr>
              <w:lastRenderedPageBreak/>
              <w:t>мінімальних заробітних плат, з урахуванням вини особи та інших обставин, що мають істотне значення</w:t>
            </w:r>
            <w:r w:rsidR="003D3E19"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20. Порушення прав власника свідоцтва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На вимогу власника свідоцтва таке порушення повинно бути припинено, а порушник зобов'язаний відшкодувати власнику свідоцтва заподіяні збитки. </w:t>
            </w:r>
          </w:p>
          <w:p w:rsidR="003B3A59" w:rsidRPr="00340C94" w:rsidRDefault="003B3A59" w:rsidP="00213B35">
            <w:pPr>
              <w:rPr>
                <w:rFonts w:ascii="Times New Roman" w:hAnsi="Times New Roman" w:cs="Times New Roman"/>
                <w:sz w:val="28"/>
                <w:szCs w:val="28"/>
                <w:lang w:val="uk-UA"/>
              </w:rPr>
            </w:pPr>
          </w:p>
          <w:p w:rsidR="003D3E19" w:rsidRPr="00340C94" w:rsidRDefault="003D3E19" w:rsidP="00213B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Власник свідоцтва може також вимагати усунення з товару, його упаковки незаконно </w:t>
            </w:r>
            <w:r w:rsidRPr="00340C94">
              <w:rPr>
                <w:rFonts w:ascii="Times New Roman" w:hAnsi="Times New Roman" w:cs="Times New Roman"/>
                <w:b/>
                <w:sz w:val="28"/>
                <w:szCs w:val="28"/>
                <w:lang w:val="uk-UA"/>
              </w:rPr>
              <w:t>використаної торговельної марки</w:t>
            </w:r>
            <w:r w:rsidRPr="00340C94">
              <w:rPr>
                <w:rFonts w:ascii="Times New Roman" w:hAnsi="Times New Roman" w:cs="Times New Roman"/>
                <w:sz w:val="28"/>
                <w:szCs w:val="28"/>
                <w:lang w:val="uk-UA"/>
              </w:rPr>
              <w:t xml:space="preserve"> або позначення, схожого з </w:t>
            </w:r>
            <w:r w:rsidRPr="00340C94">
              <w:rPr>
                <w:rFonts w:ascii="Times New Roman" w:hAnsi="Times New Roman" w:cs="Times New Roman"/>
                <w:b/>
                <w:sz w:val="28"/>
                <w:szCs w:val="28"/>
                <w:lang w:val="uk-UA"/>
              </w:rPr>
              <w:t>нею</w:t>
            </w:r>
            <w:r w:rsidRPr="00340C94">
              <w:rPr>
                <w:rFonts w:ascii="Times New Roman" w:hAnsi="Times New Roman" w:cs="Times New Roman"/>
                <w:sz w:val="28"/>
                <w:szCs w:val="28"/>
                <w:lang w:val="uk-UA"/>
              </w:rPr>
              <w:t xml:space="preserve"> настільки, що їх можна сплутати, або знищення виготовлених зображень знака або позначення, схожого з ним настільки, що їх можна сплутати. </w:t>
            </w:r>
          </w:p>
          <w:p w:rsidR="003B3A59" w:rsidRPr="00340C94" w:rsidRDefault="003B3A59" w:rsidP="00720835">
            <w:pPr>
              <w:rPr>
                <w:rFonts w:ascii="Times New Roman" w:hAnsi="Times New Roman" w:cs="Times New Roman"/>
                <w:sz w:val="28"/>
                <w:szCs w:val="28"/>
                <w:lang w:val="uk-UA"/>
              </w:rPr>
            </w:pPr>
          </w:p>
          <w:p w:rsidR="003D3E19" w:rsidRPr="00340C94" w:rsidRDefault="00125097"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21. Способи захисту прав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1. Захист прав на знак здійснюється у судовому та іншому встановленому законом порядку.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Суд може постановити рішення про застосування разового грошового стягнення замість відшкодування збитків за неправомірне використання торговельної марки. Розмір стягнення визначається судом від 10 до 50000 мінімальних заробітних плат, з урахуванням вини особи та інших обставин, що мають істотне значення.</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lastRenderedPageBreak/>
              <w:t>Стаття 22.</w:t>
            </w:r>
            <w:r w:rsidRPr="00340C94">
              <w:rPr>
                <w:rFonts w:ascii="Times New Roman" w:hAnsi="Times New Roman" w:cs="Times New Roman"/>
                <w:sz w:val="28"/>
                <w:szCs w:val="28"/>
                <w:lang w:val="uk-UA"/>
              </w:rPr>
              <w:t xml:space="preserve"> Право повторної реєстрації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Ніхто інший, крім колишнього власника свідоцтва, не має права на повторну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протягом </w:t>
            </w:r>
            <w:r w:rsidR="00D03FBB" w:rsidRPr="00340C94">
              <w:rPr>
                <w:rFonts w:ascii="Times New Roman" w:hAnsi="Times New Roman" w:cs="Times New Roman"/>
                <w:b/>
                <w:sz w:val="28"/>
                <w:szCs w:val="28"/>
                <w:lang w:val="uk-UA"/>
              </w:rPr>
              <w:t>двох</w:t>
            </w:r>
            <w:r w:rsidRPr="00340C94">
              <w:rPr>
                <w:rFonts w:ascii="Times New Roman" w:hAnsi="Times New Roman" w:cs="Times New Roman"/>
                <w:sz w:val="28"/>
                <w:szCs w:val="28"/>
                <w:lang w:val="uk-UA"/>
              </w:rPr>
              <w:t xml:space="preserve"> років після припинення дії свідоцтва згідно із </w:t>
            </w:r>
            <w:r w:rsidRPr="00340C94">
              <w:rPr>
                <w:rFonts w:ascii="Times New Roman" w:hAnsi="Times New Roman" w:cs="Times New Roman"/>
                <w:b/>
                <w:sz w:val="28"/>
                <w:szCs w:val="28"/>
                <w:lang w:val="uk-UA"/>
              </w:rPr>
              <w:t>пунктами 1 - 2</w:t>
            </w:r>
            <w:r w:rsidRPr="00340C94">
              <w:rPr>
                <w:rFonts w:ascii="Times New Roman" w:hAnsi="Times New Roman" w:cs="Times New Roman"/>
                <w:sz w:val="28"/>
                <w:szCs w:val="28"/>
                <w:lang w:val="uk-UA"/>
              </w:rPr>
              <w:t xml:space="preserve"> статті 18 цього Закону,</w:t>
            </w:r>
            <w:r w:rsidRPr="00340C94">
              <w:rPr>
                <w:rFonts w:ascii="Times New Roman" w:hAnsi="Times New Roman" w:cs="Times New Roman"/>
                <w:b/>
                <w:sz w:val="28"/>
                <w:szCs w:val="28"/>
                <w:lang w:val="uk-UA"/>
              </w:rPr>
              <w:t xml:space="preserve"> крім випадків коли власник свідоцтва, дію якого припинено, </w:t>
            </w:r>
            <w:proofErr w:type="spellStart"/>
            <w:r w:rsidRPr="00340C94">
              <w:rPr>
                <w:rFonts w:ascii="Times New Roman" w:hAnsi="Times New Roman" w:cs="Times New Roman"/>
                <w:b/>
                <w:sz w:val="28"/>
                <w:szCs w:val="28"/>
                <w:lang w:val="uk-UA"/>
              </w:rPr>
              <w:t>надасть</w:t>
            </w:r>
            <w:proofErr w:type="spellEnd"/>
            <w:r w:rsidRPr="00340C94">
              <w:rPr>
                <w:rFonts w:ascii="Times New Roman" w:hAnsi="Times New Roman" w:cs="Times New Roman"/>
                <w:b/>
                <w:sz w:val="28"/>
                <w:szCs w:val="28"/>
                <w:lang w:val="uk-UA"/>
              </w:rPr>
              <w:t xml:space="preserve"> свою згоду на реєстрацію заявленої торговельної марки.</w:t>
            </w:r>
          </w:p>
          <w:p w:rsidR="003D3E19" w:rsidRPr="00340C94" w:rsidRDefault="003D3E19" w:rsidP="00720835">
            <w:pPr>
              <w:rPr>
                <w:rFonts w:ascii="Times New Roman" w:hAnsi="Times New Roman" w:cs="Times New Roman"/>
                <w:b/>
                <w:sz w:val="28"/>
                <w:szCs w:val="28"/>
                <w:lang w:val="uk-UA"/>
              </w:rPr>
            </w:pPr>
          </w:p>
          <w:p w:rsidR="005516A6" w:rsidRPr="00340C94" w:rsidRDefault="005516A6" w:rsidP="005516A6">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23. Державне мито і збори</w:t>
            </w:r>
          </w:p>
          <w:p w:rsidR="00754F03" w:rsidRPr="00340C94" w:rsidRDefault="00754F03" w:rsidP="00754F03">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754F03" w:rsidRPr="00340C94" w:rsidRDefault="00754F03" w:rsidP="00754F03">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Кошти, одержані від сплати державного мита за видачу свідоцтв на </w:t>
            </w:r>
            <w:r w:rsidRPr="00340C94">
              <w:rPr>
                <w:rFonts w:ascii="Times New Roman" w:hAnsi="Times New Roman" w:cs="Times New Roman"/>
                <w:b/>
                <w:sz w:val="28"/>
                <w:szCs w:val="28"/>
                <w:lang w:val="uk-UA"/>
              </w:rPr>
              <w:t>торговельні марки, зараховуються до бюджетів у порядку, встановленому Бюджетним кодексом України</w:t>
            </w:r>
            <w:r w:rsidRPr="00340C94">
              <w:rPr>
                <w:rFonts w:ascii="Times New Roman" w:hAnsi="Times New Roman" w:cs="Times New Roman"/>
                <w:sz w:val="28"/>
                <w:szCs w:val="28"/>
                <w:lang w:val="uk-UA"/>
              </w:rPr>
              <w:t>.</w:t>
            </w:r>
          </w:p>
          <w:p w:rsidR="00754F03" w:rsidRPr="00340C94" w:rsidRDefault="00754F03" w:rsidP="00754F03">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A02493" w:rsidRPr="00340C94" w:rsidRDefault="00A02493" w:rsidP="00754F03">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24.</w:t>
            </w:r>
            <w:r w:rsidRPr="00340C94">
              <w:rPr>
                <w:rFonts w:ascii="Times New Roman" w:hAnsi="Times New Roman" w:cs="Times New Roman"/>
                <w:sz w:val="28"/>
                <w:szCs w:val="28"/>
                <w:lang w:val="uk-UA"/>
              </w:rPr>
              <w:t xml:space="preserve"> Реєстрація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 іноземних державах </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має право зареєструвати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в іноземних державах. </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У разі реєстрації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 іноземних державах згідно з Мадридською угодою про міжнародну реєстрацію знаків та/або Протоколом до Мадридської угоди про міжнародну реєстрацію знаків заявка на міжнародну реєстрацію та відповідні їй заява про територіальне </w:t>
            </w:r>
            <w:r w:rsidRPr="00340C94">
              <w:rPr>
                <w:rFonts w:ascii="Times New Roman" w:hAnsi="Times New Roman" w:cs="Times New Roman"/>
                <w:b/>
                <w:sz w:val="28"/>
                <w:szCs w:val="28"/>
                <w:lang w:val="uk-UA"/>
              </w:rPr>
              <w:t>поширення після міжнародної реєстрації</w:t>
            </w:r>
            <w:r w:rsidRPr="00340C94">
              <w:rPr>
                <w:rFonts w:ascii="Times New Roman" w:hAnsi="Times New Roman" w:cs="Times New Roman"/>
                <w:sz w:val="28"/>
                <w:szCs w:val="28"/>
                <w:lang w:val="uk-UA"/>
              </w:rPr>
              <w:t xml:space="preserve"> і заява про </w:t>
            </w:r>
            <w:r w:rsidRPr="00340C94">
              <w:rPr>
                <w:rFonts w:ascii="Times New Roman" w:hAnsi="Times New Roman" w:cs="Times New Roman"/>
                <w:sz w:val="28"/>
                <w:szCs w:val="28"/>
                <w:lang w:val="uk-UA"/>
              </w:rPr>
              <w:lastRenderedPageBreak/>
              <w:t>продовження міжнародної реєстрації подаються через Установу за умови сплати національного збору за подання кожної з них.</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Заява про територіальне поширення після міжнародної реєстрації і заява про продовження міжнародної реєстрації можуть подаватися безпосередньо до Міжнародного бюро ВОІВ, якщо міжнародна реєстрація здійснена виключно згідно з Протоколом до Мадридської угоди про міжнародну реєстрацію.</w:t>
            </w:r>
          </w:p>
          <w:p w:rsidR="00A02493" w:rsidRPr="00340C94" w:rsidRDefault="00A02493"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Витрати, пов'язані з реєстрацією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 іноземних державах, несе заявник чи за його згодою інша особа. </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25.</w:t>
            </w:r>
            <w:r w:rsidRPr="00340C94">
              <w:rPr>
                <w:rFonts w:ascii="Times New Roman" w:hAnsi="Times New Roman" w:cs="Times New Roman"/>
                <w:sz w:val="28"/>
                <w:szCs w:val="28"/>
                <w:lang w:val="uk-UA"/>
              </w:rPr>
              <w:t xml:space="preserve"> Охорона прав на </w:t>
            </w:r>
            <w:r w:rsidRPr="00340C94">
              <w:rPr>
                <w:rFonts w:ascii="Times New Roman" w:hAnsi="Times New Roman" w:cs="Times New Roman"/>
                <w:b/>
                <w:sz w:val="28"/>
                <w:szCs w:val="28"/>
                <w:lang w:val="uk-UA"/>
              </w:rPr>
              <w:t>добре відому</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торговельну марку</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Охорона прав на </w:t>
            </w:r>
            <w:r w:rsidRPr="00340C94">
              <w:rPr>
                <w:rFonts w:ascii="Times New Roman" w:hAnsi="Times New Roman" w:cs="Times New Roman"/>
                <w:b/>
                <w:sz w:val="28"/>
                <w:szCs w:val="28"/>
                <w:lang w:val="uk-UA"/>
              </w:rPr>
              <w:t>добре відому</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здійснюється згідно з статтею 6 </w:t>
            </w:r>
            <w:proofErr w:type="spellStart"/>
            <w:r w:rsidRPr="00340C94">
              <w:rPr>
                <w:rFonts w:ascii="Times New Roman" w:hAnsi="Times New Roman" w:cs="Times New Roman"/>
                <w:sz w:val="28"/>
                <w:szCs w:val="28"/>
                <w:lang w:val="uk-UA"/>
              </w:rPr>
              <w:t>bis</w:t>
            </w:r>
            <w:proofErr w:type="spellEnd"/>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Паризької конвенції</w:t>
            </w:r>
            <w:r w:rsidRPr="00340C94">
              <w:rPr>
                <w:rFonts w:ascii="Times New Roman" w:hAnsi="Times New Roman" w:cs="Times New Roman"/>
                <w:sz w:val="28"/>
                <w:szCs w:val="28"/>
                <w:lang w:val="uk-UA"/>
              </w:rPr>
              <w:t xml:space="preserve"> та цим Законом на підставі визнання </w:t>
            </w:r>
            <w:r w:rsidRPr="00340C94">
              <w:rPr>
                <w:rFonts w:ascii="Times New Roman" w:hAnsi="Times New Roman" w:cs="Times New Roman"/>
                <w:b/>
                <w:sz w:val="28"/>
                <w:szCs w:val="28"/>
                <w:lang w:val="uk-UA"/>
              </w:rPr>
              <w:t>торговельної марки добре відомою</w:t>
            </w:r>
            <w:r w:rsidRPr="00340C94">
              <w:rPr>
                <w:rFonts w:ascii="Times New Roman" w:hAnsi="Times New Roman" w:cs="Times New Roman"/>
                <w:sz w:val="28"/>
                <w:szCs w:val="28"/>
                <w:lang w:val="uk-UA"/>
              </w:rPr>
              <w:t xml:space="preserve"> Апеляційною палатою або судом. </w:t>
            </w:r>
            <w:r w:rsidRPr="00340C94">
              <w:rPr>
                <w:rFonts w:ascii="Times New Roman" w:hAnsi="Times New Roman" w:cs="Times New Roman"/>
                <w:b/>
                <w:sz w:val="28"/>
                <w:szCs w:val="28"/>
                <w:lang w:val="uk-UA"/>
              </w:rPr>
              <w:t xml:space="preserve">Торговельна марка </w:t>
            </w:r>
            <w:r w:rsidRPr="00340C94">
              <w:rPr>
                <w:rFonts w:ascii="Times New Roman" w:hAnsi="Times New Roman" w:cs="Times New Roman"/>
                <w:sz w:val="28"/>
                <w:szCs w:val="28"/>
                <w:lang w:val="uk-UA"/>
              </w:rPr>
              <w:t xml:space="preserve">може бути </w:t>
            </w:r>
            <w:r w:rsidRPr="00340C94">
              <w:rPr>
                <w:rFonts w:ascii="Times New Roman" w:hAnsi="Times New Roman" w:cs="Times New Roman"/>
                <w:b/>
                <w:sz w:val="28"/>
                <w:szCs w:val="28"/>
                <w:lang w:val="uk-UA"/>
              </w:rPr>
              <w:t>визнана добре відомою</w:t>
            </w:r>
            <w:r w:rsidRPr="00340C94">
              <w:rPr>
                <w:rFonts w:ascii="Times New Roman" w:hAnsi="Times New Roman" w:cs="Times New Roman"/>
                <w:sz w:val="28"/>
                <w:szCs w:val="28"/>
                <w:lang w:val="uk-UA"/>
              </w:rPr>
              <w:t xml:space="preserve"> незалежно від реєстрації </w:t>
            </w:r>
            <w:r w:rsidRPr="00340C94">
              <w:rPr>
                <w:rFonts w:ascii="Times New Roman" w:hAnsi="Times New Roman" w:cs="Times New Roman"/>
                <w:b/>
                <w:sz w:val="28"/>
                <w:szCs w:val="28"/>
                <w:lang w:val="uk-UA"/>
              </w:rPr>
              <w:t>її</w:t>
            </w:r>
            <w:r w:rsidRPr="00340C94">
              <w:rPr>
                <w:rFonts w:ascii="Times New Roman" w:hAnsi="Times New Roman" w:cs="Times New Roman"/>
                <w:sz w:val="28"/>
                <w:szCs w:val="28"/>
                <w:lang w:val="uk-UA"/>
              </w:rPr>
              <w:t xml:space="preserve"> в Україні.</w:t>
            </w:r>
          </w:p>
          <w:p w:rsidR="00125097" w:rsidRPr="00340C94" w:rsidRDefault="00125097"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У разі визнання торговельної марки добре відомою в судовому порядку, особа, торговельна марка якої визнана добре відомою, повідомляє Установу про таке рішення.</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Відомості про добре відомі торговельні марки, які визнані </w:t>
            </w:r>
            <w:r w:rsidRPr="00340C94">
              <w:rPr>
                <w:rFonts w:ascii="Times New Roman" w:hAnsi="Times New Roman" w:cs="Times New Roman"/>
                <w:b/>
                <w:sz w:val="28"/>
                <w:szCs w:val="28"/>
                <w:lang w:val="uk-UA"/>
              </w:rPr>
              <w:lastRenderedPageBreak/>
              <w:t>такими Апеляційною палатою або судом, вносяться Установою до переліку добре відомих в Україні торговельних марок</w:t>
            </w:r>
            <w:r w:rsidR="00B10992" w:rsidRPr="00340C94">
              <w:rPr>
                <w:rFonts w:ascii="Times New Roman" w:hAnsi="Times New Roman" w:cs="Times New Roman"/>
                <w:b/>
                <w:sz w:val="28"/>
                <w:szCs w:val="28"/>
                <w:lang w:val="uk-UA"/>
              </w:rPr>
              <w:t xml:space="preserve"> та публікуються в Бюлетені. Перелік добре відомих в Україні торговельних марок має інформаційний характер, є загальнодоступним і оприлюднюється на офіційному веб-сайті Установи</w:t>
            </w:r>
            <w:r w:rsidRPr="00340C94">
              <w:rPr>
                <w:rFonts w:ascii="Times New Roman" w:hAnsi="Times New Roman" w:cs="Times New Roman"/>
                <w:b/>
                <w:sz w:val="28"/>
                <w:szCs w:val="28"/>
                <w:lang w:val="uk-UA"/>
              </w:rPr>
              <w:t>.</w:t>
            </w:r>
          </w:p>
          <w:p w:rsidR="00C92556" w:rsidRPr="00340C94" w:rsidRDefault="00C92556" w:rsidP="001714CC">
            <w:pPr>
              <w:rPr>
                <w:rFonts w:ascii="Times New Roman" w:hAnsi="Times New Roman" w:cs="Times New Roman"/>
                <w:sz w:val="28"/>
                <w:szCs w:val="28"/>
                <w:lang w:val="uk-UA"/>
              </w:rPr>
            </w:pPr>
          </w:p>
        </w:tc>
      </w:tr>
      <w:tr w:rsidR="0039710A" w:rsidRPr="0071651F" w:rsidTr="0039710A">
        <w:tc>
          <w:tcPr>
            <w:tcW w:w="15128" w:type="dxa"/>
            <w:gridSpan w:val="2"/>
          </w:tcPr>
          <w:p w:rsidR="00CB629D" w:rsidRDefault="00CB629D" w:rsidP="0039710A">
            <w:pPr>
              <w:jc w:val="center"/>
              <w:rPr>
                <w:rFonts w:ascii="Times New Roman" w:hAnsi="Times New Roman" w:cs="Times New Roman"/>
                <w:b/>
                <w:sz w:val="28"/>
                <w:szCs w:val="28"/>
                <w:lang w:val="uk-UA"/>
              </w:rPr>
            </w:pPr>
          </w:p>
          <w:p w:rsidR="0039710A" w:rsidRDefault="0039710A" w:rsidP="0039710A">
            <w:pPr>
              <w:jc w:val="center"/>
              <w:rPr>
                <w:rFonts w:ascii="Times New Roman" w:hAnsi="Times New Roman" w:cs="Times New Roman"/>
                <w:b/>
                <w:sz w:val="28"/>
                <w:szCs w:val="28"/>
                <w:lang w:val="uk-UA"/>
              </w:rPr>
            </w:pPr>
            <w:r w:rsidRPr="00901C4A">
              <w:rPr>
                <w:rFonts w:ascii="Times New Roman" w:hAnsi="Times New Roman" w:cs="Times New Roman"/>
                <w:b/>
                <w:sz w:val="28"/>
                <w:szCs w:val="28"/>
                <w:lang w:val="uk-UA"/>
              </w:rPr>
              <w:t>Закон України «Про охорону прав на винаходи і корисні моделі»</w:t>
            </w:r>
          </w:p>
          <w:p w:rsidR="00CB629D" w:rsidRPr="00901C4A" w:rsidRDefault="00CB629D" w:rsidP="0039710A">
            <w:pPr>
              <w:jc w:val="center"/>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b/>
                <w:bCs/>
                <w:sz w:val="28"/>
                <w:szCs w:val="28"/>
                <w:lang w:val="uk-UA" w:eastAsia="ru-RU"/>
              </w:rPr>
              <w:t>Стаття 1.</w:t>
            </w:r>
            <w:r w:rsidRPr="00901C4A">
              <w:rPr>
                <w:rFonts w:ascii="Times New Roman" w:eastAsia="Times New Roman" w:hAnsi="Times New Roman" w:cs="Times New Roman"/>
                <w:sz w:val="28"/>
                <w:szCs w:val="28"/>
                <w:lang w:val="uk-UA" w:eastAsia="ru-RU"/>
              </w:rPr>
              <w:t xml:space="preserve"> Визначення термінів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0" w:name="o10"/>
            <w:bookmarkEnd w:id="0"/>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У цьому Законі наведені нижче терміни вживаються у такому значенні: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1" w:name="o11"/>
            <w:bookmarkEnd w:id="1"/>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Установа - центральний орган виконавчої влади, що реалізує державну політику у сфері інтелектуальної власності;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 w:name="o12"/>
            <w:bookmarkEnd w:id="2"/>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3" w:name="o13"/>
            <w:bookmarkEnd w:id="3"/>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винахід (корисна модель) - результат інтелектуальної діяльності людини в будь-якій сфері технології;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4" w:name="o14"/>
            <w:bookmarkStart w:id="5" w:name="o15"/>
            <w:bookmarkEnd w:id="4"/>
            <w:bookmarkEnd w:id="5"/>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секретний винахід (секретна корисна модель) - винахід (корисна модель), що містить інформацію, віднесену до державної таємниці;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6" w:name="o16"/>
            <w:bookmarkEnd w:id="6"/>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службовий винахід (корисна модель) - винахід (корисна модель), створений працівником: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7" w:name="o17"/>
            <w:bookmarkEnd w:id="7"/>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у зв'язку з виконанням службових обов'язків чи дорученням роботодавця за умови, що трудовим договором (контрактом) не передбачене інше;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8" w:name="o18"/>
            <w:bookmarkEnd w:id="8"/>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з використанням досвіду, виробничих знань, секретів виробництва і обладнання роботодавця;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9" w:name="o19"/>
            <w:bookmarkEnd w:id="9"/>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службові обов'язки - зафіксовані в трудових договорах (контрактах), посадових інструкціях функціональні обов'язки працівника, що передбачають виконання робіт, які можуть привести до створення винаходу (корисної моделі);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10" w:name="o20"/>
            <w:bookmarkEnd w:id="10"/>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доручення роботодавця - видане працівникові у письмовій формі завдання, яке має безпосереднє відношення до специфіки діяльності підприємства або діяльності роботодавця і може привести до створення винаходу (корисної моделі);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11" w:name="o21"/>
            <w:bookmarkEnd w:id="11"/>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роботодавець - особа, яка найняла працівника за трудовим договором (контрактом);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12" w:name="o22"/>
            <w:bookmarkEnd w:id="12"/>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винахідник - людина, інтелектуальною, творчою діяльністю якої створено винахід (корисну модель);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13" w:name="o23"/>
            <w:bookmarkEnd w:id="13"/>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lastRenderedPageBreak/>
              <w:t xml:space="preserve">патент (патент на винахід, </w:t>
            </w:r>
            <w:r w:rsidRPr="00901C4A">
              <w:rPr>
                <w:rFonts w:ascii="Times New Roman" w:eastAsia="Times New Roman" w:hAnsi="Times New Roman" w:cs="Times New Roman"/>
                <w:strike/>
                <w:sz w:val="28"/>
                <w:szCs w:val="28"/>
                <w:lang w:val="uk-UA" w:eastAsia="ru-RU"/>
              </w:rPr>
              <w:t>деклараційний патент на винахід, деклараційний</w:t>
            </w:r>
            <w:r w:rsidRPr="00901C4A">
              <w:rPr>
                <w:rFonts w:ascii="Times New Roman" w:eastAsia="Times New Roman" w:hAnsi="Times New Roman" w:cs="Times New Roman"/>
                <w:sz w:val="28"/>
                <w:szCs w:val="28"/>
                <w:lang w:val="uk-UA" w:eastAsia="ru-RU"/>
              </w:rPr>
              <w:t xml:space="preserve"> патент на корисну модель, патент </w:t>
            </w:r>
            <w:r w:rsidRPr="00901C4A">
              <w:rPr>
                <w:rFonts w:ascii="Times New Roman" w:eastAsia="Times New Roman" w:hAnsi="Times New Roman" w:cs="Times New Roman"/>
                <w:strike/>
                <w:sz w:val="28"/>
                <w:szCs w:val="28"/>
                <w:lang w:val="uk-UA" w:eastAsia="ru-RU"/>
              </w:rPr>
              <w:t>(деклараційний патент)</w:t>
            </w:r>
            <w:r w:rsidRPr="00901C4A">
              <w:rPr>
                <w:rFonts w:ascii="Times New Roman" w:eastAsia="Times New Roman" w:hAnsi="Times New Roman" w:cs="Times New Roman"/>
                <w:sz w:val="28"/>
                <w:szCs w:val="28"/>
                <w:lang w:val="uk-UA" w:eastAsia="ru-RU"/>
              </w:rPr>
              <w:t xml:space="preserve"> на секретний винахід, </w:t>
            </w:r>
            <w:r w:rsidRPr="00901C4A">
              <w:rPr>
                <w:rFonts w:ascii="Times New Roman" w:eastAsia="Times New Roman" w:hAnsi="Times New Roman" w:cs="Times New Roman"/>
                <w:strike/>
                <w:sz w:val="28"/>
                <w:szCs w:val="28"/>
                <w:lang w:val="uk-UA" w:eastAsia="ru-RU"/>
              </w:rPr>
              <w:t>деклараційний</w:t>
            </w:r>
            <w:r w:rsidRPr="00901C4A">
              <w:rPr>
                <w:rFonts w:ascii="Times New Roman" w:eastAsia="Times New Roman" w:hAnsi="Times New Roman" w:cs="Times New Roman"/>
                <w:sz w:val="28"/>
                <w:szCs w:val="28"/>
                <w:lang w:val="uk-UA" w:eastAsia="ru-RU"/>
              </w:rPr>
              <w:t xml:space="preserve"> патент на секретну корисну модель) - охоронний документ, що засвідчує пріоритет, авторство і право власності на винахід (корисну модель);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trike/>
                <w:sz w:val="28"/>
                <w:szCs w:val="28"/>
                <w:lang w:val="uk-UA" w:eastAsia="ru-RU"/>
              </w:rPr>
            </w:pPr>
            <w:bookmarkStart w:id="14" w:name="o24"/>
            <w:bookmarkEnd w:id="14"/>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trike/>
                <w:sz w:val="28"/>
                <w:szCs w:val="28"/>
                <w:lang w:val="uk-UA" w:eastAsia="ru-RU"/>
              </w:rPr>
            </w:pPr>
            <w:r w:rsidRPr="00901C4A">
              <w:rPr>
                <w:rFonts w:ascii="Times New Roman" w:eastAsia="Times New Roman" w:hAnsi="Times New Roman" w:cs="Times New Roman"/>
                <w:strike/>
                <w:sz w:val="28"/>
                <w:szCs w:val="28"/>
                <w:lang w:val="uk-UA" w:eastAsia="ru-RU"/>
              </w:rPr>
              <w:t xml:space="preserve">патент на винахід - різновид патенту, що видається за результатами кваліфікаційної експертизи заявки на винахід;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trike/>
                <w:sz w:val="28"/>
                <w:szCs w:val="28"/>
                <w:lang w:val="uk-UA" w:eastAsia="ru-RU"/>
              </w:rPr>
            </w:pPr>
            <w:bookmarkStart w:id="15" w:name="o25"/>
            <w:bookmarkEnd w:id="15"/>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trike/>
                <w:sz w:val="28"/>
                <w:szCs w:val="28"/>
                <w:lang w:val="uk-UA" w:eastAsia="ru-RU"/>
              </w:rPr>
            </w:pPr>
            <w:r w:rsidRPr="00901C4A">
              <w:rPr>
                <w:rFonts w:ascii="Times New Roman" w:eastAsia="Times New Roman" w:hAnsi="Times New Roman" w:cs="Times New Roman"/>
                <w:strike/>
                <w:sz w:val="28"/>
                <w:szCs w:val="28"/>
                <w:lang w:val="uk-UA" w:eastAsia="ru-RU"/>
              </w:rPr>
              <w:t xml:space="preserve">деклараційний патент на винахід - різновид патенту, що видається за результатами формальної експертизи заявки на винахід;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trike/>
                <w:sz w:val="28"/>
                <w:szCs w:val="28"/>
                <w:lang w:val="uk-UA" w:eastAsia="ru-RU"/>
              </w:rPr>
            </w:pPr>
            <w:bookmarkStart w:id="16" w:name="o26"/>
            <w:bookmarkEnd w:id="16"/>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trike/>
                <w:sz w:val="28"/>
                <w:szCs w:val="28"/>
                <w:lang w:val="uk-UA" w:eastAsia="ru-RU"/>
              </w:rPr>
            </w:pPr>
            <w:r w:rsidRPr="00901C4A">
              <w:rPr>
                <w:rFonts w:ascii="Times New Roman" w:eastAsia="Times New Roman" w:hAnsi="Times New Roman" w:cs="Times New Roman"/>
                <w:strike/>
                <w:sz w:val="28"/>
                <w:szCs w:val="28"/>
                <w:lang w:val="uk-UA" w:eastAsia="ru-RU"/>
              </w:rPr>
              <w:t xml:space="preserve">деклараційний патент на корисну модель - різновид патенту, що видається за результатами формальної експертизи заявки на корисну модель;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jc w:val="left"/>
              <w:rPr>
                <w:rFonts w:ascii="Times New Roman" w:eastAsia="Times New Roman" w:hAnsi="Times New Roman" w:cs="Times New Roman"/>
                <w:strike/>
                <w:sz w:val="28"/>
                <w:szCs w:val="28"/>
                <w:lang w:val="uk-UA" w:eastAsia="ru-RU"/>
              </w:rPr>
            </w:pPr>
            <w:bookmarkStart w:id="17" w:name="o27"/>
            <w:bookmarkEnd w:id="17"/>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jc w:val="left"/>
              <w:rPr>
                <w:rFonts w:ascii="Times New Roman" w:eastAsia="Times New Roman" w:hAnsi="Times New Roman" w:cs="Times New Roman"/>
                <w:strike/>
                <w:sz w:val="28"/>
                <w:szCs w:val="28"/>
                <w:lang w:val="uk-UA" w:eastAsia="ru-RU"/>
              </w:rPr>
            </w:pPr>
            <w:r w:rsidRPr="00901C4A">
              <w:rPr>
                <w:rFonts w:ascii="Times New Roman" w:eastAsia="Times New Roman" w:hAnsi="Times New Roman" w:cs="Times New Roman"/>
                <w:strike/>
                <w:sz w:val="28"/>
                <w:szCs w:val="28"/>
                <w:lang w:val="uk-UA" w:eastAsia="ru-RU"/>
              </w:rPr>
              <w:t xml:space="preserve">патент (деклараційний патент) на секретний винахід - різновид патенту, що видається на винахід, віднесений до державної таємниці;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trike/>
                <w:sz w:val="28"/>
                <w:szCs w:val="28"/>
                <w:lang w:val="uk-UA" w:eastAsia="ru-RU"/>
              </w:rPr>
            </w:pPr>
            <w:bookmarkStart w:id="18" w:name="o28"/>
            <w:bookmarkEnd w:id="18"/>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trike/>
                <w:sz w:val="28"/>
                <w:szCs w:val="28"/>
                <w:lang w:val="uk-UA" w:eastAsia="ru-RU"/>
              </w:rPr>
            </w:pPr>
            <w:r w:rsidRPr="00901C4A">
              <w:rPr>
                <w:rFonts w:ascii="Times New Roman" w:eastAsia="Times New Roman" w:hAnsi="Times New Roman" w:cs="Times New Roman"/>
                <w:strike/>
                <w:sz w:val="28"/>
                <w:szCs w:val="28"/>
                <w:lang w:val="uk-UA" w:eastAsia="ru-RU"/>
              </w:rPr>
              <w:t xml:space="preserve">деклараційний патент на секретну корисну модель - різновид патенту, що видається на корисну модель, віднесену до державної таємниці;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19" w:name="o29"/>
            <w:bookmarkEnd w:id="19"/>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кваліфікаційна експертиза (експертиза по суті) - експертиза, що встановлює відповідність винаходу умовам </w:t>
            </w:r>
            <w:proofErr w:type="spellStart"/>
            <w:r w:rsidRPr="00901C4A">
              <w:rPr>
                <w:rFonts w:ascii="Times New Roman" w:eastAsia="Times New Roman" w:hAnsi="Times New Roman" w:cs="Times New Roman"/>
                <w:sz w:val="28"/>
                <w:szCs w:val="28"/>
                <w:lang w:val="uk-UA" w:eastAsia="ru-RU"/>
              </w:rPr>
              <w:lastRenderedPageBreak/>
              <w:t>патентоздатності</w:t>
            </w:r>
            <w:proofErr w:type="spellEnd"/>
            <w:r w:rsidRPr="00901C4A">
              <w:rPr>
                <w:rFonts w:ascii="Times New Roman" w:eastAsia="Times New Roman" w:hAnsi="Times New Roman" w:cs="Times New Roman"/>
                <w:sz w:val="28"/>
                <w:szCs w:val="28"/>
                <w:lang w:val="uk-UA" w:eastAsia="ru-RU"/>
              </w:rPr>
              <w:t xml:space="preserve"> (новизні, винахідницькому рівню, промисловій придатності); </w:t>
            </w:r>
            <w:bookmarkStart w:id="20" w:name="o30"/>
            <w:bookmarkEnd w:id="20"/>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1" w:name="o32"/>
            <w:bookmarkEnd w:id="21"/>
            <w:r w:rsidRPr="00901C4A">
              <w:rPr>
                <w:rFonts w:ascii="Times New Roman" w:eastAsia="Times New Roman" w:hAnsi="Times New Roman" w:cs="Times New Roman"/>
                <w:sz w:val="28"/>
                <w:szCs w:val="28"/>
                <w:lang w:val="uk-UA" w:eastAsia="ru-RU"/>
              </w:rPr>
              <w:t xml:space="preserve">формальна експертиза (експертиза за формальними ознаками) - експертиза, у ході якої встановлюється належність зазначеного у заявці об'єкта до переліку об'єктів, які можуть бути визнані винаходами (корисними моделями), і відповідність заявки та її оформлення встановленим вимогам;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2" w:name="o33"/>
            <w:bookmarkEnd w:id="22"/>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ліцензія - дозвіл власника патенту (ліцензіара), що видається іншій особі (ліцензіату), на використання винаходу (корисної моделі) на певних умовах;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3" w:name="o34"/>
            <w:bookmarkEnd w:id="23"/>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особа - фізична або юридична особа;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4" w:name="o35"/>
            <w:bookmarkEnd w:id="24"/>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заявка - сукупність документів, необхідних для видачі Установою патенту;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5" w:name="o36"/>
            <w:bookmarkEnd w:id="25"/>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заявник - особа, яка подала заявку чи набула прав заявника в іншому встановленому законом порядку;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6" w:name="o37"/>
            <w:bookmarkEnd w:id="26"/>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пріоритет заявки (пріоритет) - першість у поданні заявки;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7" w:name="o38"/>
            <w:bookmarkEnd w:id="27"/>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дата пріоритету - дата подання заявки до Установи чи до відповідного органу держави - учасниці Паризької конвенції про охорону промислової власності, за якою заявлено пріоритет;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8" w:name="o39"/>
            <w:bookmarkEnd w:id="28"/>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lastRenderedPageBreak/>
              <w:t xml:space="preserve">міжнародна заявка - заявка, подана згідно з Договором про патентну кооперацію;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29" w:name="o40"/>
            <w:bookmarkEnd w:id="29"/>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Реєстр - Державний реєстр патентів і деклараційних патентів України на винаходи, Державний реєстр деклараційних патентів України на корисні моделі, Державний реєстр патентів і деклараційних патентів України на секретні винаходи, Державний реєстр деклараційних патентів України на секретні корисні моделі; </w:t>
            </w: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bookmarkStart w:id="30" w:name="o41"/>
            <w:bookmarkEnd w:id="30"/>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39710A" w:rsidRDefault="0039710A" w:rsidP="0039710A">
            <w:pPr>
              <w:rPr>
                <w:rFonts w:ascii="Times New Roman" w:eastAsia="Times New Roman" w:hAnsi="Times New Roman" w:cs="Times New Roman"/>
                <w:sz w:val="28"/>
                <w:szCs w:val="28"/>
                <w:lang w:val="uk-UA" w:eastAsia="ru-RU"/>
              </w:rPr>
            </w:pPr>
            <w:bookmarkStart w:id="31" w:name="o42"/>
            <w:bookmarkEnd w:id="31"/>
          </w:p>
          <w:p w:rsidR="0039710A" w:rsidRPr="00901C4A" w:rsidRDefault="0039710A" w:rsidP="0039710A">
            <w:pPr>
              <w:rPr>
                <w:rFonts w:ascii="Times New Roman" w:hAnsi="Times New Roman" w:cs="Times New Roman"/>
                <w:sz w:val="28"/>
                <w:szCs w:val="28"/>
                <w:lang w:val="uk-UA"/>
              </w:rPr>
            </w:pPr>
            <w:r w:rsidRPr="00901C4A">
              <w:rPr>
                <w:rFonts w:ascii="Times New Roman" w:eastAsia="Times New Roman" w:hAnsi="Times New Roman" w:cs="Times New Roman"/>
                <w:sz w:val="28"/>
                <w:szCs w:val="28"/>
                <w:lang w:val="uk-UA" w:eastAsia="ru-RU"/>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w:t>
            </w:r>
          </w:p>
        </w:tc>
        <w:tc>
          <w:tcPr>
            <w:tcW w:w="7564" w:type="dxa"/>
          </w:tcPr>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rPr>
                <w:rFonts w:ascii="Times New Roman" w:eastAsia="Times New Roman" w:hAnsi="Times New Roman" w:cs="Times New Roman"/>
                <w:b/>
                <w:sz w:val="28"/>
                <w:szCs w:val="28"/>
                <w:lang w:val="uk-UA" w:eastAsia="ru-RU"/>
              </w:rPr>
            </w:pPr>
            <w:r w:rsidRPr="00901C4A">
              <w:rPr>
                <w:rFonts w:ascii="Times New Roman" w:eastAsia="Times New Roman" w:hAnsi="Times New Roman" w:cs="Times New Roman"/>
                <w:b/>
                <w:bCs/>
                <w:sz w:val="28"/>
                <w:szCs w:val="28"/>
                <w:lang w:val="uk-UA" w:eastAsia="ru-RU"/>
              </w:rPr>
              <w:lastRenderedPageBreak/>
              <w:t>Стаття 1.</w:t>
            </w:r>
            <w:r w:rsidRPr="00901C4A">
              <w:rPr>
                <w:rFonts w:ascii="Times New Roman" w:eastAsia="Times New Roman" w:hAnsi="Times New Roman" w:cs="Times New Roman"/>
                <w:b/>
                <w:sz w:val="28"/>
                <w:szCs w:val="28"/>
                <w:lang w:val="uk-UA" w:eastAsia="ru-RU"/>
              </w:rPr>
              <w:t xml:space="preserve"> Визначення термінів </w:t>
            </w:r>
          </w:p>
          <w:p w:rsidR="0039710A" w:rsidRDefault="0039710A" w:rsidP="0039710A">
            <w:pPr>
              <w:pStyle w:val="ab"/>
              <w:spacing w:before="0" w:after="0" w:line="240" w:lineRule="auto"/>
              <w:jc w:val="both"/>
              <w:rPr>
                <w:b/>
                <w:sz w:val="28"/>
                <w:szCs w:val="28"/>
                <w:lang w:val="uk-UA"/>
              </w:rPr>
            </w:pPr>
          </w:p>
          <w:p w:rsidR="0039710A" w:rsidRPr="00901C4A" w:rsidRDefault="00CB629D" w:rsidP="0039710A">
            <w:pPr>
              <w:pStyle w:val="ab"/>
              <w:spacing w:before="0" w:after="0" w:line="240" w:lineRule="auto"/>
              <w:jc w:val="both"/>
              <w:rPr>
                <w:rFonts w:eastAsia="Times New Roman"/>
                <w:b/>
                <w:sz w:val="28"/>
                <w:szCs w:val="28"/>
                <w:lang w:val="uk-UA"/>
              </w:rPr>
            </w:pPr>
            <w:r>
              <w:rPr>
                <w:b/>
                <w:sz w:val="28"/>
                <w:szCs w:val="28"/>
                <w:lang w:val="uk-UA"/>
              </w:rPr>
              <w:t xml:space="preserve">1. </w:t>
            </w:r>
            <w:r w:rsidR="0039710A" w:rsidRPr="00901C4A">
              <w:rPr>
                <w:b/>
                <w:sz w:val="28"/>
                <w:szCs w:val="28"/>
                <w:lang w:val="uk-UA"/>
              </w:rPr>
              <w:t xml:space="preserve">У цьому Законі наведені нижче терміни та скорочення вживаються у такому значенні: </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1) </w:t>
            </w:r>
            <w:r w:rsidR="0039710A" w:rsidRPr="00901C4A">
              <w:rPr>
                <w:sz w:val="28"/>
                <w:szCs w:val="28"/>
                <w:lang w:val="uk-UA"/>
              </w:rPr>
              <w:t>Апеляційна палата – колегіальний орган Установи для розгляду заперечень проти рішень Установи щодо набуття прав на об'єкти права інтелектуальної власності та інших питань, віднесених до її компетенції цим Законом;</w:t>
            </w:r>
          </w:p>
          <w:p w:rsidR="0039710A" w:rsidRDefault="0039710A" w:rsidP="0039710A">
            <w:pPr>
              <w:pStyle w:val="ab"/>
              <w:spacing w:before="0" w:after="0" w:line="240" w:lineRule="auto"/>
              <w:jc w:val="both"/>
              <w:rPr>
                <w:b/>
                <w:sz w:val="28"/>
                <w:szCs w:val="28"/>
                <w:lang w:val="uk-UA"/>
              </w:rPr>
            </w:pPr>
          </w:p>
          <w:p w:rsidR="0039710A" w:rsidRPr="00901C4A" w:rsidRDefault="00CB629D" w:rsidP="0039710A">
            <w:pPr>
              <w:pStyle w:val="ab"/>
              <w:spacing w:before="0" w:after="0" w:line="240" w:lineRule="auto"/>
              <w:jc w:val="both"/>
              <w:rPr>
                <w:b/>
                <w:sz w:val="28"/>
                <w:szCs w:val="28"/>
                <w:lang w:val="uk-UA"/>
              </w:rPr>
            </w:pPr>
            <w:r>
              <w:rPr>
                <w:b/>
                <w:sz w:val="28"/>
                <w:szCs w:val="28"/>
                <w:lang w:val="uk-UA"/>
              </w:rPr>
              <w:t xml:space="preserve">2) </w:t>
            </w:r>
            <w:r w:rsidR="0039710A" w:rsidRPr="00901C4A">
              <w:rPr>
                <w:b/>
                <w:sz w:val="28"/>
                <w:szCs w:val="28"/>
                <w:lang w:val="uk-UA"/>
              </w:rPr>
              <w:t xml:space="preserve">біологічний матеріал – матеріал, що містить генетичну інформацію та може </w:t>
            </w:r>
            <w:proofErr w:type="spellStart"/>
            <w:r w:rsidR="0039710A" w:rsidRPr="00901C4A">
              <w:rPr>
                <w:b/>
                <w:sz w:val="28"/>
                <w:szCs w:val="28"/>
                <w:lang w:val="uk-UA"/>
              </w:rPr>
              <w:t>самовідтворюватися</w:t>
            </w:r>
            <w:proofErr w:type="spellEnd"/>
            <w:r w:rsidR="0039710A" w:rsidRPr="00901C4A">
              <w:rPr>
                <w:b/>
                <w:sz w:val="28"/>
                <w:szCs w:val="28"/>
                <w:lang w:val="uk-UA"/>
              </w:rPr>
              <w:t xml:space="preserve"> чи бути відтвореним у біологічній системі;</w:t>
            </w:r>
          </w:p>
          <w:p w:rsidR="0039710A" w:rsidRDefault="0039710A" w:rsidP="0039710A">
            <w:pPr>
              <w:pStyle w:val="ab"/>
              <w:spacing w:before="0" w:after="0" w:line="240" w:lineRule="auto"/>
              <w:jc w:val="both"/>
              <w:rPr>
                <w:b/>
                <w:sz w:val="28"/>
                <w:szCs w:val="28"/>
                <w:lang w:val="uk-UA"/>
              </w:rPr>
            </w:pPr>
          </w:p>
          <w:p w:rsidR="0039710A" w:rsidRPr="00901C4A" w:rsidRDefault="00CB629D" w:rsidP="0039710A">
            <w:pPr>
              <w:pStyle w:val="ab"/>
              <w:spacing w:before="0" w:after="0" w:line="240" w:lineRule="auto"/>
              <w:jc w:val="both"/>
              <w:rPr>
                <w:b/>
                <w:sz w:val="28"/>
                <w:szCs w:val="28"/>
                <w:lang w:val="uk-UA"/>
              </w:rPr>
            </w:pPr>
            <w:r>
              <w:rPr>
                <w:b/>
                <w:sz w:val="28"/>
                <w:szCs w:val="28"/>
                <w:lang w:val="uk-UA"/>
              </w:rPr>
              <w:t xml:space="preserve">3) </w:t>
            </w:r>
            <w:r w:rsidR="0039710A" w:rsidRPr="00901C4A">
              <w:rPr>
                <w:b/>
                <w:sz w:val="28"/>
                <w:szCs w:val="28"/>
                <w:lang w:val="uk-UA"/>
              </w:rPr>
              <w:t>Бюлетень – офіційний електронний бюлетень Установи;</w:t>
            </w:r>
          </w:p>
          <w:p w:rsidR="00CB629D" w:rsidRDefault="00CB629D"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4) </w:t>
            </w:r>
            <w:r w:rsidR="0039710A" w:rsidRPr="00901C4A">
              <w:rPr>
                <w:sz w:val="28"/>
                <w:szCs w:val="28"/>
                <w:lang w:val="uk-UA"/>
              </w:rPr>
              <w:t xml:space="preserve">винахід (корисна модель) - результат інтелектуальної, творчої діяльності людини в будь-якій сфері технології; </w:t>
            </w:r>
          </w:p>
          <w:p w:rsidR="0039710A" w:rsidRPr="00901C4A" w:rsidRDefault="00CB629D" w:rsidP="0039710A">
            <w:pPr>
              <w:pStyle w:val="ab"/>
              <w:spacing w:before="0" w:after="0" w:line="240" w:lineRule="auto"/>
              <w:jc w:val="both"/>
              <w:rPr>
                <w:sz w:val="28"/>
                <w:szCs w:val="28"/>
                <w:lang w:val="uk-UA"/>
              </w:rPr>
            </w:pPr>
            <w:r>
              <w:rPr>
                <w:sz w:val="28"/>
                <w:szCs w:val="28"/>
                <w:lang w:val="uk-UA"/>
              </w:rPr>
              <w:lastRenderedPageBreak/>
              <w:t xml:space="preserve">5) </w:t>
            </w:r>
            <w:r w:rsidR="0039710A" w:rsidRPr="00901C4A">
              <w:rPr>
                <w:sz w:val="28"/>
                <w:szCs w:val="28"/>
                <w:lang w:val="uk-UA"/>
              </w:rPr>
              <w:t xml:space="preserve">винахідник – людина, інтелектуальною, творчою діяльністю якої створено винахід (корисну модель); </w:t>
            </w:r>
          </w:p>
          <w:p w:rsidR="0039710A" w:rsidRDefault="0039710A" w:rsidP="0039710A">
            <w:pPr>
              <w:pStyle w:val="ab"/>
              <w:spacing w:before="0" w:after="0" w:line="240" w:lineRule="auto"/>
              <w:jc w:val="both"/>
              <w:rPr>
                <w:b/>
                <w:sz w:val="28"/>
                <w:szCs w:val="28"/>
                <w:lang w:val="uk-UA"/>
              </w:rPr>
            </w:pPr>
          </w:p>
          <w:p w:rsidR="0039710A" w:rsidRPr="00901C4A" w:rsidRDefault="00CB629D" w:rsidP="0039710A">
            <w:pPr>
              <w:pStyle w:val="ab"/>
              <w:spacing w:before="0" w:after="0" w:line="240" w:lineRule="auto"/>
              <w:jc w:val="both"/>
              <w:rPr>
                <w:b/>
                <w:sz w:val="28"/>
                <w:szCs w:val="28"/>
                <w:lang w:val="uk-UA"/>
              </w:rPr>
            </w:pPr>
            <w:r>
              <w:rPr>
                <w:b/>
                <w:sz w:val="28"/>
                <w:szCs w:val="28"/>
                <w:lang w:val="uk-UA"/>
              </w:rPr>
              <w:t xml:space="preserve">6) </w:t>
            </w:r>
            <w:r w:rsidR="0039710A" w:rsidRPr="00901C4A">
              <w:rPr>
                <w:b/>
                <w:sz w:val="28"/>
                <w:szCs w:val="28"/>
                <w:lang w:val="uk-UA"/>
              </w:rPr>
              <w:t>ВОІВ – Всесвітня організація інтелектуальної власності;</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7) </w:t>
            </w:r>
            <w:r w:rsidR="0039710A" w:rsidRPr="00901C4A">
              <w:rPr>
                <w:sz w:val="28"/>
                <w:szCs w:val="28"/>
                <w:lang w:val="uk-UA"/>
              </w:rPr>
              <w:t>дата пріоритету – дата подання заявки до Установи чи до відповідного органу держави-учасниці Паризької конвенції про охорону промислової власності</w:t>
            </w:r>
            <w:r w:rsidR="0039710A" w:rsidRPr="00901C4A">
              <w:rPr>
                <w:b/>
                <w:sz w:val="28"/>
                <w:szCs w:val="28"/>
                <w:lang w:val="uk-UA"/>
              </w:rPr>
              <w:t xml:space="preserve"> чи Угоди про заснування Світової організації торгівлі, </w:t>
            </w:r>
            <w:r w:rsidR="0039710A" w:rsidRPr="00901C4A">
              <w:rPr>
                <w:sz w:val="28"/>
                <w:szCs w:val="28"/>
                <w:lang w:val="uk-UA"/>
              </w:rPr>
              <w:t>за якою заявлено пріоритет;</w:t>
            </w:r>
          </w:p>
          <w:p w:rsidR="0039710A" w:rsidRDefault="0039710A" w:rsidP="0039710A">
            <w:pPr>
              <w:pStyle w:val="ab"/>
              <w:spacing w:before="0" w:after="0" w:line="240" w:lineRule="auto"/>
              <w:jc w:val="both"/>
              <w:rPr>
                <w:b/>
                <w:sz w:val="28"/>
                <w:szCs w:val="28"/>
                <w:lang w:val="uk-UA"/>
              </w:rPr>
            </w:pPr>
          </w:p>
          <w:p w:rsidR="0039710A" w:rsidRPr="00901C4A" w:rsidRDefault="00CB629D" w:rsidP="0039710A">
            <w:pPr>
              <w:pStyle w:val="ab"/>
              <w:spacing w:before="0" w:after="0" w:line="240" w:lineRule="auto"/>
              <w:jc w:val="both"/>
              <w:rPr>
                <w:b/>
                <w:sz w:val="28"/>
                <w:szCs w:val="28"/>
                <w:lang w:val="uk-UA"/>
              </w:rPr>
            </w:pPr>
            <w:r>
              <w:rPr>
                <w:b/>
                <w:sz w:val="28"/>
                <w:szCs w:val="28"/>
                <w:lang w:val="uk-UA"/>
              </w:rPr>
              <w:t xml:space="preserve">8) </w:t>
            </w:r>
            <w:r w:rsidR="0039710A" w:rsidRPr="00901C4A">
              <w:rPr>
                <w:b/>
                <w:sz w:val="28"/>
                <w:szCs w:val="28"/>
                <w:lang w:val="uk-UA"/>
              </w:rPr>
              <w:t xml:space="preserve">державна реєстрація винаходу (корисної моделі) – </w:t>
            </w:r>
            <w:r w:rsidR="0039710A" w:rsidRPr="00901C4A">
              <w:rPr>
                <w:lang w:val="ru-RU"/>
              </w:rPr>
              <w:t xml:space="preserve"> </w:t>
            </w:r>
            <w:r w:rsidR="0039710A" w:rsidRPr="00901C4A">
              <w:rPr>
                <w:b/>
                <w:sz w:val="28"/>
                <w:szCs w:val="28"/>
                <w:lang w:val="uk-UA"/>
              </w:rPr>
              <w:t>державна реєстрація права інтелектуальної власності на винахід (корисну модель);</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9) </w:t>
            </w:r>
            <w:r w:rsidR="0039710A" w:rsidRPr="00901C4A">
              <w:rPr>
                <w:sz w:val="28"/>
                <w:szCs w:val="28"/>
                <w:lang w:val="uk-UA"/>
              </w:rPr>
              <w:t xml:space="preserve">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 </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10) </w:t>
            </w:r>
            <w:r w:rsidR="0039710A" w:rsidRPr="00901C4A">
              <w:rPr>
                <w:sz w:val="28"/>
                <w:szCs w:val="28"/>
                <w:lang w:val="uk-UA"/>
              </w:rPr>
              <w:t xml:space="preserve">доручення роботодавця – видане працівникові у письмовій формі завдання, яке має безпосереднє відношення до специфіки діяльності підприємства або діяльності роботодавця і може привести до створення винаходу (корисної моделі); </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lastRenderedPageBreak/>
              <w:t xml:space="preserve">11) </w:t>
            </w:r>
            <w:r w:rsidR="0039710A" w:rsidRPr="00901C4A">
              <w:rPr>
                <w:sz w:val="28"/>
                <w:szCs w:val="28"/>
                <w:lang w:val="uk-UA"/>
              </w:rPr>
              <w:t>заклад експертизи – уповноважений Установою державний заклад (підприємство, організація) для розгляду і проведення експертизи заявок;</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12) </w:t>
            </w:r>
            <w:r w:rsidR="0039710A" w:rsidRPr="00901C4A">
              <w:rPr>
                <w:sz w:val="28"/>
                <w:szCs w:val="28"/>
                <w:lang w:val="uk-UA"/>
              </w:rPr>
              <w:t xml:space="preserve">заявка – сукупність документів, необхідних для </w:t>
            </w:r>
            <w:r w:rsidR="0039710A" w:rsidRPr="00901C4A">
              <w:rPr>
                <w:b/>
                <w:sz w:val="28"/>
                <w:szCs w:val="28"/>
                <w:lang w:val="uk-UA"/>
              </w:rPr>
              <w:t>державної реєстрації винаходу (корисної моделі)</w:t>
            </w:r>
            <w:r w:rsidR="0039710A" w:rsidRPr="00901C4A">
              <w:rPr>
                <w:sz w:val="28"/>
                <w:szCs w:val="28"/>
                <w:lang w:val="uk-UA"/>
              </w:rPr>
              <w:t xml:space="preserve">; </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13) </w:t>
            </w:r>
            <w:r w:rsidR="0039710A" w:rsidRPr="00901C4A">
              <w:rPr>
                <w:sz w:val="28"/>
                <w:szCs w:val="28"/>
                <w:lang w:val="uk-UA"/>
              </w:rPr>
              <w:t>заявник – особа, яка подала заявку чи набула прав заявника в іншому встановленому законом порядку;</w:t>
            </w:r>
          </w:p>
          <w:p w:rsidR="0039710A" w:rsidRDefault="0039710A" w:rsidP="0039710A">
            <w:pPr>
              <w:pStyle w:val="ab"/>
              <w:spacing w:before="0" w:after="0" w:line="240" w:lineRule="auto"/>
              <w:jc w:val="both"/>
              <w:rPr>
                <w:sz w:val="28"/>
                <w:szCs w:val="28"/>
                <w:lang w:val="uk-UA"/>
              </w:rPr>
            </w:pPr>
          </w:p>
          <w:p w:rsidR="0039710A" w:rsidRDefault="00CB629D" w:rsidP="0039710A">
            <w:pPr>
              <w:pStyle w:val="ab"/>
              <w:spacing w:before="0" w:after="0" w:line="240" w:lineRule="auto"/>
              <w:jc w:val="both"/>
              <w:rPr>
                <w:rFonts w:eastAsia="Times New Roman"/>
                <w:sz w:val="28"/>
                <w:szCs w:val="28"/>
                <w:lang w:val="uk-UA" w:eastAsia="ru-RU"/>
              </w:rPr>
            </w:pPr>
            <w:r>
              <w:rPr>
                <w:rFonts w:eastAsia="Times New Roman"/>
                <w:sz w:val="28"/>
                <w:szCs w:val="28"/>
                <w:lang w:val="uk-UA" w:eastAsia="ru-RU"/>
              </w:rPr>
              <w:t xml:space="preserve">14) </w:t>
            </w:r>
            <w:r w:rsidR="0039710A" w:rsidRPr="00901C4A">
              <w:rPr>
                <w:rFonts w:eastAsia="Times New Roman"/>
                <w:sz w:val="28"/>
                <w:szCs w:val="28"/>
                <w:lang w:val="uk-UA" w:eastAsia="ru-RU"/>
              </w:rPr>
              <w:t xml:space="preserve">кваліфікаційна експертиза (експертиза по суті) - експертиза, що встановлює відповідність винаходу умовам </w:t>
            </w:r>
            <w:proofErr w:type="spellStart"/>
            <w:r w:rsidR="0039710A" w:rsidRPr="00901C4A">
              <w:rPr>
                <w:rFonts w:eastAsia="Times New Roman"/>
                <w:sz w:val="28"/>
                <w:szCs w:val="28"/>
                <w:lang w:val="uk-UA" w:eastAsia="ru-RU"/>
              </w:rPr>
              <w:t>патентоздатності</w:t>
            </w:r>
            <w:proofErr w:type="spellEnd"/>
            <w:r w:rsidR="0039710A" w:rsidRPr="00901C4A">
              <w:rPr>
                <w:rFonts w:eastAsia="Times New Roman"/>
                <w:sz w:val="28"/>
                <w:szCs w:val="28"/>
                <w:lang w:val="uk-UA" w:eastAsia="ru-RU"/>
              </w:rPr>
              <w:t xml:space="preserve"> (новизні, винахідницькому рівню, промисловій придатності);</w:t>
            </w:r>
          </w:p>
          <w:p w:rsidR="0039710A" w:rsidRDefault="0039710A" w:rsidP="0039710A">
            <w:pPr>
              <w:pStyle w:val="ab"/>
              <w:spacing w:before="0" w:after="0" w:line="240" w:lineRule="auto"/>
              <w:jc w:val="both"/>
              <w:rPr>
                <w:rFonts w:eastAsia="Times New Roman"/>
                <w:sz w:val="28"/>
                <w:szCs w:val="28"/>
                <w:lang w:val="uk-UA" w:eastAsia="ru-RU"/>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15) </w:t>
            </w:r>
            <w:r w:rsidR="0039710A" w:rsidRPr="00901C4A">
              <w:rPr>
                <w:sz w:val="28"/>
                <w:szCs w:val="28"/>
                <w:lang w:val="uk-UA"/>
              </w:rPr>
              <w:t>ліцензія - дозвіл</w:t>
            </w:r>
            <w:r w:rsidR="0039710A" w:rsidRPr="00901C4A">
              <w:rPr>
                <w:b/>
                <w:sz w:val="28"/>
                <w:szCs w:val="28"/>
                <w:lang w:val="uk-UA"/>
              </w:rPr>
              <w:t xml:space="preserve"> володільця </w:t>
            </w:r>
            <w:r w:rsidR="0039710A" w:rsidRPr="00901C4A">
              <w:rPr>
                <w:sz w:val="28"/>
                <w:szCs w:val="28"/>
                <w:lang w:val="uk-UA"/>
              </w:rPr>
              <w:t>патенту (ліцензіара), що видається іншій особі (ліцензіату), на використання винаходу (корисної моделі) на певних умовах;</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16) </w:t>
            </w:r>
            <w:r w:rsidR="0039710A" w:rsidRPr="00901C4A">
              <w:rPr>
                <w:sz w:val="28"/>
                <w:szCs w:val="28"/>
                <w:lang w:val="uk-UA"/>
              </w:rPr>
              <w:t>міжнародна заявка – заявка, подана згідно з Договором про патентну кооперацію;</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17) </w:t>
            </w:r>
            <w:r w:rsidR="0039710A" w:rsidRPr="00901C4A">
              <w:rPr>
                <w:sz w:val="28"/>
                <w:szCs w:val="28"/>
                <w:lang w:val="uk-UA"/>
              </w:rPr>
              <w:t>особа – фізична або юридична особа;</w:t>
            </w:r>
          </w:p>
          <w:p w:rsidR="0039710A" w:rsidRDefault="0039710A" w:rsidP="0039710A">
            <w:pPr>
              <w:pStyle w:val="ab"/>
              <w:spacing w:before="0" w:after="0" w:line="240" w:lineRule="auto"/>
              <w:jc w:val="both"/>
              <w:rPr>
                <w:sz w:val="28"/>
                <w:szCs w:val="28"/>
                <w:lang w:val="uk-UA"/>
              </w:rPr>
            </w:pPr>
          </w:p>
          <w:p w:rsidR="0039710A" w:rsidRDefault="00CB629D" w:rsidP="0039710A">
            <w:pPr>
              <w:pStyle w:val="ab"/>
              <w:spacing w:before="0" w:after="0" w:line="240" w:lineRule="auto"/>
              <w:jc w:val="both"/>
              <w:rPr>
                <w:sz w:val="28"/>
                <w:szCs w:val="28"/>
                <w:lang w:val="uk-UA"/>
              </w:rPr>
            </w:pPr>
            <w:r>
              <w:rPr>
                <w:sz w:val="28"/>
                <w:szCs w:val="28"/>
                <w:lang w:val="uk-UA"/>
              </w:rPr>
              <w:t xml:space="preserve">18) </w:t>
            </w:r>
            <w:r w:rsidR="0039710A" w:rsidRPr="00901C4A">
              <w:rPr>
                <w:sz w:val="28"/>
                <w:szCs w:val="28"/>
                <w:lang w:val="uk-UA"/>
              </w:rPr>
              <w:t>патент</w:t>
            </w:r>
            <w:r w:rsidR="0039710A" w:rsidRPr="00901C4A">
              <w:rPr>
                <w:b/>
                <w:sz w:val="28"/>
                <w:szCs w:val="28"/>
                <w:lang w:val="uk-UA"/>
              </w:rPr>
              <w:t xml:space="preserve"> (патент на винахід, патент на секретний винахід, патент на корисну модель, патент на секретну корисну модель) </w:t>
            </w:r>
            <w:r w:rsidR="0039710A" w:rsidRPr="00901C4A">
              <w:rPr>
                <w:sz w:val="28"/>
                <w:szCs w:val="28"/>
                <w:lang w:val="uk-UA"/>
              </w:rPr>
              <w:t xml:space="preserve">- охоронний документ, що засвідчує пріоритет, авторство і </w:t>
            </w:r>
            <w:r w:rsidR="0039710A" w:rsidRPr="00901C4A">
              <w:rPr>
                <w:b/>
                <w:sz w:val="28"/>
                <w:szCs w:val="28"/>
                <w:lang w:val="uk-UA"/>
              </w:rPr>
              <w:t>права на</w:t>
            </w:r>
            <w:r w:rsidR="0039710A" w:rsidRPr="00901C4A">
              <w:rPr>
                <w:sz w:val="28"/>
                <w:szCs w:val="28"/>
                <w:lang w:val="uk-UA"/>
              </w:rPr>
              <w:t xml:space="preserve"> винахід (корисну модель);</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b/>
                <w:sz w:val="28"/>
                <w:szCs w:val="28"/>
                <w:lang w:val="uk-UA"/>
              </w:rPr>
            </w:pPr>
            <w:r>
              <w:rPr>
                <w:b/>
                <w:sz w:val="28"/>
                <w:szCs w:val="28"/>
                <w:lang w:val="uk-UA"/>
              </w:rPr>
              <w:lastRenderedPageBreak/>
              <w:t xml:space="preserve">19) </w:t>
            </w:r>
            <w:r w:rsidR="0039710A" w:rsidRPr="00DB3566">
              <w:rPr>
                <w:b/>
                <w:sz w:val="28"/>
                <w:szCs w:val="28"/>
                <w:lang w:val="uk-UA"/>
              </w:rPr>
              <w:t>права на винахід (корисну модель) — права інтелектуальної власності на винахід (корисну модель);</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20) </w:t>
            </w:r>
            <w:r w:rsidR="0039710A" w:rsidRPr="00901C4A">
              <w:rPr>
                <w:sz w:val="28"/>
                <w:szCs w:val="28"/>
                <w:lang w:val="uk-UA"/>
              </w:rPr>
              <w:t>пріоритет заявки (пріоритет) – першість у поданні заявки;</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b/>
                <w:sz w:val="28"/>
                <w:szCs w:val="28"/>
                <w:lang w:val="uk-UA"/>
              </w:rPr>
            </w:pPr>
            <w:r>
              <w:rPr>
                <w:sz w:val="28"/>
                <w:szCs w:val="28"/>
                <w:lang w:val="uk-UA"/>
              </w:rPr>
              <w:t xml:space="preserve">21) </w:t>
            </w:r>
            <w:r w:rsidR="0039710A" w:rsidRPr="00901C4A">
              <w:rPr>
                <w:sz w:val="28"/>
                <w:szCs w:val="28"/>
                <w:lang w:val="uk-UA"/>
              </w:rPr>
              <w:t>Реєстр</w:t>
            </w:r>
            <w:r w:rsidR="0039710A" w:rsidRPr="00901C4A">
              <w:rPr>
                <w:b/>
                <w:sz w:val="28"/>
                <w:szCs w:val="28"/>
                <w:lang w:val="uk-UA"/>
              </w:rPr>
              <w:t xml:space="preserve"> – Державний реєстр України винаходів, Державний реєстр України секретних винаходів, Державний реєстр України корисних моделей, Державний реєстр України секретних корисних моделей, що ведуться в електронній формі;</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22) </w:t>
            </w:r>
            <w:r w:rsidR="0039710A" w:rsidRPr="00901C4A">
              <w:rPr>
                <w:sz w:val="28"/>
                <w:szCs w:val="28"/>
                <w:lang w:val="uk-UA"/>
              </w:rPr>
              <w:t>роботодавець – особа, яка найняла працівника за трудовим договором (контрактом);</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23) </w:t>
            </w:r>
            <w:r w:rsidR="0039710A" w:rsidRPr="00901C4A">
              <w:rPr>
                <w:sz w:val="28"/>
                <w:szCs w:val="28"/>
                <w:lang w:val="uk-UA"/>
              </w:rPr>
              <w:t>формальна експертиза (експертиза за формальними ознаками) - експертиза, у ході якої встановлюється належність зазначеного у заявці об'єкта до переліку об'єктів, які можуть бути визнані винаходами (корисними моделями), і відповідність заявки та її оформлення встановленим вимогам;</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24) </w:t>
            </w:r>
            <w:r w:rsidR="0039710A" w:rsidRPr="00901C4A">
              <w:rPr>
                <w:sz w:val="28"/>
                <w:szCs w:val="28"/>
                <w:lang w:val="uk-UA"/>
              </w:rPr>
              <w:t xml:space="preserve">секретний винахід (секретна корисна модель) – винахід (корисна модель), </w:t>
            </w:r>
            <w:r w:rsidR="0039710A" w:rsidRPr="00901C4A">
              <w:rPr>
                <w:b/>
                <w:sz w:val="28"/>
                <w:szCs w:val="28"/>
                <w:lang w:val="uk-UA"/>
              </w:rPr>
              <w:t xml:space="preserve">права на який засвідчуються патентом на секретний винахід (секретну корисну модель) та </w:t>
            </w:r>
            <w:r w:rsidR="0039710A" w:rsidRPr="00901C4A">
              <w:rPr>
                <w:sz w:val="28"/>
                <w:szCs w:val="28"/>
                <w:lang w:val="uk-UA"/>
              </w:rPr>
              <w:t>містить інформацію, віднесену до державної таємниці;</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25) </w:t>
            </w:r>
            <w:r w:rsidR="0039710A" w:rsidRPr="00901C4A">
              <w:rPr>
                <w:sz w:val="28"/>
                <w:szCs w:val="28"/>
                <w:lang w:val="uk-UA"/>
              </w:rPr>
              <w:t xml:space="preserve">службові обов'язки – зафіксовані в трудових договорах (контрактах), посадових інструкціях функціональні обов'язки </w:t>
            </w:r>
            <w:r w:rsidR="0039710A" w:rsidRPr="00901C4A">
              <w:rPr>
                <w:sz w:val="28"/>
                <w:szCs w:val="28"/>
                <w:lang w:val="uk-UA"/>
              </w:rPr>
              <w:lastRenderedPageBreak/>
              <w:t>працівника, що передбачають виконання робіт, які можуть привести до створення винаходу (корисної моделі);</w:t>
            </w:r>
          </w:p>
          <w:p w:rsidR="0039710A" w:rsidRDefault="0039710A" w:rsidP="0039710A">
            <w:pPr>
              <w:pStyle w:val="ab"/>
              <w:spacing w:before="0" w:after="0" w:line="240" w:lineRule="auto"/>
              <w:jc w:val="both"/>
              <w:rPr>
                <w:sz w:val="28"/>
                <w:szCs w:val="28"/>
                <w:lang w:val="uk-UA"/>
              </w:rPr>
            </w:pPr>
          </w:p>
          <w:p w:rsidR="0039710A" w:rsidRPr="00901C4A" w:rsidRDefault="00CB629D" w:rsidP="0039710A">
            <w:pPr>
              <w:pStyle w:val="ab"/>
              <w:spacing w:before="0" w:after="0" w:line="240" w:lineRule="auto"/>
              <w:jc w:val="both"/>
              <w:rPr>
                <w:sz w:val="28"/>
                <w:szCs w:val="28"/>
                <w:lang w:val="uk-UA"/>
              </w:rPr>
            </w:pPr>
            <w:r>
              <w:rPr>
                <w:sz w:val="28"/>
                <w:szCs w:val="28"/>
                <w:lang w:val="uk-UA"/>
              </w:rPr>
              <w:t xml:space="preserve">26) </w:t>
            </w:r>
            <w:r w:rsidR="0039710A" w:rsidRPr="00901C4A">
              <w:rPr>
                <w:sz w:val="28"/>
                <w:szCs w:val="28"/>
                <w:lang w:val="uk-UA"/>
              </w:rPr>
              <w:t>службовий винахід (корисна модель) – винахід (корисна модель), створений працівником:</w:t>
            </w:r>
          </w:p>
          <w:p w:rsidR="0039710A" w:rsidRDefault="0039710A" w:rsidP="0039710A">
            <w:pPr>
              <w:pStyle w:val="ab"/>
              <w:spacing w:before="0" w:after="0" w:line="240" w:lineRule="auto"/>
              <w:jc w:val="both"/>
              <w:rPr>
                <w:sz w:val="28"/>
                <w:szCs w:val="28"/>
                <w:lang w:val="uk-UA"/>
              </w:rPr>
            </w:pPr>
          </w:p>
          <w:p w:rsidR="0039710A" w:rsidRPr="00901C4A" w:rsidRDefault="0039710A" w:rsidP="0039710A">
            <w:pPr>
              <w:pStyle w:val="ab"/>
              <w:spacing w:before="0" w:after="0" w:line="240" w:lineRule="auto"/>
              <w:jc w:val="both"/>
              <w:rPr>
                <w:sz w:val="28"/>
                <w:szCs w:val="28"/>
                <w:lang w:val="uk-UA"/>
              </w:rPr>
            </w:pPr>
            <w:r w:rsidRPr="00901C4A">
              <w:rPr>
                <w:sz w:val="28"/>
                <w:szCs w:val="28"/>
                <w:lang w:val="uk-UA"/>
              </w:rPr>
              <w:t>у зв'язку з виконанням службових обов'язків чи дорученням роботодавця за умови, що трудовим договором (контрактом) не передбачене інше;</w:t>
            </w:r>
          </w:p>
          <w:p w:rsidR="0039710A" w:rsidRDefault="0039710A" w:rsidP="0039710A">
            <w:pPr>
              <w:pStyle w:val="ab"/>
              <w:spacing w:before="0" w:after="0" w:line="240" w:lineRule="auto"/>
              <w:jc w:val="both"/>
              <w:rPr>
                <w:sz w:val="28"/>
                <w:szCs w:val="28"/>
                <w:lang w:val="uk-UA"/>
              </w:rPr>
            </w:pPr>
          </w:p>
          <w:p w:rsidR="0039710A" w:rsidRPr="00901C4A" w:rsidRDefault="0039710A" w:rsidP="0039710A">
            <w:pPr>
              <w:pStyle w:val="ab"/>
              <w:spacing w:before="0" w:after="0" w:line="240" w:lineRule="auto"/>
              <w:jc w:val="both"/>
              <w:rPr>
                <w:sz w:val="28"/>
                <w:szCs w:val="28"/>
                <w:lang w:val="uk-UA"/>
              </w:rPr>
            </w:pPr>
            <w:r w:rsidRPr="00901C4A">
              <w:rPr>
                <w:sz w:val="28"/>
                <w:szCs w:val="28"/>
                <w:lang w:val="uk-UA"/>
              </w:rPr>
              <w:t>з використанням досвіду, виробничих знань, секретів виробництва і обладнання роботодавця;</w:t>
            </w:r>
          </w:p>
          <w:p w:rsidR="0039710A" w:rsidRDefault="0039710A" w:rsidP="0039710A">
            <w:pPr>
              <w:rPr>
                <w:rFonts w:ascii="Times New Roman" w:hAnsi="Times New Roman" w:cs="Times New Roman"/>
                <w:sz w:val="28"/>
                <w:szCs w:val="28"/>
                <w:lang w:val="uk-UA"/>
              </w:rPr>
            </w:pPr>
          </w:p>
          <w:p w:rsidR="0039710A" w:rsidRPr="00901C4A" w:rsidRDefault="00CB629D" w:rsidP="0039710A">
            <w:pPr>
              <w:rPr>
                <w:rFonts w:ascii="Times New Roman" w:hAnsi="Times New Roman" w:cs="Times New Roman"/>
                <w:sz w:val="28"/>
                <w:szCs w:val="28"/>
                <w:lang w:val="uk-UA"/>
              </w:rPr>
            </w:pPr>
            <w:r>
              <w:rPr>
                <w:rFonts w:ascii="Times New Roman" w:hAnsi="Times New Roman" w:cs="Times New Roman"/>
                <w:sz w:val="28"/>
                <w:szCs w:val="28"/>
                <w:lang w:val="uk-UA"/>
              </w:rPr>
              <w:t xml:space="preserve">27) </w:t>
            </w:r>
            <w:r w:rsidR="0039710A" w:rsidRPr="00901C4A">
              <w:rPr>
                <w:rFonts w:ascii="Times New Roman" w:hAnsi="Times New Roman" w:cs="Times New Roman"/>
                <w:sz w:val="28"/>
                <w:szCs w:val="28"/>
                <w:lang w:val="uk-UA"/>
              </w:rPr>
              <w:t>Установа – центральний орган виконавчої влади, що реалізує державну політику у сфері інтелектуальної власності.</w:t>
            </w:r>
          </w:p>
        </w:tc>
      </w:tr>
      <w:tr w:rsidR="0039710A" w:rsidRPr="0071651F" w:rsidTr="0039710A">
        <w:tc>
          <w:tcPr>
            <w:tcW w:w="7564" w:type="dxa"/>
          </w:tcPr>
          <w:p w:rsidR="0039710A" w:rsidRPr="00901C4A" w:rsidRDefault="0039710A" w:rsidP="0039710A">
            <w:pPr>
              <w:pStyle w:val="HTML"/>
              <w:jc w:val="both"/>
              <w:rPr>
                <w:rFonts w:ascii="Times New Roman" w:hAnsi="Times New Roman"/>
                <w:sz w:val="28"/>
                <w:szCs w:val="28"/>
                <w:lang w:val="uk-UA"/>
              </w:rPr>
            </w:pPr>
            <w:r w:rsidRPr="00901C4A">
              <w:rPr>
                <w:rFonts w:ascii="Times New Roman" w:hAnsi="Times New Roman"/>
                <w:b/>
                <w:bCs/>
                <w:sz w:val="28"/>
                <w:szCs w:val="28"/>
                <w:lang w:val="uk-UA"/>
              </w:rPr>
              <w:lastRenderedPageBreak/>
              <w:t>Стаття 3.</w:t>
            </w:r>
            <w:r w:rsidRPr="00901C4A">
              <w:rPr>
                <w:rFonts w:ascii="Times New Roman" w:hAnsi="Times New Roman"/>
                <w:sz w:val="28"/>
                <w:szCs w:val="28"/>
                <w:lang w:val="uk-UA"/>
              </w:rPr>
              <w:t xml:space="preserve"> Повноваження Установи у сфері охорони прав на винаходи (корисні моделі) </w:t>
            </w:r>
          </w:p>
          <w:p w:rsidR="0039710A" w:rsidRPr="00901C4A" w:rsidRDefault="0039710A" w:rsidP="0039710A">
            <w:pPr>
              <w:pStyle w:val="HTML"/>
              <w:jc w:val="both"/>
              <w:rPr>
                <w:rFonts w:ascii="Times New Roman" w:hAnsi="Times New Roman"/>
                <w:sz w:val="28"/>
                <w:szCs w:val="28"/>
                <w:lang w:val="uk-UA"/>
              </w:rPr>
            </w:pPr>
          </w:p>
          <w:p w:rsidR="0039710A" w:rsidRDefault="0039710A" w:rsidP="0039710A">
            <w:pPr>
              <w:pStyle w:val="HTML"/>
              <w:jc w:val="both"/>
              <w:rPr>
                <w:rFonts w:ascii="Times New Roman" w:hAnsi="Times New Roman"/>
                <w:sz w:val="28"/>
                <w:szCs w:val="28"/>
                <w:lang w:val="uk-UA"/>
              </w:rPr>
            </w:pPr>
            <w:r w:rsidRPr="00901C4A">
              <w:rPr>
                <w:rFonts w:ascii="Times New Roman" w:hAnsi="Times New Roman"/>
                <w:sz w:val="28"/>
                <w:szCs w:val="28"/>
                <w:lang w:val="uk-UA"/>
              </w:rPr>
              <w:t xml:space="preserve">1. Установа забезпечує реалізацію державної політики у сфері охорони прав на винаходи і корисні моделі, для чого: </w:t>
            </w:r>
          </w:p>
          <w:p w:rsidR="0039710A" w:rsidRPr="00901C4A" w:rsidRDefault="0039710A" w:rsidP="0039710A">
            <w:pPr>
              <w:pStyle w:val="HTML"/>
              <w:jc w:val="both"/>
              <w:rPr>
                <w:rFonts w:ascii="Times New Roman" w:hAnsi="Times New Roman"/>
                <w:sz w:val="28"/>
                <w:szCs w:val="28"/>
                <w:lang w:val="uk-UA"/>
              </w:rPr>
            </w:pPr>
          </w:p>
          <w:p w:rsidR="0039710A" w:rsidRPr="00901C4A" w:rsidRDefault="0039710A" w:rsidP="0039710A">
            <w:pPr>
              <w:pStyle w:val="HTML"/>
              <w:jc w:val="both"/>
              <w:rPr>
                <w:rFonts w:ascii="Times New Roman" w:hAnsi="Times New Roman"/>
                <w:sz w:val="28"/>
                <w:szCs w:val="28"/>
                <w:lang w:val="uk-UA"/>
              </w:rPr>
            </w:pPr>
            <w:r w:rsidRPr="00901C4A">
              <w:rPr>
                <w:rFonts w:ascii="Times New Roman" w:hAnsi="Times New Roman"/>
                <w:sz w:val="28"/>
                <w:szCs w:val="28"/>
                <w:lang w:val="uk-UA"/>
              </w:rPr>
              <w:t xml:space="preserve">організовує приймання заявок, проведення їх експертизи, приймає рішення щодо них; </w:t>
            </w:r>
          </w:p>
          <w:p w:rsidR="0039710A" w:rsidRDefault="0039710A" w:rsidP="0039710A">
            <w:pPr>
              <w:pStyle w:val="HTML"/>
              <w:jc w:val="both"/>
              <w:rPr>
                <w:rFonts w:ascii="Times New Roman" w:hAnsi="Times New Roman"/>
                <w:sz w:val="28"/>
                <w:szCs w:val="28"/>
                <w:lang w:val="uk-UA"/>
              </w:rPr>
            </w:pPr>
          </w:p>
          <w:p w:rsidR="0039710A" w:rsidRPr="00901C4A" w:rsidRDefault="0039710A" w:rsidP="0039710A">
            <w:pPr>
              <w:pStyle w:val="HTML"/>
              <w:jc w:val="both"/>
              <w:rPr>
                <w:rFonts w:ascii="Times New Roman" w:hAnsi="Times New Roman"/>
                <w:sz w:val="28"/>
                <w:szCs w:val="28"/>
                <w:lang w:val="uk-UA"/>
              </w:rPr>
            </w:pPr>
            <w:r w:rsidRPr="00901C4A">
              <w:rPr>
                <w:rFonts w:ascii="Times New Roman" w:hAnsi="Times New Roman"/>
                <w:sz w:val="28"/>
                <w:szCs w:val="28"/>
                <w:lang w:val="uk-UA"/>
              </w:rPr>
              <w:lastRenderedPageBreak/>
              <w:t xml:space="preserve">видає патенти на винаходи і корисні моделі, забезпечує їх державну реєстрацію; </w:t>
            </w:r>
          </w:p>
          <w:p w:rsidR="0039710A" w:rsidRDefault="0039710A" w:rsidP="0039710A">
            <w:pPr>
              <w:pStyle w:val="ab"/>
              <w:spacing w:before="0" w:after="0" w:line="240" w:lineRule="auto"/>
              <w:jc w:val="both"/>
              <w:rPr>
                <w:b/>
                <w:sz w:val="28"/>
                <w:szCs w:val="28"/>
                <w:lang w:val="uk-UA"/>
              </w:rPr>
            </w:pPr>
          </w:p>
          <w:p w:rsidR="0039710A" w:rsidRPr="00901C4A" w:rsidRDefault="0039710A" w:rsidP="0039710A">
            <w:pPr>
              <w:pStyle w:val="ab"/>
              <w:spacing w:before="0" w:after="0" w:line="240" w:lineRule="auto"/>
              <w:jc w:val="both"/>
              <w:rPr>
                <w:sz w:val="28"/>
                <w:szCs w:val="28"/>
                <w:lang w:val="uk-UA"/>
              </w:rPr>
            </w:pPr>
            <w:r w:rsidRPr="00901C4A">
              <w:rPr>
                <w:b/>
                <w:sz w:val="28"/>
                <w:szCs w:val="28"/>
                <w:lang w:val="uk-UA"/>
              </w:rPr>
              <w:t xml:space="preserve">Положення відсутнє </w:t>
            </w:r>
          </w:p>
          <w:p w:rsidR="0039710A" w:rsidRPr="00901C4A" w:rsidRDefault="0039710A" w:rsidP="0039710A">
            <w:pPr>
              <w:pStyle w:val="HTML"/>
              <w:jc w:val="both"/>
              <w:rPr>
                <w:rFonts w:ascii="Times New Roman" w:hAnsi="Times New Roman"/>
                <w:sz w:val="28"/>
                <w:szCs w:val="28"/>
                <w:lang w:val="uk-UA"/>
              </w:rPr>
            </w:pPr>
            <w:r w:rsidRPr="00901C4A">
              <w:rPr>
                <w:rFonts w:ascii="Times New Roman" w:hAnsi="Times New Roman"/>
                <w:sz w:val="28"/>
                <w:szCs w:val="28"/>
                <w:lang w:val="uk-UA"/>
              </w:rPr>
              <w:t xml:space="preserve">… </w:t>
            </w:r>
          </w:p>
          <w:p w:rsidR="0039710A" w:rsidRPr="00901C4A" w:rsidRDefault="0039710A" w:rsidP="0039710A">
            <w:pPr>
              <w:pStyle w:val="ab"/>
              <w:spacing w:before="0" w:after="0" w:line="240" w:lineRule="auto"/>
              <w:jc w:val="both"/>
              <w:rPr>
                <w:sz w:val="28"/>
                <w:szCs w:val="28"/>
                <w:lang w:val="uk-UA"/>
              </w:rPr>
            </w:pPr>
            <w:r w:rsidRPr="00901C4A">
              <w:rPr>
                <w:b/>
                <w:sz w:val="28"/>
                <w:szCs w:val="28"/>
                <w:lang w:val="uk-UA"/>
              </w:rPr>
              <w:t xml:space="preserve">Положення відсутнє </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pStyle w:val="HTML"/>
              <w:jc w:val="both"/>
              <w:rPr>
                <w:rFonts w:ascii="Times New Roman" w:hAnsi="Times New Roman"/>
                <w:sz w:val="28"/>
                <w:szCs w:val="28"/>
                <w:lang w:val="uk-UA"/>
              </w:rPr>
            </w:pPr>
            <w:r w:rsidRPr="00901C4A">
              <w:rPr>
                <w:rFonts w:ascii="Times New Roman" w:hAnsi="Times New Roman"/>
                <w:b/>
                <w:sz w:val="28"/>
                <w:szCs w:val="28"/>
                <w:lang w:val="uk-UA"/>
              </w:rPr>
              <w:lastRenderedPageBreak/>
              <w:t xml:space="preserve">Стаття 3. </w:t>
            </w:r>
            <w:r w:rsidRPr="00901C4A">
              <w:rPr>
                <w:rFonts w:ascii="Times New Roman" w:hAnsi="Times New Roman"/>
                <w:sz w:val="28"/>
                <w:szCs w:val="28"/>
                <w:lang w:val="uk-UA"/>
              </w:rPr>
              <w:t xml:space="preserve">Повноваження Установи у сфері охорони прав на винаходи (корисні моделі) </w:t>
            </w:r>
          </w:p>
          <w:p w:rsidR="0039710A" w:rsidRPr="00901C4A" w:rsidRDefault="0039710A" w:rsidP="0039710A">
            <w:pPr>
              <w:pStyle w:val="HTML"/>
              <w:tabs>
                <w:tab w:val="clear" w:pos="916"/>
                <w:tab w:val="left" w:pos="0"/>
              </w:tabs>
              <w:jc w:val="both"/>
              <w:rPr>
                <w:rFonts w:ascii="Times New Roman" w:hAnsi="Times New Roman"/>
                <w:sz w:val="28"/>
                <w:szCs w:val="28"/>
                <w:lang w:val="uk-UA"/>
              </w:rPr>
            </w:pPr>
          </w:p>
          <w:p w:rsidR="0039710A" w:rsidRPr="00901C4A" w:rsidRDefault="0039710A" w:rsidP="0039710A">
            <w:pPr>
              <w:pStyle w:val="HTML"/>
              <w:tabs>
                <w:tab w:val="clear" w:pos="916"/>
                <w:tab w:val="left" w:pos="0"/>
              </w:tabs>
              <w:jc w:val="both"/>
              <w:rPr>
                <w:rFonts w:ascii="Times New Roman" w:hAnsi="Times New Roman"/>
                <w:sz w:val="28"/>
                <w:szCs w:val="28"/>
                <w:lang w:val="uk-UA"/>
              </w:rPr>
            </w:pPr>
            <w:r w:rsidRPr="00901C4A">
              <w:rPr>
                <w:rFonts w:ascii="Times New Roman" w:hAnsi="Times New Roman"/>
                <w:sz w:val="28"/>
                <w:szCs w:val="28"/>
                <w:lang w:val="uk-UA"/>
              </w:rPr>
              <w:t>1. Установа забезпечує реалізацію державної політики у сфері охорони прав на винаходи і корисні моделі, для чого:</w:t>
            </w:r>
          </w:p>
          <w:p w:rsidR="0039710A" w:rsidRDefault="0039710A" w:rsidP="0039710A">
            <w:pPr>
              <w:pStyle w:val="HTML"/>
              <w:tabs>
                <w:tab w:val="clear" w:pos="916"/>
                <w:tab w:val="left" w:pos="0"/>
              </w:tabs>
              <w:jc w:val="both"/>
              <w:rPr>
                <w:rFonts w:ascii="Times New Roman" w:hAnsi="Times New Roman"/>
                <w:sz w:val="28"/>
                <w:szCs w:val="28"/>
                <w:lang w:val="uk-UA"/>
              </w:rPr>
            </w:pPr>
          </w:p>
          <w:p w:rsidR="0039710A" w:rsidRDefault="0039710A" w:rsidP="0039710A">
            <w:pPr>
              <w:pStyle w:val="HTML"/>
              <w:tabs>
                <w:tab w:val="clear" w:pos="916"/>
                <w:tab w:val="left" w:pos="0"/>
              </w:tabs>
              <w:jc w:val="both"/>
              <w:rPr>
                <w:rFonts w:ascii="Times New Roman" w:hAnsi="Times New Roman"/>
                <w:sz w:val="28"/>
                <w:szCs w:val="28"/>
                <w:lang w:val="uk-UA"/>
              </w:rPr>
            </w:pPr>
            <w:r w:rsidRPr="00901C4A">
              <w:rPr>
                <w:rFonts w:ascii="Times New Roman" w:hAnsi="Times New Roman"/>
                <w:sz w:val="28"/>
                <w:szCs w:val="28"/>
                <w:lang w:val="uk-UA"/>
              </w:rPr>
              <w:t>організовує приймання заявок, проведення їх експертизи, приймає рішення щодо них;</w:t>
            </w:r>
          </w:p>
          <w:p w:rsidR="0039710A" w:rsidRPr="00901C4A" w:rsidRDefault="0039710A" w:rsidP="0039710A">
            <w:pPr>
              <w:pStyle w:val="HTML"/>
              <w:tabs>
                <w:tab w:val="clear" w:pos="916"/>
                <w:tab w:val="left" w:pos="0"/>
              </w:tabs>
              <w:jc w:val="both"/>
              <w:rPr>
                <w:rFonts w:ascii="Times New Roman" w:hAnsi="Times New Roman"/>
                <w:sz w:val="28"/>
                <w:szCs w:val="28"/>
                <w:lang w:val="uk-UA"/>
              </w:rPr>
            </w:pPr>
          </w:p>
          <w:p w:rsidR="0039710A" w:rsidRPr="00901C4A" w:rsidRDefault="0039710A" w:rsidP="0039710A">
            <w:pPr>
              <w:pStyle w:val="ab"/>
              <w:spacing w:before="0" w:after="0" w:line="240" w:lineRule="auto"/>
              <w:jc w:val="both"/>
              <w:rPr>
                <w:sz w:val="28"/>
                <w:szCs w:val="28"/>
                <w:lang w:val="uk-UA"/>
              </w:rPr>
            </w:pPr>
            <w:r w:rsidRPr="00901C4A">
              <w:rPr>
                <w:b/>
                <w:sz w:val="28"/>
                <w:szCs w:val="28"/>
                <w:lang w:val="uk-UA"/>
              </w:rPr>
              <w:lastRenderedPageBreak/>
              <w:t>забезпечує державну реєстрацію</w:t>
            </w:r>
            <w:r w:rsidRPr="00901C4A">
              <w:rPr>
                <w:sz w:val="28"/>
                <w:szCs w:val="28"/>
                <w:lang w:val="uk-UA"/>
              </w:rPr>
              <w:t xml:space="preserve"> винаходів і корисних моделей </w:t>
            </w:r>
            <w:r w:rsidRPr="00901C4A">
              <w:rPr>
                <w:b/>
                <w:sz w:val="28"/>
                <w:szCs w:val="28"/>
                <w:lang w:val="uk-UA"/>
              </w:rPr>
              <w:t>та видає патенти</w:t>
            </w:r>
            <w:r w:rsidRPr="00901C4A">
              <w:rPr>
                <w:sz w:val="28"/>
                <w:szCs w:val="28"/>
                <w:lang w:val="uk-UA"/>
              </w:rPr>
              <w:t xml:space="preserve">; </w:t>
            </w:r>
          </w:p>
          <w:p w:rsidR="0039710A" w:rsidRDefault="0039710A" w:rsidP="0039710A">
            <w:pPr>
              <w:pStyle w:val="ab"/>
              <w:spacing w:before="0" w:after="0" w:line="240" w:lineRule="auto"/>
              <w:jc w:val="both"/>
              <w:rPr>
                <w:b/>
                <w:sz w:val="28"/>
                <w:szCs w:val="28"/>
                <w:lang w:val="uk-UA"/>
              </w:rPr>
            </w:pPr>
          </w:p>
          <w:p w:rsidR="0039710A" w:rsidRPr="00901C4A" w:rsidRDefault="0039710A" w:rsidP="0039710A">
            <w:pPr>
              <w:pStyle w:val="ab"/>
              <w:spacing w:before="0" w:after="0" w:line="240" w:lineRule="auto"/>
              <w:jc w:val="both"/>
              <w:rPr>
                <w:sz w:val="28"/>
                <w:szCs w:val="28"/>
                <w:lang w:val="uk-UA"/>
              </w:rPr>
            </w:pPr>
            <w:r w:rsidRPr="00901C4A">
              <w:rPr>
                <w:b/>
                <w:sz w:val="28"/>
                <w:szCs w:val="28"/>
                <w:lang w:val="uk-UA"/>
              </w:rPr>
              <w:t xml:space="preserve">визнає недійсними </w:t>
            </w:r>
            <w:r>
              <w:rPr>
                <w:b/>
                <w:sz w:val="28"/>
                <w:szCs w:val="28"/>
                <w:lang w:val="uk-UA"/>
              </w:rPr>
              <w:t>права</w:t>
            </w:r>
            <w:r w:rsidRPr="00901C4A">
              <w:rPr>
                <w:b/>
                <w:sz w:val="28"/>
                <w:szCs w:val="28"/>
                <w:lang w:val="uk-UA"/>
              </w:rPr>
              <w:t xml:space="preserve"> на винаходи і корисні моделі;</w:t>
            </w:r>
          </w:p>
          <w:p w:rsidR="0039710A" w:rsidRPr="00901C4A" w:rsidRDefault="0039710A" w:rsidP="0039710A">
            <w:pPr>
              <w:pStyle w:val="ab"/>
              <w:spacing w:before="0" w:after="0" w:line="240" w:lineRule="auto"/>
              <w:jc w:val="both"/>
              <w:rPr>
                <w:sz w:val="28"/>
                <w:szCs w:val="28"/>
                <w:lang w:val="uk-UA"/>
              </w:rPr>
            </w:pPr>
            <w:r w:rsidRPr="00901C4A">
              <w:rPr>
                <w:rFonts w:eastAsia="Times New Roman"/>
                <w:sz w:val="28"/>
                <w:szCs w:val="28"/>
                <w:lang w:val="uk-UA"/>
              </w:rPr>
              <w:t>…</w:t>
            </w:r>
          </w:p>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b/>
                <w:sz w:val="28"/>
                <w:szCs w:val="28"/>
                <w:lang w:val="uk-UA"/>
              </w:rPr>
              <w:t xml:space="preserve">3. На документах, які приймає або затверджує відповідно до цього Закону Установа, може бути використано </w:t>
            </w:r>
            <w:r w:rsidR="0071651F">
              <w:rPr>
                <w:rFonts w:ascii="Times New Roman" w:hAnsi="Times New Roman" w:cs="Times New Roman"/>
                <w:b/>
                <w:sz w:val="28"/>
                <w:szCs w:val="28"/>
                <w:lang w:val="uk-UA"/>
              </w:rPr>
              <w:t xml:space="preserve">кваліфікований </w:t>
            </w:r>
            <w:r w:rsidR="0071651F" w:rsidRPr="00340C94">
              <w:rPr>
                <w:rFonts w:ascii="Times New Roman" w:hAnsi="Times New Roman" w:cs="Times New Roman"/>
                <w:b/>
                <w:sz w:val="28"/>
                <w:szCs w:val="28"/>
                <w:lang w:val="uk-UA"/>
              </w:rPr>
              <w:t xml:space="preserve">електронний </w:t>
            </w:r>
            <w:r w:rsidRPr="00901C4A">
              <w:rPr>
                <w:rFonts w:ascii="Times New Roman" w:hAnsi="Times New Roman" w:cs="Times New Roman"/>
                <w:b/>
                <w:sz w:val="28"/>
                <w:szCs w:val="28"/>
                <w:lang w:val="uk-UA"/>
              </w:rPr>
              <w:t>підпис. Подання документів в електронній формі до Установи та видача нею документів в електронній формі здійснюється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tc>
      </w:tr>
      <w:tr w:rsidR="0039710A" w:rsidRPr="0071651F" w:rsidTr="0039710A">
        <w:tc>
          <w:tcPr>
            <w:tcW w:w="7564" w:type="dxa"/>
          </w:tcPr>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 xml:space="preserve">Стаття 4. </w:t>
            </w:r>
            <w:r w:rsidRPr="00901C4A">
              <w:rPr>
                <w:rFonts w:ascii="Times New Roman" w:hAnsi="Times New Roman" w:cs="Times New Roman"/>
                <w:sz w:val="28"/>
                <w:szCs w:val="28"/>
                <w:lang w:val="uk-UA"/>
              </w:rPr>
              <w:t>Міжнародні договори</w:t>
            </w:r>
          </w:p>
          <w:p w:rsidR="0039710A" w:rsidRDefault="0039710A" w:rsidP="0039710A">
            <w:pPr>
              <w:rPr>
                <w:rFonts w:ascii="Times New Roman" w:hAnsi="Times New Roman" w:cs="Times New Roman"/>
                <w:sz w:val="28"/>
                <w:szCs w:val="28"/>
                <w:lang w:val="uk-UA"/>
              </w:rPr>
            </w:pPr>
          </w:p>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Якщо міжнародним договором України встановлено інші правила, ніж ті, що передбачені законодавством України про винаходи (корисні моделі), то застосовуються правила міжнародного договору, згода на обов'язковість яких надана Верховною Радою України.</w:t>
            </w:r>
          </w:p>
        </w:tc>
        <w:tc>
          <w:tcPr>
            <w:tcW w:w="7564" w:type="dxa"/>
          </w:tcPr>
          <w:p w:rsidR="0039710A" w:rsidRPr="00901C4A" w:rsidRDefault="0039710A" w:rsidP="0039710A">
            <w:pPr>
              <w:pStyle w:val="HTML"/>
              <w:tabs>
                <w:tab w:val="clear" w:pos="916"/>
                <w:tab w:val="left" w:pos="0"/>
              </w:tabs>
              <w:jc w:val="both"/>
              <w:rPr>
                <w:rFonts w:ascii="Times New Roman" w:hAnsi="Times New Roman"/>
                <w:sz w:val="28"/>
                <w:szCs w:val="28"/>
                <w:lang w:val="uk-UA"/>
              </w:rPr>
            </w:pPr>
            <w:r w:rsidRPr="00901C4A">
              <w:rPr>
                <w:rFonts w:ascii="Times New Roman" w:hAnsi="Times New Roman"/>
                <w:b/>
                <w:sz w:val="28"/>
                <w:szCs w:val="28"/>
                <w:lang w:val="uk-UA"/>
              </w:rPr>
              <w:t>Стаття 4.</w:t>
            </w:r>
            <w:r w:rsidRPr="00901C4A">
              <w:rPr>
                <w:rFonts w:ascii="Times New Roman" w:hAnsi="Times New Roman"/>
                <w:sz w:val="28"/>
                <w:szCs w:val="28"/>
                <w:lang w:val="uk-UA"/>
              </w:rPr>
              <w:t xml:space="preserve"> Міжнародні договори</w:t>
            </w:r>
          </w:p>
          <w:p w:rsidR="0039710A" w:rsidRDefault="0039710A" w:rsidP="0039710A">
            <w:pPr>
              <w:rPr>
                <w:rFonts w:ascii="Times New Roman" w:hAnsi="Times New Roman" w:cs="Times New Roman"/>
                <w:sz w:val="28"/>
                <w:szCs w:val="28"/>
                <w:lang w:val="uk-UA"/>
              </w:rPr>
            </w:pPr>
          </w:p>
          <w:p w:rsidR="0039710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Якщо міжнародним договором України,</w:t>
            </w:r>
            <w:r w:rsidRPr="00901C4A">
              <w:rPr>
                <w:rFonts w:ascii="Times New Roman" w:hAnsi="Times New Roman" w:cs="Times New Roman"/>
                <w:b/>
                <w:sz w:val="28"/>
                <w:szCs w:val="28"/>
                <w:lang w:val="uk-UA"/>
              </w:rPr>
              <w:t xml:space="preserve"> згода на обов’язковість якого надана Верховною Радою України, </w:t>
            </w:r>
            <w:r w:rsidRPr="00901C4A">
              <w:rPr>
                <w:rFonts w:ascii="Times New Roman" w:hAnsi="Times New Roman" w:cs="Times New Roman"/>
                <w:sz w:val="28"/>
                <w:szCs w:val="28"/>
                <w:lang w:val="uk-UA"/>
              </w:rPr>
              <w:t>встановлено інші правила, ніж ті, що передбачені законодавством України про винаходи (корисні моделі), то застосовуються правила міжнародного договору</w:t>
            </w:r>
            <w:r>
              <w:rPr>
                <w:rFonts w:ascii="Times New Roman" w:hAnsi="Times New Roman" w:cs="Times New Roman"/>
                <w:sz w:val="28"/>
                <w:szCs w:val="28"/>
                <w:lang w:val="uk-UA"/>
              </w:rPr>
              <w:t>.</w:t>
            </w:r>
          </w:p>
          <w:p w:rsidR="0039710A" w:rsidRPr="00901C4A" w:rsidRDefault="0039710A" w:rsidP="0039710A">
            <w:pPr>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5</w:t>
            </w:r>
            <w:r w:rsidRPr="00901C4A">
              <w:rPr>
                <w:rFonts w:ascii="Times New Roman" w:hAnsi="Times New Roman" w:cs="Times New Roman"/>
                <w:sz w:val="28"/>
                <w:szCs w:val="28"/>
                <w:lang w:val="uk-UA"/>
              </w:rPr>
              <w:t>.</w:t>
            </w:r>
            <w:r w:rsidRPr="00901C4A">
              <w:rPr>
                <w:rFonts w:ascii="Times New Roman" w:hAnsi="Times New Roman" w:cs="Times New Roman"/>
                <w:b/>
                <w:sz w:val="28"/>
                <w:szCs w:val="28"/>
                <w:lang w:val="uk-UA"/>
              </w:rPr>
              <w:t xml:space="preserve"> </w:t>
            </w:r>
            <w:r w:rsidRPr="00901C4A">
              <w:rPr>
                <w:rFonts w:ascii="Times New Roman" w:hAnsi="Times New Roman" w:cs="Times New Roman"/>
                <w:sz w:val="28"/>
                <w:szCs w:val="28"/>
                <w:lang w:val="uk-UA"/>
              </w:rPr>
              <w:t>Права іноземних осіб та осіб без громадянства</w:t>
            </w:r>
          </w:p>
          <w:p w:rsidR="0039710A" w:rsidRDefault="0039710A" w:rsidP="0039710A">
            <w:pPr>
              <w:pStyle w:val="ac"/>
              <w:spacing w:after="0" w:line="240" w:lineRule="auto"/>
              <w:jc w:val="both"/>
              <w:rPr>
                <w:rFonts w:ascii="Times New Roman" w:hAnsi="Times New Roman" w:cs="Times New Roman"/>
                <w:sz w:val="28"/>
                <w:szCs w:val="28"/>
                <w:lang w:val="uk-UA"/>
              </w:rPr>
            </w:pPr>
          </w:p>
          <w:p w:rsidR="0039710A" w:rsidRPr="00901C4A" w:rsidRDefault="0039710A" w:rsidP="0039710A">
            <w:pPr>
              <w:pStyle w:val="ac"/>
              <w:spacing w:after="0" w:line="240" w:lineRule="auto"/>
              <w:jc w:val="both"/>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Іноземні особи та особи без громадянства мають рівні з особами України права, передбачені цим Законом, відповідно до міжнародних договорів України, згода на обов'язковість яких надана Верховною Радою України. </w:t>
            </w:r>
          </w:p>
          <w:p w:rsidR="0039710A" w:rsidRPr="00901C4A" w:rsidRDefault="0039710A" w:rsidP="0039710A">
            <w:pPr>
              <w:pStyle w:val="ac"/>
              <w:spacing w:after="0" w:line="240" w:lineRule="auto"/>
              <w:jc w:val="both"/>
              <w:rPr>
                <w:rFonts w:ascii="Times New Roman" w:hAnsi="Times New Roman" w:cs="Times New Roman"/>
                <w:sz w:val="28"/>
                <w:szCs w:val="28"/>
                <w:lang w:val="uk-UA"/>
              </w:rPr>
            </w:pPr>
          </w:p>
          <w:p w:rsidR="0039710A" w:rsidRDefault="0039710A" w:rsidP="0039710A">
            <w:pPr>
              <w:pStyle w:val="ac"/>
              <w:spacing w:after="0" w:line="240" w:lineRule="auto"/>
              <w:jc w:val="both"/>
              <w:rPr>
                <w:rFonts w:ascii="Times New Roman" w:hAnsi="Times New Roman" w:cs="Times New Roman"/>
                <w:sz w:val="28"/>
                <w:szCs w:val="28"/>
                <w:lang w:val="uk-UA"/>
              </w:rPr>
            </w:pPr>
          </w:p>
          <w:p w:rsidR="0039710A" w:rsidRPr="00901C4A" w:rsidRDefault="0039710A" w:rsidP="0039710A">
            <w:pPr>
              <w:pStyle w:val="ac"/>
              <w:spacing w:after="0" w:line="240" w:lineRule="auto"/>
              <w:jc w:val="both"/>
              <w:rPr>
                <w:rFonts w:ascii="Times New Roman" w:hAnsi="Times New Roman" w:cs="Times New Roman"/>
                <w:sz w:val="28"/>
                <w:szCs w:val="28"/>
                <w:lang w:val="uk-UA"/>
              </w:rPr>
            </w:pPr>
            <w:r w:rsidRPr="00901C4A">
              <w:rPr>
                <w:rFonts w:ascii="Times New Roman" w:hAnsi="Times New Roman" w:cs="Times New Roman"/>
                <w:sz w:val="28"/>
                <w:szCs w:val="28"/>
                <w:lang w:val="uk-UA"/>
              </w:rPr>
              <w:t>2. Іноземні особи та особи без громадянства, які проживають чи мають постійне місцезнаходження поза межами України, у відносинах з Установою реалізують свої права через представників у справах інтелектуальної власності (патентних повірених), зареєстрованих відповідно до закону.</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Default="0039710A" w:rsidP="0039710A">
            <w:pPr>
              <w:rPr>
                <w:rFonts w:ascii="Times New Roman" w:hAnsi="Times New Roman" w:cs="Times New Roman"/>
                <w:b/>
                <w:sz w:val="28"/>
                <w:szCs w:val="28"/>
                <w:lang w:val="uk-UA"/>
              </w:rPr>
            </w:pPr>
            <w:r w:rsidRPr="00901C4A">
              <w:rPr>
                <w:rFonts w:ascii="Times New Roman" w:hAnsi="Times New Roman" w:cs="Times New Roman"/>
                <w:b/>
                <w:sz w:val="28"/>
                <w:szCs w:val="28"/>
                <w:lang w:val="uk-UA"/>
              </w:rPr>
              <w:t>Частина відсутня.</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pStyle w:val="HTML"/>
              <w:tabs>
                <w:tab w:val="clear" w:pos="916"/>
                <w:tab w:val="left" w:pos="0"/>
              </w:tabs>
              <w:jc w:val="both"/>
              <w:rPr>
                <w:rFonts w:ascii="Times New Roman" w:hAnsi="Times New Roman"/>
                <w:sz w:val="28"/>
                <w:szCs w:val="28"/>
                <w:shd w:val="clear" w:color="auto" w:fill="FFFF00"/>
                <w:lang w:val="uk-UA"/>
              </w:rPr>
            </w:pPr>
            <w:r w:rsidRPr="00901C4A">
              <w:rPr>
                <w:rFonts w:ascii="Times New Roman" w:hAnsi="Times New Roman"/>
                <w:b/>
                <w:sz w:val="28"/>
                <w:szCs w:val="28"/>
                <w:lang w:val="uk-UA"/>
              </w:rPr>
              <w:lastRenderedPageBreak/>
              <w:t>Стаття 5</w:t>
            </w:r>
            <w:r w:rsidRPr="00901C4A">
              <w:rPr>
                <w:rFonts w:ascii="Times New Roman" w:hAnsi="Times New Roman"/>
                <w:sz w:val="28"/>
                <w:szCs w:val="28"/>
                <w:lang w:val="uk-UA"/>
              </w:rPr>
              <w:t>.</w:t>
            </w:r>
            <w:r w:rsidRPr="00901C4A">
              <w:rPr>
                <w:rFonts w:ascii="Times New Roman" w:hAnsi="Times New Roman"/>
                <w:b/>
                <w:sz w:val="28"/>
                <w:szCs w:val="28"/>
                <w:lang w:val="uk-UA"/>
              </w:rPr>
              <w:t xml:space="preserve"> </w:t>
            </w:r>
            <w:r w:rsidRPr="00901C4A">
              <w:rPr>
                <w:rFonts w:ascii="Times New Roman" w:hAnsi="Times New Roman"/>
                <w:sz w:val="28"/>
                <w:szCs w:val="28"/>
                <w:lang w:val="uk-UA"/>
              </w:rPr>
              <w:t>Права та обов‘язки іноземних</w:t>
            </w:r>
            <w:r w:rsidRPr="00901C4A">
              <w:rPr>
                <w:rFonts w:ascii="Times New Roman" w:hAnsi="Times New Roman"/>
                <w:b/>
                <w:sz w:val="28"/>
                <w:szCs w:val="28"/>
                <w:lang w:val="uk-UA"/>
              </w:rPr>
              <w:t xml:space="preserve"> та інших осіб</w:t>
            </w:r>
          </w:p>
          <w:p w:rsidR="0039710A" w:rsidRDefault="0039710A" w:rsidP="0039710A">
            <w:pPr>
              <w:rPr>
                <w:rFonts w:ascii="Times New Roman" w:hAnsi="Times New Roman" w:cs="Times New Roman"/>
                <w:sz w:val="28"/>
                <w:szCs w:val="28"/>
                <w:lang w:val="uk-UA"/>
              </w:rPr>
            </w:pPr>
          </w:p>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w:t>
            </w:r>
            <w:r w:rsidRPr="00901C4A">
              <w:rPr>
                <w:rFonts w:ascii="Times New Roman" w:hAnsi="Times New Roman" w:cs="Times New Roman"/>
                <w:b/>
                <w:sz w:val="28"/>
                <w:szCs w:val="28"/>
                <w:lang w:val="uk-UA"/>
              </w:rPr>
              <w:t>Іноземці</w:t>
            </w:r>
            <w:r w:rsidRPr="00901C4A">
              <w:rPr>
                <w:rFonts w:ascii="Times New Roman" w:hAnsi="Times New Roman" w:cs="Times New Roman"/>
                <w:sz w:val="28"/>
                <w:szCs w:val="28"/>
                <w:lang w:val="uk-UA"/>
              </w:rPr>
              <w:t xml:space="preserve">, особи без громадянства та </w:t>
            </w:r>
            <w:r w:rsidRPr="00901C4A">
              <w:rPr>
                <w:rFonts w:ascii="Times New Roman" w:hAnsi="Times New Roman" w:cs="Times New Roman"/>
                <w:b/>
                <w:sz w:val="28"/>
                <w:szCs w:val="28"/>
                <w:lang w:val="uk-UA"/>
              </w:rPr>
              <w:t>іноземні юридичні особи</w:t>
            </w:r>
            <w:r w:rsidRPr="00901C4A">
              <w:rPr>
                <w:rFonts w:ascii="Times New Roman" w:hAnsi="Times New Roman" w:cs="Times New Roman"/>
                <w:sz w:val="28"/>
                <w:szCs w:val="28"/>
                <w:lang w:val="uk-UA"/>
              </w:rPr>
              <w:t xml:space="preserve"> мають рівні з </w:t>
            </w:r>
            <w:r w:rsidRPr="00901C4A">
              <w:rPr>
                <w:rFonts w:ascii="Times New Roman" w:hAnsi="Times New Roman" w:cs="Times New Roman"/>
                <w:b/>
                <w:sz w:val="28"/>
                <w:szCs w:val="28"/>
                <w:lang w:val="uk-UA"/>
              </w:rPr>
              <w:t>громадянами і юридичними особами</w:t>
            </w:r>
            <w:r w:rsidRPr="00901C4A">
              <w:rPr>
                <w:rFonts w:ascii="Times New Roman" w:hAnsi="Times New Roman" w:cs="Times New Roman"/>
                <w:sz w:val="28"/>
                <w:szCs w:val="28"/>
                <w:lang w:val="uk-UA"/>
              </w:rPr>
              <w:t xml:space="preserve"> України права, передбачені цим Законом, відповідно до міжнародних договорів України, згода на обов’язковість яких </w:t>
            </w:r>
            <w:r w:rsidRPr="00901C4A">
              <w:rPr>
                <w:rFonts w:ascii="Times New Roman" w:hAnsi="Times New Roman" w:cs="Times New Roman"/>
                <w:sz w:val="28"/>
                <w:szCs w:val="28"/>
                <w:lang w:val="uk-UA"/>
              </w:rPr>
              <w:lastRenderedPageBreak/>
              <w:t>надана Верховною Радою України.</w:t>
            </w:r>
          </w:p>
          <w:p w:rsidR="0039710A" w:rsidRDefault="0039710A" w:rsidP="0039710A">
            <w:pPr>
              <w:pStyle w:val="ac"/>
              <w:spacing w:after="0" w:line="240" w:lineRule="auto"/>
              <w:jc w:val="both"/>
              <w:rPr>
                <w:rFonts w:ascii="Times New Roman" w:hAnsi="Times New Roman" w:cs="Times New Roman"/>
                <w:b/>
                <w:sz w:val="28"/>
                <w:szCs w:val="28"/>
                <w:lang w:val="uk-UA"/>
              </w:rPr>
            </w:pPr>
          </w:p>
          <w:p w:rsidR="0039710A" w:rsidRPr="00901C4A" w:rsidRDefault="0039710A" w:rsidP="0039710A">
            <w:pPr>
              <w:pStyle w:val="ac"/>
              <w:spacing w:after="0" w:line="240" w:lineRule="auto"/>
              <w:jc w:val="both"/>
              <w:rPr>
                <w:rFonts w:ascii="Times New Roman" w:hAnsi="Times New Roman" w:cs="Times New Roman"/>
                <w:b/>
                <w:sz w:val="28"/>
                <w:szCs w:val="28"/>
                <w:lang w:val="uk-UA"/>
              </w:rPr>
            </w:pPr>
            <w:r w:rsidRPr="00901C4A">
              <w:rPr>
                <w:rFonts w:ascii="Times New Roman" w:hAnsi="Times New Roman" w:cs="Times New Roman"/>
                <w:b/>
                <w:sz w:val="28"/>
                <w:szCs w:val="28"/>
                <w:lang w:val="uk-UA"/>
              </w:rPr>
              <w:t>2. Іноземці, особи без громадянства, іноземні юридичні особи та інші особи, що</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мають місце постійного проживання чи</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 xml:space="preserve">постійне місцезнаходження поза межами України, у відносинах з Установою реалізують свої права через представників у справах інтелектуальної власності (патентних повірених),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 </w:t>
            </w:r>
            <w:r w:rsidR="00BD367A">
              <w:rPr>
                <w:rFonts w:ascii="Times New Roman" w:hAnsi="Times New Roman" w:cs="Times New Roman"/>
                <w:b/>
                <w:sz w:val="28"/>
                <w:szCs w:val="28"/>
                <w:lang w:val="uk-UA"/>
              </w:rPr>
              <w:t>крім</w:t>
            </w:r>
            <w:r w:rsidRPr="00901C4A">
              <w:rPr>
                <w:rFonts w:ascii="Times New Roman" w:hAnsi="Times New Roman" w:cs="Times New Roman"/>
                <w:b/>
                <w:sz w:val="28"/>
                <w:szCs w:val="28"/>
                <w:lang w:val="uk-UA"/>
              </w:rPr>
              <w:t xml:space="preserve"> випадків, встановлених частиною третьою цієї статті.</w:t>
            </w:r>
          </w:p>
          <w:p w:rsidR="0039710A" w:rsidRDefault="0039710A" w:rsidP="0039710A">
            <w:pPr>
              <w:rPr>
                <w:rFonts w:ascii="Times New Roman" w:hAnsi="Times New Roman" w:cs="Times New Roman"/>
                <w:b/>
                <w:sz w:val="28"/>
                <w:szCs w:val="28"/>
                <w:lang w:val="uk-UA"/>
              </w:rPr>
            </w:pPr>
          </w:p>
          <w:p w:rsidR="0039710A" w:rsidRDefault="0039710A" w:rsidP="0039710A">
            <w:pPr>
              <w:rPr>
                <w:rFonts w:ascii="Times New Roman" w:hAnsi="Times New Roman" w:cs="Times New Roman"/>
                <w:b/>
                <w:sz w:val="28"/>
                <w:szCs w:val="28"/>
                <w:lang w:val="uk-UA"/>
              </w:rPr>
            </w:pPr>
          </w:p>
          <w:p w:rsidR="0039710A" w:rsidRPr="00901C4A" w:rsidRDefault="0039710A" w:rsidP="0039710A">
            <w:pPr>
              <w:rPr>
                <w:rFonts w:ascii="Times New Roman" w:hAnsi="Times New Roman" w:cs="Times New Roman"/>
                <w:b/>
                <w:sz w:val="28"/>
                <w:szCs w:val="28"/>
                <w:lang w:val="uk-UA"/>
              </w:rPr>
            </w:pPr>
            <w:r w:rsidRPr="00901C4A">
              <w:rPr>
                <w:rFonts w:ascii="Times New Roman" w:hAnsi="Times New Roman" w:cs="Times New Roman"/>
                <w:b/>
                <w:sz w:val="28"/>
                <w:szCs w:val="28"/>
                <w:lang w:val="uk-UA"/>
              </w:rPr>
              <w:t>3. Іноземці, особи без громадянства, іноземні юридичні особи та інші особи, що мають місце постійного проживання чи постійне місцезнаходження поза межами України, можуть самостійно вчиняти такі дії:</w:t>
            </w:r>
          </w:p>
          <w:p w:rsidR="0039710A" w:rsidRDefault="0039710A" w:rsidP="0039710A">
            <w:pPr>
              <w:pStyle w:val="ac"/>
              <w:spacing w:after="0" w:line="240" w:lineRule="auto"/>
              <w:jc w:val="both"/>
              <w:rPr>
                <w:rFonts w:ascii="Times New Roman" w:hAnsi="Times New Roman" w:cs="Times New Roman"/>
                <w:b/>
                <w:sz w:val="28"/>
                <w:szCs w:val="28"/>
                <w:lang w:val="uk-UA"/>
              </w:rPr>
            </w:pPr>
          </w:p>
          <w:p w:rsidR="0039710A" w:rsidRPr="00901C4A" w:rsidRDefault="0039710A" w:rsidP="0039710A">
            <w:pPr>
              <w:pStyle w:val="ac"/>
              <w:spacing w:after="0" w:line="240" w:lineRule="auto"/>
              <w:jc w:val="both"/>
              <w:rPr>
                <w:rFonts w:ascii="Times New Roman" w:hAnsi="Times New Roman" w:cs="Times New Roman"/>
                <w:b/>
                <w:sz w:val="28"/>
                <w:szCs w:val="28"/>
                <w:lang w:val="uk-UA"/>
              </w:rPr>
            </w:pPr>
            <w:r w:rsidRPr="00901C4A">
              <w:rPr>
                <w:rFonts w:ascii="Times New Roman" w:hAnsi="Times New Roman" w:cs="Times New Roman"/>
                <w:b/>
                <w:sz w:val="28"/>
                <w:szCs w:val="28"/>
                <w:lang w:val="uk-UA"/>
              </w:rPr>
              <w:t>подавати заявк</w:t>
            </w:r>
            <w:r w:rsidR="00BD367A">
              <w:rPr>
                <w:rFonts w:ascii="Times New Roman" w:hAnsi="Times New Roman" w:cs="Times New Roman"/>
                <w:b/>
                <w:sz w:val="28"/>
                <w:szCs w:val="28"/>
                <w:lang w:val="uk-UA"/>
              </w:rPr>
              <w:t>у</w:t>
            </w:r>
            <w:r w:rsidRPr="00901C4A">
              <w:rPr>
                <w:rFonts w:ascii="Times New Roman" w:hAnsi="Times New Roman" w:cs="Times New Roman"/>
                <w:b/>
                <w:sz w:val="28"/>
                <w:szCs w:val="28"/>
                <w:lang w:val="uk-UA"/>
              </w:rPr>
              <w:t xml:space="preserve"> для цілей установлення дати її подання;</w:t>
            </w:r>
          </w:p>
          <w:p w:rsidR="0039710A" w:rsidRDefault="0039710A" w:rsidP="0039710A">
            <w:pPr>
              <w:pStyle w:val="ac"/>
              <w:spacing w:after="0" w:line="240" w:lineRule="auto"/>
              <w:jc w:val="both"/>
              <w:rPr>
                <w:rFonts w:ascii="Times New Roman" w:hAnsi="Times New Roman" w:cs="Times New Roman"/>
                <w:b/>
                <w:sz w:val="28"/>
                <w:szCs w:val="28"/>
                <w:lang w:val="uk-UA"/>
              </w:rPr>
            </w:pPr>
          </w:p>
          <w:p w:rsidR="0039710A" w:rsidRPr="00901C4A" w:rsidRDefault="0039710A" w:rsidP="0039710A">
            <w:pPr>
              <w:pStyle w:val="ac"/>
              <w:spacing w:after="0" w:line="240" w:lineRule="auto"/>
              <w:jc w:val="both"/>
              <w:rPr>
                <w:rFonts w:ascii="Times New Roman" w:hAnsi="Times New Roman" w:cs="Times New Roman"/>
                <w:b/>
                <w:sz w:val="28"/>
                <w:szCs w:val="28"/>
                <w:lang w:val="uk-UA"/>
              </w:rPr>
            </w:pPr>
            <w:r w:rsidRPr="00901C4A">
              <w:rPr>
                <w:rFonts w:ascii="Times New Roman" w:hAnsi="Times New Roman" w:cs="Times New Roman"/>
                <w:b/>
                <w:sz w:val="28"/>
                <w:szCs w:val="28"/>
                <w:lang w:val="uk-UA"/>
              </w:rPr>
              <w:t>сплачувати збори та державне мито;</w:t>
            </w:r>
          </w:p>
          <w:p w:rsidR="0039710A" w:rsidRDefault="0039710A" w:rsidP="0039710A">
            <w:pPr>
              <w:pStyle w:val="ac"/>
              <w:spacing w:after="0" w:line="240" w:lineRule="auto"/>
              <w:jc w:val="both"/>
              <w:rPr>
                <w:rFonts w:ascii="Times New Roman" w:hAnsi="Times New Roman" w:cs="Times New Roman"/>
                <w:b/>
                <w:sz w:val="28"/>
                <w:szCs w:val="28"/>
                <w:lang w:val="uk-UA"/>
              </w:rPr>
            </w:pPr>
          </w:p>
          <w:p w:rsidR="0039710A" w:rsidRPr="00901C4A" w:rsidRDefault="0039710A" w:rsidP="0039710A">
            <w:pPr>
              <w:pStyle w:val="ac"/>
              <w:spacing w:after="0" w:line="240" w:lineRule="auto"/>
              <w:jc w:val="both"/>
              <w:rPr>
                <w:rFonts w:ascii="Times New Roman" w:hAnsi="Times New Roman" w:cs="Times New Roman"/>
                <w:b/>
                <w:sz w:val="28"/>
                <w:szCs w:val="28"/>
                <w:lang w:val="uk-UA"/>
              </w:rPr>
            </w:pPr>
            <w:r w:rsidRPr="00901C4A">
              <w:rPr>
                <w:rFonts w:ascii="Times New Roman" w:hAnsi="Times New Roman" w:cs="Times New Roman"/>
                <w:b/>
                <w:sz w:val="28"/>
                <w:szCs w:val="28"/>
                <w:lang w:val="uk-UA"/>
              </w:rPr>
              <w:t>надавати копії раніше поданої заявки для встановлення дати подання заявки відповідно до статті 13 цього Закону;</w:t>
            </w:r>
          </w:p>
          <w:p w:rsidR="0039710A" w:rsidRDefault="0039710A" w:rsidP="0039710A">
            <w:pPr>
              <w:pStyle w:val="ac"/>
              <w:spacing w:after="0" w:line="240" w:lineRule="auto"/>
              <w:jc w:val="both"/>
              <w:rPr>
                <w:rFonts w:ascii="Times New Roman" w:hAnsi="Times New Roman" w:cs="Times New Roman"/>
                <w:b/>
                <w:sz w:val="28"/>
                <w:szCs w:val="28"/>
                <w:lang w:val="uk-UA"/>
              </w:rPr>
            </w:pPr>
          </w:p>
          <w:p w:rsidR="0039710A" w:rsidRPr="00901C4A" w:rsidRDefault="0039710A" w:rsidP="0039710A">
            <w:pPr>
              <w:pStyle w:val="ac"/>
              <w:spacing w:after="0" w:line="240" w:lineRule="auto"/>
              <w:jc w:val="both"/>
              <w:rPr>
                <w:rFonts w:ascii="Times New Roman" w:hAnsi="Times New Roman" w:cs="Times New Roman"/>
                <w:b/>
                <w:sz w:val="28"/>
                <w:szCs w:val="28"/>
                <w:lang w:val="uk-UA"/>
              </w:rPr>
            </w:pPr>
            <w:r w:rsidRPr="00901C4A">
              <w:rPr>
                <w:rFonts w:ascii="Times New Roman" w:hAnsi="Times New Roman" w:cs="Times New Roman"/>
                <w:b/>
                <w:sz w:val="28"/>
                <w:szCs w:val="28"/>
                <w:lang w:val="uk-UA"/>
              </w:rPr>
              <w:t>надавати копії попередньої заявки для встановлення дати пріоритету відповідно до статті 15 цього Закону;</w:t>
            </w:r>
          </w:p>
          <w:p w:rsidR="0039710A" w:rsidRDefault="0039710A" w:rsidP="0039710A">
            <w:pPr>
              <w:rPr>
                <w:rFonts w:ascii="Times New Roman" w:hAnsi="Times New Roman" w:cs="Times New Roman"/>
                <w:b/>
                <w:sz w:val="28"/>
                <w:szCs w:val="28"/>
                <w:lang w:val="uk-UA"/>
              </w:rPr>
            </w:pPr>
          </w:p>
          <w:p w:rsidR="0039710A" w:rsidRDefault="0039710A" w:rsidP="0039710A">
            <w:pPr>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надавати відповіді на повідомлення щодо будь-якої з дій, зазначених в абзацах другому - п’ятому цієї частини.</w:t>
            </w:r>
          </w:p>
          <w:p w:rsidR="0039710A" w:rsidRDefault="0039710A" w:rsidP="0039710A">
            <w:pPr>
              <w:rPr>
                <w:rFonts w:ascii="Times New Roman" w:hAnsi="Times New Roman" w:cs="Times New Roman"/>
                <w:b/>
                <w:sz w:val="28"/>
                <w:szCs w:val="28"/>
                <w:lang w:val="uk-UA"/>
              </w:rPr>
            </w:pPr>
          </w:p>
          <w:p w:rsidR="0039710A" w:rsidRPr="00901C4A" w:rsidRDefault="0039710A" w:rsidP="0039710A">
            <w:pPr>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Розділ II</w:t>
            </w:r>
          </w:p>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t>ПРАВОВА ОХОРОНА ВИНАХОДІВ (КОРИСНИХ МОДЕЛЕЙ)</w:t>
            </w:r>
          </w:p>
        </w:tc>
        <w:tc>
          <w:tcPr>
            <w:tcW w:w="7564" w:type="dxa"/>
          </w:tcPr>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t>Розділ II</w:t>
            </w:r>
          </w:p>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t>ПРАВОВА ОХОРОНА ВИНАХОДІВ (КОРИСНИХ МОДЕЛЕЙ)</w:t>
            </w:r>
          </w:p>
        </w:tc>
      </w:tr>
      <w:tr w:rsidR="0039710A" w:rsidRPr="0071651F" w:rsidTr="0039710A">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6.</w:t>
            </w:r>
            <w:r w:rsidRPr="00901C4A">
              <w:rPr>
                <w:rFonts w:ascii="Times New Roman" w:hAnsi="Times New Roman" w:cs="Times New Roman"/>
                <w:sz w:val="28"/>
                <w:szCs w:val="28"/>
                <w:lang w:val="uk-UA"/>
              </w:rPr>
              <w:t xml:space="preserve"> Умови надання правової охорони</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Правова охорона надається винаходу (корисній моделі), що не суперечить публічному порядку, принципам </w:t>
            </w:r>
            <w:r w:rsidRPr="00901C4A">
              <w:rPr>
                <w:rFonts w:ascii="Times New Roman" w:hAnsi="Times New Roman" w:cs="Times New Roman"/>
                <w:b/>
                <w:sz w:val="28"/>
                <w:szCs w:val="28"/>
                <w:lang w:val="uk-UA"/>
              </w:rPr>
              <w:t>гуманності і</w:t>
            </w:r>
            <w:r w:rsidRPr="00901C4A">
              <w:rPr>
                <w:rFonts w:ascii="Times New Roman" w:hAnsi="Times New Roman" w:cs="Times New Roman"/>
                <w:sz w:val="28"/>
                <w:szCs w:val="28"/>
                <w:lang w:val="uk-UA"/>
              </w:rPr>
              <w:t xml:space="preserve"> моралі та відповідає умовам </w:t>
            </w:r>
            <w:proofErr w:type="spellStart"/>
            <w:r w:rsidRPr="00901C4A">
              <w:rPr>
                <w:rFonts w:ascii="Times New Roman" w:hAnsi="Times New Roman" w:cs="Times New Roman"/>
                <w:sz w:val="28"/>
                <w:szCs w:val="28"/>
                <w:lang w:val="uk-UA"/>
              </w:rPr>
              <w:t>патентоздатності</w:t>
            </w:r>
            <w:proofErr w:type="spellEnd"/>
            <w:r w:rsidRPr="00901C4A">
              <w:rPr>
                <w:rFonts w:ascii="Times New Roman" w:hAnsi="Times New Roman" w:cs="Times New Roman"/>
                <w:sz w:val="28"/>
                <w:szCs w:val="28"/>
                <w:lang w:val="uk-UA"/>
              </w:rPr>
              <w:t>.</w:t>
            </w:r>
          </w:p>
          <w:p w:rsidR="0039710A" w:rsidRPr="00901C4A" w:rsidRDefault="0039710A" w:rsidP="0039710A">
            <w:pPr>
              <w:pStyle w:val="ab"/>
              <w:spacing w:before="0" w:after="0" w:line="240" w:lineRule="auto"/>
              <w:ind w:firstLine="567"/>
              <w:jc w:val="both"/>
              <w:rPr>
                <w:rFonts w:eastAsia="Times New Roman"/>
                <w:sz w:val="28"/>
                <w:szCs w:val="28"/>
                <w:lang w:val="uk-UA"/>
              </w:rPr>
            </w:pPr>
            <w:r w:rsidRPr="00901C4A">
              <w:rPr>
                <w:sz w:val="28"/>
                <w:szCs w:val="28"/>
                <w:lang w:val="uk-UA"/>
              </w:rPr>
              <w:t xml:space="preserve">2. Об'єктом винаходу </w:t>
            </w:r>
            <w:r w:rsidRPr="00901C4A">
              <w:rPr>
                <w:b/>
                <w:sz w:val="28"/>
                <w:szCs w:val="28"/>
                <w:lang w:val="uk-UA"/>
              </w:rPr>
              <w:t>(корисної моделі)</w:t>
            </w:r>
            <w:r w:rsidRPr="00901C4A">
              <w:rPr>
                <w:sz w:val="28"/>
                <w:szCs w:val="28"/>
                <w:lang w:val="uk-UA"/>
              </w:rPr>
              <w:t xml:space="preserve">, правова охорона якому (якій) надається згідно з цим Законом, може бути: </w:t>
            </w:r>
          </w:p>
          <w:p w:rsidR="0039710A" w:rsidRPr="00901C4A" w:rsidRDefault="0039710A" w:rsidP="0039710A">
            <w:pPr>
              <w:pStyle w:val="ab"/>
              <w:spacing w:before="0" w:after="0" w:line="240" w:lineRule="auto"/>
              <w:ind w:firstLine="567"/>
              <w:jc w:val="both"/>
              <w:rPr>
                <w:rFonts w:eastAsia="Times New Roman"/>
                <w:sz w:val="28"/>
                <w:szCs w:val="28"/>
                <w:lang w:val="uk-UA"/>
              </w:rPr>
            </w:pPr>
            <w:r w:rsidRPr="00901C4A">
              <w:rPr>
                <w:rFonts w:eastAsia="Times New Roman"/>
                <w:sz w:val="28"/>
                <w:szCs w:val="28"/>
                <w:lang w:val="uk-UA"/>
              </w:rPr>
              <w:t xml:space="preserve"> </w:t>
            </w:r>
            <w:r w:rsidRPr="00901C4A">
              <w:rPr>
                <w:sz w:val="28"/>
                <w:szCs w:val="28"/>
                <w:lang w:val="uk-UA"/>
              </w:rPr>
              <w:t xml:space="preserve">продукт (пристрій, речовина, штам мікроорганізму, культура клітин рослини і тварини тощо); </w:t>
            </w:r>
          </w:p>
          <w:p w:rsidR="0039710A" w:rsidRPr="00901C4A" w:rsidRDefault="0039710A" w:rsidP="0039710A">
            <w:pPr>
              <w:pStyle w:val="ab"/>
              <w:spacing w:before="0" w:after="0" w:line="240" w:lineRule="auto"/>
              <w:ind w:firstLine="567"/>
              <w:jc w:val="both"/>
              <w:rPr>
                <w:sz w:val="28"/>
                <w:szCs w:val="28"/>
                <w:lang w:val="uk-UA"/>
              </w:rPr>
            </w:pPr>
            <w:r w:rsidRPr="00901C4A">
              <w:rPr>
                <w:rFonts w:eastAsia="Times New Roman"/>
                <w:sz w:val="28"/>
                <w:szCs w:val="28"/>
                <w:lang w:val="uk-UA"/>
              </w:rPr>
              <w:t xml:space="preserve"> </w:t>
            </w:r>
            <w:r w:rsidRPr="00901C4A">
              <w:rPr>
                <w:sz w:val="28"/>
                <w:szCs w:val="28"/>
                <w:lang w:val="uk-UA"/>
              </w:rPr>
              <w:t>процес (спосіб), а також нове застосування відомого продукту чи процесу.</w:t>
            </w:r>
          </w:p>
          <w:p w:rsidR="0039710A" w:rsidRPr="00901C4A" w:rsidRDefault="0039710A" w:rsidP="0039710A">
            <w:pPr>
              <w:pStyle w:val="ab"/>
              <w:spacing w:before="0" w:after="0" w:line="240" w:lineRule="auto"/>
              <w:ind w:firstLine="567"/>
              <w:jc w:val="both"/>
              <w:rPr>
                <w:sz w:val="28"/>
                <w:szCs w:val="28"/>
                <w:lang w:val="uk-UA"/>
              </w:rPr>
            </w:pPr>
            <w:r w:rsidRPr="00901C4A">
              <w:rPr>
                <w:b/>
                <w:sz w:val="28"/>
                <w:szCs w:val="28"/>
                <w:lang w:val="uk-UA"/>
              </w:rPr>
              <w:t>Абзац відсутній</w:t>
            </w:r>
          </w:p>
          <w:p w:rsidR="0039710A" w:rsidRPr="00901C4A" w:rsidRDefault="0039710A" w:rsidP="0039710A">
            <w:pPr>
              <w:ind w:firstLine="567"/>
              <w:rPr>
                <w:rFonts w:ascii="Times New Roman" w:hAnsi="Times New Roman" w:cs="Times New Roman"/>
                <w:sz w:val="28"/>
                <w:szCs w:val="28"/>
                <w:lang w:val="uk-UA"/>
              </w:rPr>
            </w:pPr>
          </w:p>
          <w:p w:rsidR="0039710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3. Правова охорона згідно з цим Законом не поширюється на такі об'єкти технології:</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сорти рослин і породи тварин;</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біологічні в своїй основі процеси відтворення рослин та тварин, що не відносяться до небіологічних та мікробіологічних процесів;</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топографії інтегральних мікросхем;</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результати художнього конструювання.</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pStyle w:val="ab"/>
              <w:spacing w:before="0" w:after="0" w:line="240" w:lineRule="auto"/>
              <w:ind w:firstLine="567"/>
              <w:jc w:val="both"/>
              <w:rPr>
                <w:sz w:val="28"/>
                <w:szCs w:val="28"/>
                <w:lang w:val="uk-UA"/>
              </w:rPr>
            </w:pPr>
            <w:r w:rsidRPr="00901C4A">
              <w:rPr>
                <w:b/>
                <w:sz w:val="28"/>
                <w:szCs w:val="28"/>
                <w:lang w:val="uk-UA"/>
              </w:rPr>
              <w:t>Положення відсутні</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Default="0039710A" w:rsidP="0039710A">
            <w:pPr>
              <w:ind w:firstLine="567"/>
              <w:rPr>
                <w:rFonts w:ascii="Times New Roman" w:hAnsi="Times New Roman" w:cs="Times New Roman"/>
                <w:sz w:val="28"/>
                <w:szCs w:val="28"/>
                <w:lang w:val="uk-UA"/>
              </w:rPr>
            </w:pPr>
          </w:p>
          <w:p w:rsidR="00331392" w:rsidRDefault="00331392" w:rsidP="0039710A">
            <w:pPr>
              <w:ind w:firstLine="567"/>
              <w:rPr>
                <w:rFonts w:ascii="Times New Roman" w:hAnsi="Times New Roman" w:cs="Times New Roman"/>
                <w:sz w:val="28"/>
                <w:szCs w:val="28"/>
                <w:lang w:val="uk-UA"/>
              </w:rPr>
            </w:pPr>
          </w:p>
          <w:p w:rsidR="00331392" w:rsidRDefault="00331392" w:rsidP="0039710A">
            <w:pPr>
              <w:ind w:firstLine="567"/>
              <w:rPr>
                <w:rFonts w:ascii="Times New Roman" w:hAnsi="Times New Roman" w:cs="Times New Roman"/>
                <w:sz w:val="28"/>
                <w:szCs w:val="28"/>
                <w:lang w:val="uk-UA"/>
              </w:rPr>
            </w:pPr>
          </w:p>
          <w:p w:rsidR="00331392" w:rsidRDefault="00331392" w:rsidP="0039710A">
            <w:pPr>
              <w:ind w:firstLine="567"/>
              <w:rPr>
                <w:rFonts w:ascii="Times New Roman" w:hAnsi="Times New Roman" w:cs="Times New Roman"/>
                <w:sz w:val="28"/>
                <w:szCs w:val="28"/>
                <w:lang w:val="uk-UA"/>
              </w:rPr>
            </w:pPr>
          </w:p>
          <w:p w:rsidR="00331392" w:rsidRDefault="00331392" w:rsidP="0039710A">
            <w:pPr>
              <w:ind w:firstLine="567"/>
              <w:rPr>
                <w:rFonts w:ascii="Times New Roman" w:hAnsi="Times New Roman" w:cs="Times New Roman"/>
                <w:sz w:val="28"/>
                <w:szCs w:val="28"/>
                <w:lang w:val="uk-UA"/>
              </w:rPr>
            </w:pPr>
          </w:p>
          <w:p w:rsidR="00331392" w:rsidRDefault="00331392" w:rsidP="0039710A">
            <w:pPr>
              <w:ind w:firstLine="567"/>
              <w:rPr>
                <w:rFonts w:ascii="Times New Roman" w:hAnsi="Times New Roman" w:cs="Times New Roman"/>
                <w:sz w:val="28"/>
                <w:szCs w:val="28"/>
                <w:lang w:val="uk-UA"/>
              </w:rPr>
            </w:pPr>
          </w:p>
          <w:p w:rsidR="00331392" w:rsidRDefault="00331392" w:rsidP="0039710A">
            <w:pPr>
              <w:ind w:firstLine="567"/>
              <w:rPr>
                <w:rFonts w:ascii="Times New Roman" w:hAnsi="Times New Roman" w:cs="Times New Roman"/>
                <w:sz w:val="28"/>
                <w:szCs w:val="28"/>
                <w:lang w:val="uk-UA"/>
              </w:rPr>
            </w:pPr>
          </w:p>
          <w:p w:rsidR="00331392" w:rsidRDefault="00331392" w:rsidP="0039710A">
            <w:pPr>
              <w:ind w:firstLine="567"/>
              <w:rPr>
                <w:rFonts w:ascii="Times New Roman" w:hAnsi="Times New Roman" w:cs="Times New Roman"/>
                <w:sz w:val="28"/>
                <w:szCs w:val="28"/>
                <w:lang w:val="uk-UA"/>
              </w:rPr>
            </w:pPr>
          </w:p>
          <w:p w:rsidR="00331392" w:rsidRPr="00901C4A" w:rsidRDefault="00331392" w:rsidP="0039710A">
            <w:pPr>
              <w:ind w:firstLine="567"/>
              <w:rPr>
                <w:rFonts w:ascii="Times New Roman" w:hAnsi="Times New Roman" w:cs="Times New Roman"/>
                <w:sz w:val="28"/>
                <w:szCs w:val="28"/>
                <w:lang w:val="uk-UA"/>
              </w:rPr>
            </w:pP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4. Пріоритет, авторство і право власності на винахід засвідчуються патентом (деклараційним патентом).</w:t>
            </w: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Пріоритет, авторство і право власності на корисну модель засвідчуються деклараційним патентом.</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Строк дії патенту України на винахід становить 20 років від дати подання заявки до Установи.</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Строк дії деклараційного патенту на винахід становить 6 років від дати подання заявки до Установи.</w:t>
            </w: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Строк дії патенту на винахід, об'єктом якого є лікарський засіб, засіб захисту тварин, засіб захисту рослин тощо, використання якого потребує дозволу відповідного компетентного органу, може бути продовжено за клопотанням власника цього патенту на строк, що дорівнює періоду між датою подання заявки та датою одержання такого дозволу, але не більше ніж на 5 років. За подання клопотання сплачується збір.</w:t>
            </w: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Порядок подання клопотання та продовження строку дії патенту у цьому випадку визначається центральним органом виконавчої влади, що забезпечує формування державної політики у сфері інтелектуальної власності.</w:t>
            </w:r>
          </w:p>
          <w:p w:rsidR="00331392" w:rsidRDefault="00331392"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Строк дії деклараційного патенту на корисну модель становить 10 років від дати подання заявки до Установи.</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Строк дії патенту (деклараційного патенту) на секретний винахід і деклараційного патенту на секретну корисну модель дорівнює строку засекречування винаходу (корисної моделі), але не може бути довшим від визначеного за цим Законом строку дії охорони </w:t>
            </w:r>
            <w:r w:rsidRPr="00901C4A">
              <w:rPr>
                <w:rFonts w:ascii="Times New Roman" w:hAnsi="Times New Roman" w:cs="Times New Roman"/>
                <w:b/>
                <w:sz w:val="28"/>
                <w:szCs w:val="28"/>
                <w:lang w:val="uk-UA"/>
              </w:rPr>
              <w:t>винаходу (корисної моделі</w:t>
            </w: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Дія патенту припиняється достроково за умов, викладених у статті 32 цього Закону.</w:t>
            </w:r>
          </w:p>
          <w:p w:rsidR="0039710A" w:rsidRPr="00901C4A" w:rsidRDefault="0039710A" w:rsidP="0039710A">
            <w:pPr>
              <w:ind w:firstLine="567"/>
              <w:rPr>
                <w:rFonts w:ascii="Times New Roman" w:hAnsi="Times New Roman" w:cs="Times New Roman"/>
                <w:sz w:val="28"/>
                <w:szCs w:val="28"/>
                <w:lang w:val="uk-UA"/>
              </w:rPr>
            </w:pP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5. Обсяг правової охорони, що надається, визначається формулою винаходу (корисної моделі). Тлумачення формули повинно здійснюватися в межах опису винаходу (корисної моделі) та відповідних креслень.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6. Дія патенту (деклараційного патенту), виданого на спосіб одержання продукту, поширюється і на продукт, безпосередньо одержаний цим способом</w:t>
            </w:r>
            <w:r>
              <w:rPr>
                <w:rFonts w:ascii="Times New Roman" w:hAnsi="Times New Roman" w:cs="Times New Roman"/>
                <w:sz w:val="28"/>
                <w:szCs w:val="28"/>
                <w:lang w:val="uk-UA"/>
              </w:rPr>
              <w:t>.</w:t>
            </w:r>
          </w:p>
        </w:tc>
        <w:tc>
          <w:tcPr>
            <w:tcW w:w="7564" w:type="dxa"/>
          </w:tcPr>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lastRenderedPageBreak/>
              <w:t>Стаття 6</w:t>
            </w:r>
            <w:r w:rsidRPr="00901C4A">
              <w:rPr>
                <w:rFonts w:ascii="Times New Roman" w:hAnsi="Times New Roman"/>
                <w:sz w:val="28"/>
                <w:szCs w:val="28"/>
                <w:lang w:val="uk-UA"/>
              </w:rPr>
              <w:t>. Умови надання правової охорони</w:t>
            </w:r>
          </w:p>
          <w:p w:rsidR="0039710A" w:rsidRPr="00901C4A" w:rsidRDefault="0039710A" w:rsidP="0039710A">
            <w:pPr>
              <w:pStyle w:val="ab"/>
              <w:spacing w:before="0" w:after="0" w:line="240" w:lineRule="auto"/>
              <w:ind w:firstLine="567"/>
              <w:jc w:val="both"/>
              <w:rPr>
                <w:sz w:val="28"/>
                <w:szCs w:val="28"/>
                <w:lang w:val="uk-UA"/>
              </w:rPr>
            </w:pPr>
            <w:r w:rsidRPr="00901C4A">
              <w:rPr>
                <w:sz w:val="28"/>
                <w:szCs w:val="28"/>
                <w:lang w:val="uk-UA"/>
              </w:rPr>
              <w:t xml:space="preserve">1. Правова охорона надається винаходу (корисній моделі), що не суперечить публічному порядку, </w:t>
            </w:r>
            <w:r w:rsidRPr="00901C4A">
              <w:rPr>
                <w:lang w:val="ru-RU"/>
              </w:rPr>
              <w:t xml:space="preserve"> </w:t>
            </w:r>
            <w:r w:rsidRPr="00901C4A">
              <w:rPr>
                <w:b/>
                <w:sz w:val="28"/>
                <w:szCs w:val="28"/>
                <w:lang w:val="uk-UA"/>
              </w:rPr>
              <w:t>загальновизнаним принципам моралі</w:t>
            </w:r>
            <w:r w:rsidRPr="00901C4A">
              <w:rPr>
                <w:sz w:val="28"/>
                <w:szCs w:val="28"/>
                <w:lang w:val="uk-UA"/>
              </w:rPr>
              <w:t xml:space="preserve"> та відповідає умовам </w:t>
            </w:r>
            <w:proofErr w:type="spellStart"/>
            <w:r w:rsidRPr="00901C4A">
              <w:rPr>
                <w:sz w:val="28"/>
                <w:szCs w:val="28"/>
                <w:lang w:val="uk-UA"/>
              </w:rPr>
              <w:t>патентоздатності</w:t>
            </w:r>
            <w:proofErr w:type="spellEnd"/>
            <w:r w:rsidRPr="00901C4A">
              <w:rPr>
                <w:sz w:val="28"/>
                <w:szCs w:val="28"/>
                <w:lang w:val="uk-UA"/>
              </w:rPr>
              <w:t xml:space="preserve">. </w:t>
            </w:r>
          </w:p>
          <w:p w:rsidR="0039710A" w:rsidRPr="00901C4A" w:rsidRDefault="0039710A" w:rsidP="0039710A">
            <w:pPr>
              <w:pStyle w:val="ac"/>
              <w:spacing w:after="0" w:line="240" w:lineRule="auto"/>
              <w:ind w:firstLine="567"/>
              <w:jc w:val="both"/>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Об'єктом </w:t>
            </w:r>
            <w:r w:rsidRPr="00901C4A">
              <w:rPr>
                <w:rFonts w:ascii="Times New Roman" w:hAnsi="Times New Roman" w:cs="Times New Roman"/>
                <w:b/>
                <w:sz w:val="28"/>
                <w:szCs w:val="28"/>
                <w:lang w:val="uk-UA"/>
              </w:rPr>
              <w:t>винаходу</w:t>
            </w:r>
            <w:r w:rsidRPr="00901C4A">
              <w:rPr>
                <w:rFonts w:ascii="Times New Roman" w:hAnsi="Times New Roman" w:cs="Times New Roman"/>
                <w:sz w:val="28"/>
                <w:szCs w:val="28"/>
                <w:lang w:val="uk-UA"/>
              </w:rPr>
              <w:t xml:space="preserve">, правова охорона </w:t>
            </w:r>
            <w:r w:rsidRPr="00901C4A">
              <w:rPr>
                <w:rFonts w:ascii="Times New Roman" w:hAnsi="Times New Roman" w:cs="Times New Roman"/>
                <w:b/>
                <w:sz w:val="28"/>
                <w:szCs w:val="28"/>
                <w:lang w:val="uk-UA"/>
              </w:rPr>
              <w:t>якому</w:t>
            </w:r>
            <w:r w:rsidRPr="00901C4A">
              <w:rPr>
                <w:rFonts w:ascii="Times New Roman" w:hAnsi="Times New Roman" w:cs="Times New Roman"/>
                <w:sz w:val="28"/>
                <w:szCs w:val="28"/>
                <w:lang w:val="uk-UA"/>
              </w:rPr>
              <w:t xml:space="preserve"> надається згідно з цим Законом, може </w:t>
            </w:r>
            <w:r w:rsidRPr="00901C4A">
              <w:rPr>
                <w:rFonts w:ascii="Times New Roman" w:hAnsi="Times New Roman" w:cs="Times New Roman"/>
                <w:b/>
                <w:sz w:val="28"/>
                <w:szCs w:val="28"/>
                <w:lang w:val="uk-UA"/>
              </w:rPr>
              <w:t>бути</w:t>
            </w:r>
            <w:r w:rsidRPr="00901C4A">
              <w:rPr>
                <w:rFonts w:ascii="Times New Roman" w:hAnsi="Times New Roman" w:cs="Times New Roman"/>
                <w:sz w:val="28"/>
                <w:szCs w:val="28"/>
                <w:lang w:val="uk-UA"/>
              </w:rPr>
              <w:t xml:space="preserve"> продукт (пристрій, речовина, штам мікроорганізму, культура клітин рослини і тварини тощо), процес (спосіб), а також нове застосування відомого продукту чи процесу.</w:t>
            </w:r>
          </w:p>
          <w:p w:rsidR="0039710A" w:rsidRPr="00901C4A" w:rsidRDefault="0039710A" w:rsidP="0039710A">
            <w:pPr>
              <w:pStyle w:val="ac"/>
              <w:spacing w:after="0" w:line="240" w:lineRule="auto"/>
              <w:ind w:firstLine="567"/>
              <w:jc w:val="both"/>
              <w:rPr>
                <w:rFonts w:ascii="Times New Roman" w:hAnsi="Times New Roman" w:cs="Times New Roman"/>
                <w:b/>
                <w:sz w:val="28"/>
                <w:szCs w:val="28"/>
                <w:lang w:val="uk-UA"/>
              </w:rPr>
            </w:pPr>
          </w:p>
          <w:p w:rsidR="0039710A" w:rsidRPr="00901C4A" w:rsidRDefault="0039710A" w:rsidP="0039710A">
            <w:pPr>
              <w:pStyle w:val="ac"/>
              <w:spacing w:after="0" w:line="240" w:lineRule="auto"/>
              <w:ind w:firstLine="567"/>
              <w:jc w:val="both"/>
              <w:rPr>
                <w:rFonts w:ascii="Times New Roman" w:hAnsi="Times New Roman" w:cs="Times New Roman"/>
                <w:sz w:val="28"/>
                <w:szCs w:val="28"/>
                <w:lang w:val="uk-UA"/>
              </w:rPr>
            </w:pPr>
            <w:r w:rsidRPr="00901C4A">
              <w:rPr>
                <w:rFonts w:ascii="Times New Roman" w:hAnsi="Times New Roman" w:cs="Times New Roman"/>
                <w:b/>
                <w:sz w:val="28"/>
                <w:szCs w:val="28"/>
                <w:lang w:val="uk-UA"/>
              </w:rPr>
              <w:t xml:space="preserve">Об'єктом корисної моделі, правова охорона якій надається згідно з цим Законом, є пристрій. </w:t>
            </w:r>
          </w:p>
          <w:p w:rsidR="0039710A" w:rsidRDefault="0039710A" w:rsidP="0039710A">
            <w:pPr>
              <w:pStyle w:val="ac"/>
              <w:spacing w:after="0" w:line="240" w:lineRule="auto"/>
              <w:ind w:firstLine="567"/>
              <w:jc w:val="both"/>
              <w:rPr>
                <w:rFonts w:ascii="Times New Roman" w:hAnsi="Times New Roman" w:cs="Times New Roman"/>
                <w:sz w:val="28"/>
                <w:szCs w:val="28"/>
                <w:lang w:val="uk-UA"/>
              </w:rPr>
            </w:pPr>
          </w:p>
          <w:p w:rsidR="0039710A" w:rsidRPr="00901C4A" w:rsidRDefault="0039710A" w:rsidP="0039710A">
            <w:pPr>
              <w:pStyle w:val="ac"/>
              <w:spacing w:after="0" w:line="240" w:lineRule="auto"/>
              <w:ind w:firstLine="567"/>
              <w:jc w:val="both"/>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Правова охорона згідно з цим Законом не поширюється на такі об'єкти: </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сорти рослин і породи тварин;</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sz w:val="28"/>
                <w:szCs w:val="28"/>
                <w:lang w:val="uk-UA"/>
              </w:rPr>
              <w:t xml:space="preserve">біологічні в своїй основі процеси відтворення рослин та тварин, що </w:t>
            </w:r>
            <w:r w:rsidRPr="00B216C0">
              <w:rPr>
                <w:rFonts w:ascii="Times New Roman" w:hAnsi="Times New Roman"/>
                <w:b/>
                <w:sz w:val="28"/>
                <w:szCs w:val="28"/>
                <w:lang w:val="uk-UA"/>
              </w:rPr>
              <w:t>не</w:t>
            </w:r>
            <w:r w:rsidRPr="00901C4A">
              <w:rPr>
                <w:rFonts w:ascii="Times New Roman" w:hAnsi="Times New Roman"/>
                <w:sz w:val="28"/>
                <w:szCs w:val="28"/>
                <w:lang w:val="uk-UA"/>
              </w:rPr>
              <w:t xml:space="preserve"> </w:t>
            </w:r>
            <w:r w:rsidR="00BD367A" w:rsidRPr="00BD367A">
              <w:rPr>
                <w:rFonts w:ascii="Times New Roman" w:hAnsi="Times New Roman"/>
                <w:b/>
                <w:sz w:val="28"/>
                <w:szCs w:val="28"/>
                <w:lang w:val="uk-UA"/>
              </w:rPr>
              <w:t>належать</w:t>
            </w:r>
            <w:r w:rsidRPr="00901C4A">
              <w:rPr>
                <w:rFonts w:ascii="Times New Roman" w:hAnsi="Times New Roman"/>
                <w:sz w:val="28"/>
                <w:szCs w:val="28"/>
                <w:lang w:val="uk-UA"/>
              </w:rPr>
              <w:t xml:space="preserve"> до небіологічних та мікробіологічних процесів</w:t>
            </w:r>
            <w:r w:rsidRPr="00901C4A">
              <w:rPr>
                <w:rFonts w:ascii="Times New Roman" w:hAnsi="Times New Roman"/>
                <w:b/>
                <w:sz w:val="28"/>
                <w:szCs w:val="28"/>
                <w:lang w:val="uk-UA"/>
              </w:rPr>
              <w:t>,</w:t>
            </w:r>
            <w:r w:rsidRPr="00901C4A">
              <w:rPr>
                <w:rFonts w:ascii="Times New Roman" w:hAnsi="Times New Roman"/>
                <w:sz w:val="28"/>
                <w:szCs w:val="28"/>
                <w:lang w:val="uk-UA"/>
              </w:rPr>
              <w:t xml:space="preserve"> </w:t>
            </w:r>
            <w:r w:rsidRPr="00901C4A">
              <w:rPr>
                <w:rFonts w:ascii="Times New Roman" w:hAnsi="Times New Roman"/>
                <w:b/>
                <w:bCs/>
                <w:sz w:val="28"/>
                <w:szCs w:val="28"/>
                <w:lang w:val="uk-UA"/>
              </w:rPr>
              <w:t>а також продукту такого процесу</w:t>
            </w: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t>компонування напівпровідникових виробів;</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sz w:val="28"/>
                <w:szCs w:val="28"/>
                <w:lang w:val="uk-UA"/>
              </w:rPr>
              <w:lastRenderedPageBreak/>
              <w:t>результати художнього конструювання;</w:t>
            </w:r>
          </w:p>
          <w:p w:rsidR="0039710A" w:rsidRPr="00901C4A" w:rsidRDefault="0039710A" w:rsidP="0039710A">
            <w:pPr>
              <w:pStyle w:val="HTML"/>
              <w:tabs>
                <w:tab w:val="left" w:pos="0"/>
              </w:tabs>
              <w:ind w:firstLine="567"/>
              <w:jc w:val="both"/>
              <w:rPr>
                <w:rFonts w:ascii="Times New Roman" w:hAnsi="Times New Roman"/>
                <w:b/>
                <w:bCs/>
                <w:sz w:val="28"/>
                <w:szCs w:val="28"/>
                <w:lang w:val="uk-UA"/>
              </w:rPr>
            </w:pPr>
            <w:r w:rsidRPr="00901C4A">
              <w:rPr>
                <w:rFonts w:ascii="Times New Roman" w:hAnsi="Times New Roman"/>
                <w:b/>
                <w:bCs/>
                <w:sz w:val="28"/>
                <w:szCs w:val="28"/>
                <w:lang w:val="uk-UA"/>
              </w:rPr>
              <w:t>хірургічні або терапевтичні способи лікування людини або тварини;</w:t>
            </w:r>
          </w:p>
          <w:p w:rsidR="0039710A" w:rsidRPr="00901C4A" w:rsidRDefault="0039710A" w:rsidP="0039710A">
            <w:pPr>
              <w:pStyle w:val="HTML"/>
              <w:tabs>
                <w:tab w:val="left" w:pos="0"/>
              </w:tabs>
              <w:ind w:firstLine="567"/>
              <w:jc w:val="both"/>
              <w:rPr>
                <w:rFonts w:ascii="Times New Roman" w:hAnsi="Times New Roman"/>
                <w:b/>
                <w:bCs/>
                <w:sz w:val="28"/>
                <w:szCs w:val="28"/>
              </w:rPr>
            </w:pPr>
            <w:r w:rsidRPr="00901C4A">
              <w:rPr>
                <w:rFonts w:ascii="Times New Roman" w:hAnsi="Times New Roman"/>
                <w:b/>
                <w:bCs/>
                <w:sz w:val="28"/>
                <w:szCs w:val="28"/>
                <w:lang w:val="uk-UA"/>
              </w:rPr>
              <w:t>способи діагностики організму людини або тварини;</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b/>
                <w:bCs/>
                <w:sz w:val="28"/>
                <w:szCs w:val="28"/>
                <w:lang w:val="uk-UA"/>
              </w:rPr>
              <w:t>процеси клонування людей;</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b/>
                <w:bCs/>
                <w:sz w:val="28"/>
                <w:szCs w:val="28"/>
                <w:lang w:val="uk-UA"/>
              </w:rPr>
              <w:t>процеси змінювання через зародкову лінію генетичної ідентичності людей;</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b/>
                <w:bCs/>
                <w:sz w:val="28"/>
                <w:szCs w:val="28"/>
                <w:lang w:val="uk-UA"/>
              </w:rPr>
              <w:t>використання людських ембріонів для промислових або комерційних цілей;</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b/>
                <w:bCs/>
                <w:sz w:val="28"/>
                <w:szCs w:val="28"/>
                <w:lang w:val="uk-UA"/>
              </w:rPr>
              <w:t>процеси змінювання генетичної ідентичності тварин, які можуть спричинити їх страждання без будь-якої суттєвої медичної користі для людей чи тварин, а також тварин, виведених унаслідок такого процесу;</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b/>
                <w:bCs/>
                <w:sz w:val="28"/>
                <w:szCs w:val="28"/>
                <w:lang w:val="uk-UA"/>
              </w:rPr>
              <w:t>людський організм на різних стадіях його формування та розвитку, а також просте виявлення одного з його елементів, зокрема послідовності або частини послідовності гена. Це положення не впливає на надання правової охорони винаходу, об’єктом якого є елементи людського організму поза організмом або одержані в інший спосіб, із застосуванням технічного процесу, включаючи послідовність чи часткову послідовність гена, якщо навіть структура цього елемента ідентична структурі природного елемента;</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b/>
                <w:bCs/>
                <w:sz w:val="28"/>
                <w:szCs w:val="28"/>
                <w:lang w:val="uk-UA"/>
              </w:rPr>
              <w:t>продукт або процес, який стосується рослини чи тварини, використання якого обмежується певним сортом рослин чи певною породою тварин;</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bCs/>
                <w:sz w:val="28"/>
                <w:szCs w:val="28"/>
                <w:lang w:val="uk-UA"/>
              </w:rPr>
              <w:t xml:space="preserve">продукт або процес, який стосується природного біологічного матеріалу, не відокремленого від свого </w:t>
            </w:r>
            <w:r w:rsidRPr="00901C4A">
              <w:rPr>
                <w:rFonts w:ascii="Times New Roman" w:hAnsi="Times New Roman"/>
                <w:b/>
                <w:bCs/>
                <w:sz w:val="28"/>
                <w:szCs w:val="28"/>
                <w:lang w:val="uk-UA"/>
              </w:rPr>
              <w:lastRenderedPageBreak/>
              <w:t>природного середовища, або який не є продуктом технічного процесу;</w:t>
            </w:r>
          </w:p>
          <w:p w:rsidR="00331392" w:rsidRPr="00331392" w:rsidRDefault="00331392" w:rsidP="0039710A">
            <w:pPr>
              <w:pStyle w:val="HTML"/>
              <w:tabs>
                <w:tab w:val="clear" w:pos="916"/>
                <w:tab w:val="left" w:pos="0"/>
              </w:tabs>
              <w:ind w:firstLine="567"/>
              <w:jc w:val="both"/>
              <w:rPr>
                <w:rFonts w:ascii="Times New Roman" w:hAnsi="Times New Roman"/>
                <w:b/>
                <w:sz w:val="28"/>
                <w:szCs w:val="28"/>
                <w:lang w:val="uk-UA"/>
              </w:rPr>
            </w:pPr>
            <w:r w:rsidRPr="00331392">
              <w:rPr>
                <w:rFonts w:ascii="Times New Roman" w:hAnsi="Times New Roman"/>
                <w:b/>
                <w:sz w:val="28"/>
                <w:szCs w:val="28"/>
                <w:lang w:val="uk-UA"/>
              </w:rPr>
              <w:t xml:space="preserve">нові форми відомого з рівня технології лікарського засобу, у тому числі солі, складні ефіри, прості ефіри, композиції, комбінації та інші похідні, </w:t>
            </w:r>
            <w:proofErr w:type="spellStart"/>
            <w:r w:rsidRPr="00331392">
              <w:rPr>
                <w:rFonts w:ascii="Times New Roman" w:hAnsi="Times New Roman"/>
                <w:b/>
                <w:sz w:val="28"/>
                <w:szCs w:val="28"/>
                <w:lang w:val="uk-UA"/>
              </w:rPr>
              <w:t>поліморфи</w:t>
            </w:r>
            <w:proofErr w:type="spellEnd"/>
            <w:r w:rsidRPr="00331392">
              <w:rPr>
                <w:rFonts w:ascii="Times New Roman" w:hAnsi="Times New Roman"/>
                <w:b/>
                <w:sz w:val="28"/>
                <w:szCs w:val="28"/>
                <w:lang w:val="uk-UA"/>
              </w:rPr>
              <w:t>, метаболіти, чисті форми, розміри часток, ізомери, нове дозування або будь-яка нова властивість чи нове використання відомого лікарського засобу;</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 xml:space="preserve">Заборона </w:t>
            </w:r>
            <w:r w:rsidR="00B216C0">
              <w:rPr>
                <w:rFonts w:ascii="Times New Roman" w:hAnsi="Times New Roman"/>
                <w:b/>
                <w:sz w:val="28"/>
                <w:szCs w:val="28"/>
                <w:lang w:val="uk-UA"/>
              </w:rPr>
              <w:t xml:space="preserve">на </w:t>
            </w:r>
            <w:r w:rsidRPr="00901C4A">
              <w:rPr>
                <w:rFonts w:ascii="Times New Roman" w:hAnsi="Times New Roman"/>
                <w:b/>
                <w:sz w:val="28"/>
                <w:szCs w:val="28"/>
                <w:lang w:val="uk-UA"/>
              </w:rPr>
              <w:t>законода</w:t>
            </w:r>
            <w:r w:rsidR="00B216C0">
              <w:rPr>
                <w:rFonts w:ascii="Times New Roman" w:hAnsi="Times New Roman"/>
                <w:b/>
                <w:sz w:val="28"/>
                <w:szCs w:val="28"/>
                <w:lang w:val="uk-UA"/>
              </w:rPr>
              <w:t>вчому рівні</w:t>
            </w:r>
            <w:r w:rsidRPr="00901C4A">
              <w:rPr>
                <w:rFonts w:ascii="Times New Roman" w:hAnsi="Times New Roman"/>
                <w:b/>
                <w:sz w:val="28"/>
                <w:szCs w:val="28"/>
                <w:lang w:val="uk-UA"/>
              </w:rPr>
              <w:t xml:space="preserve"> комерційного використання певного об’єкта з інших підстав не впливає на надання йому правової охорони.</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Не відповідає поняттю “винахід”, визначеному в статті 1 цього Закону, та не визнається винаходом згідно з цим Законом, якщо виступає як самостійний об’єкт:</w:t>
            </w:r>
          </w:p>
          <w:p w:rsidR="0039710A" w:rsidRPr="00901C4A" w:rsidRDefault="0039710A" w:rsidP="0039710A">
            <w:pPr>
              <w:pStyle w:val="HTML"/>
              <w:tabs>
                <w:tab w:val="clear" w:pos="916"/>
                <w:tab w:val="left" w:pos="0"/>
              </w:tabs>
              <w:ind w:firstLine="567"/>
              <w:jc w:val="both"/>
              <w:rPr>
                <w:rFonts w:ascii="Times New Roman" w:eastAsia="SimSun" w:hAnsi="Times New Roman"/>
                <w:b/>
                <w:sz w:val="28"/>
                <w:szCs w:val="28"/>
                <w:lang w:val="uk-UA"/>
              </w:rPr>
            </w:pPr>
            <w:r w:rsidRPr="00901C4A">
              <w:rPr>
                <w:rFonts w:ascii="Times New Roman" w:hAnsi="Times New Roman"/>
                <w:b/>
                <w:bCs/>
                <w:sz w:val="28"/>
                <w:szCs w:val="28"/>
                <w:lang w:val="uk-UA"/>
              </w:rPr>
              <w:t>відкриття, наукова теорія та математичний метод;</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eastAsia="SimSun" w:hAnsi="Times New Roman"/>
                <w:b/>
                <w:sz w:val="28"/>
                <w:szCs w:val="28"/>
                <w:lang w:val="uk-UA"/>
              </w:rPr>
              <w:t>схема, правила і метод проведення ігор, конкурсів, аукціонів, фізичних вправ, інтелектуальної або організаційної, зокрема господарської</w:t>
            </w:r>
            <w:r w:rsidR="00B216C0">
              <w:rPr>
                <w:rFonts w:ascii="Times New Roman" w:eastAsia="SimSun" w:hAnsi="Times New Roman"/>
                <w:b/>
                <w:sz w:val="28"/>
                <w:szCs w:val="28"/>
                <w:lang w:val="uk-UA"/>
              </w:rPr>
              <w:t>,</w:t>
            </w:r>
            <w:r w:rsidRPr="00901C4A">
              <w:rPr>
                <w:rFonts w:ascii="Times New Roman" w:eastAsia="SimSun" w:hAnsi="Times New Roman"/>
                <w:b/>
                <w:sz w:val="28"/>
                <w:szCs w:val="28"/>
                <w:lang w:val="uk-UA"/>
              </w:rPr>
              <w:t xml:space="preserve"> діяльності;</w:t>
            </w:r>
          </w:p>
          <w:p w:rsidR="0039710A" w:rsidRPr="00901C4A" w:rsidRDefault="0039710A" w:rsidP="0039710A">
            <w:pPr>
              <w:pStyle w:val="HTML"/>
              <w:tabs>
                <w:tab w:val="clear" w:pos="916"/>
                <w:tab w:val="left" w:pos="0"/>
              </w:tabs>
              <w:ind w:firstLine="567"/>
              <w:jc w:val="both"/>
              <w:rPr>
                <w:rFonts w:ascii="Times New Roman" w:eastAsia="SimSun" w:hAnsi="Times New Roman"/>
                <w:b/>
                <w:sz w:val="28"/>
                <w:szCs w:val="28"/>
                <w:lang w:val="uk-UA"/>
              </w:rPr>
            </w:pPr>
            <w:r w:rsidRPr="00901C4A">
              <w:rPr>
                <w:rFonts w:ascii="Times New Roman" w:hAnsi="Times New Roman"/>
                <w:b/>
                <w:bCs/>
                <w:sz w:val="28"/>
                <w:szCs w:val="28"/>
                <w:lang w:val="uk-UA"/>
              </w:rPr>
              <w:t>комп’ютерна програма;</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eastAsia="SimSun" w:hAnsi="Times New Roman"/>
                <w:b/>
                <w:sz w:val="28"/>
                <w:szCs w:val="28"/>
                <w:lang w:val="uk-UA"/>
              </w:rPr>
              <w:t>форма представлення інформації (наприклад, у вигляді таблиць, діаграм, графіків, за допомогою акустичних сигналів, вимовляння слів, візуальних демонстрацій, зокрема на екрані комп'ютерного пристрою, книг, аудіо- та відеодисків, умовних позначень, зокрема дорожніх знаків, схем маршрутів, кодів, шрифтів тощо, розкладів, інструкцій, проектів або схем планування споруд, будинків, територій);</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b/>
                <w:bCs/>
                <w:sz w:val="28"/>
                <w:szCs w:val="28"/>
                <w:lang w:val="uk-UA"/>
              </w:rPr>
              <w:lastRenderedPageBreak/>
              <w:t>зовн</w:t>
            </w:r>
            <w:r w:rsidR="00B216C0">
              <w:rPr>
                <w:rFonts w:ascii="Times New Roman" w:hAnsi="Times New Roman"/>
                <w:b/>
                <w:bCs/>
                <w:sz w:val="28"/>
                <w:szCs w:val="28"/>
                <w:lang w:val="uk-UA"/>
              </w:rPr>
              <w:t>ішній вигляд продуктів (зокрема</w:t>
            </w:r>
            <w:r w:rsidRPr="00901C4A">
              <w:rPr>
                <w:rFonts w:ascii="Times New Roman" w:hAnsi="Times New Roman"/>
                <w:b/>
                <w:bCs/>
                <w:sz w:val="28"/>
                <w:szCs w:val="28"/>
                <w:lang w:val="uk-UA"/>
              </w:rPr>
              <w:t xml:space="preserve"> виробів, споруд, територій), спрямований на задоволення естетичних потреб.</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4. Пріоритет, авторство і права на винахід та корисну модель засвідчуються патентом.</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t>Виключено</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t xml:space="preserve">Строк чинності майнових прав інтелектуальної власності на винахід становить 20 років від дати подання заявки до Установи. Якщо заявка подана на підставі міжнародної заявки, то строк чинності майнових прав інтелектуальної власності на винахід </w:t>
            </w:r>
            <w:r>
              <w:rPr>
                <w:rFonts w:ascii="Times New Roman" w:hAnsi="Times New Roman"/>
                <w:b/>
                <w:sz w:val="28"/>
                <w:szCs w:val="28"/>
                <w:lang w:val="uk-UA"/>
              </w:rPr>
              <w:t>відліковується</w:t>
            </w:r>
            <w:r w:rsidRPr="00901C4A">
              <w:rPr>
                <w:rFonts w:ascii="Times New Roman" w:hAnsi="Times New Roman"/>
                <w:b/>
                <w:sz w:val="28"/>
                <w:szCs w:val="28"/>
                <w:lang w:val="uk-UA"/>
              </w:rPr>
              <w:t xml:space="preserve"> з дати подання міжнародної заявки. </w:t>
            </w: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Виключено</w:t>
            </w:r>
          </w:p>
          <w:p w:rsidR="0039710A" w:rsidRPr="00901C4A" w:rsidRDefault="0039710A" w:rsidP="0039710A">
            <w:pPr>
              <w:pStyle w:val="HTML"/>
              <w:tabs>
                <w:tab w:val="clear" w:pos="916"/>
                <w:tab w:val="left" w:pos="0"/>
              </w:tabs>
              <w:ind w:firstLine="567"/>
              <w:jc w:val="both"/>
              <w:rPr>
                <w:rFonts w:ascii="Times New Roman" w:hAnsi="Times New Roman"/>
                <w:b/>
                <w:sz w:val="28"/>
                <w:szCs w:val="28"/>
                <w:shd w:val="clear" w:color="auto" w:fill="FFCC00"/>
                <w:lang w:val="uk-UA"/>
              </w:rPr>
            </w:pP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Виключено</w:t>
            </w: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Виключено</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lastRenderedPageBreak/>
              <w:t xml:space="preserve">Строк </w:t>
            </w:r>
            <w:r w:rsidRPr="00901C4A">
              <w:rPr>
                <w:rFonts w:ascii="Times New Roman" w:hAnsi="Times New Roman"/>
                <w:b/>
                <w:sz w:val="28"/>
                <w:szCs w:val="28"/>
                <w:lang w:val="uk-UA"/>
              </w:rPr>
              <w:t xml:space="preserve">чинності майнових прав інтелектуальної власності </w:t>
            </w:r>
            <w:r w:rsidRPr="00901C4A">
              <w:rPr>
                <w:rFonts w:ascii="Times New Roman" w:hAnsi="Times New Roman"/>
                <w:sz w:val="28"/>
                <w:szCs w:val="28"/>
                <w:lang w:val="uk-UA"/>
              </w:rPr>
              <w:t>на</w:t>
            </w:r>
            <w:r w:rsidRPr="00901C4A">
              <w:rPr>
                <w:rFonts w:ascii="Times New Roman" w:hAnsi="Times New Roman"/>
                <w:b/>
                <w:sz w:val="28"/>
                <w:szCs w:val="28"/>
                <w:lang w:val="uk-UA"/>
              </w:rPr>
              <w:t xml:space="preserve"> </w:t>
            </w:r>
            <w:r w:rsidRPr="00901C4A">
              <w:rPr>
                <w:rFonts w:ascii="Times New Roman" w:hAnsi="Times New Roman"/>
                <w:sz w:val="28"/>
                <w:szCs w:val="28"/>
                <w:lang w:val="uk-UA"/>
              </w:rPr>
              <w:t>корисну модель становить 10 років від дати подання заявки до Установи.</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sz w:val="28"/>
                <w:szCs w:val="28"/>
                <w:lang w:val="uk-UA"/>
              </w:rPr>
              <w:t xml:space="preserve">Строк </w:t>
            </w:r>
            <w:r w:rsidRPr="00901C4A">
              <w:rPr>
                <w:rFonts w:ascii="Times New Roman" w:hAnsi="Times New Roman"/>
                <w:b/>
                <w:sz w:val="28"/>
                <w:szCs w:val="28"/>
                <w:lang w:val="uk-UA"/>
              </w:rPr>
              <w:t xml:space="preserve">чинності майнових прав інтелектуальної власності на секретний винахід та </w:t>
            </w:r>
            <w:r w:rsidRPr="00901C4A">
              <w:rPr>
                <w:rFonts w:ascii="Times New Roman" w:hAnsi="Times New Roman"/>
                <w:sz w:val="28"/>
                <w:szCs w:val="28"/>
                <w:lang w:val="uk-UA"/>
              </w:rPr>
              <w:t>секретну корисну модель</w:t>
            </w:r>
            <w:r w:rsidRPr="00901C4A">
              <w:rPr>
                <w:rFonts w:ascii="Times New Roman" w:hAnsi="Times New Roman"/>
                <w:b/>
                <w:sz w:val="28"/>
                <w:szCs w:val="28"/>
                <w:lang w:val="uk-UA"/>
              </w:rPr>
              <w:t xml:space="preserve"> </w:t>
            </w:r>
            <w:r w:rsidRPr="00901C4A">
              <w:rPr>
                <w:rFonts w:ascii="Times New Roman" w:hAnsi="Times New Roman"/>
                <w:sz w:val="28"/>
                <w:szCs w:val="28"/>
                <w:lang w:val="uk-UA"/>
              </w:rPr>
              <w:t xml:space="preserve">дорівнює строку засекречування </w:t>
            </w:r>
            <w:r w:rsidRPr="00901C4A">
              <w:rPr>
                <w:rFonts w:ascii="Times New Roman" w:hAnsi="Times New Roman"/>
                <w:b/>
                <w:sz w:val="28"/>
                <w:szCs w:val="28"/>
                <w:lang w:val="uk-UA"/>
              </w:rPr>
              <w:t xml:space="preserve">винаходу або корисної моделі, </w:t>
            </w:r>
            <w:r w:rsidRPr="00901C4A">
              <w:rPr>
                <w:rFonts w:ascii="Times New Roman" w:hAnsi="Times New Roman"/>
                <w:sz w:val="28"/>
                <w:szCs w:val="28"/>
                <w:lang w:val="uk-UA"/>
              </w:rPr>
              <w:t xml:space="preserve">але не може бути довшим від визначеного за цим Законом строку </w:t>
            </w:r>
            <w:r w:rsidRPr="00901C4A">
              <w:rPr>
                <w:rFonts w:ascii="Times New Roman" w:hAnsi="Times New Roman"/>
                <w:b/>
                <w:sz w:val="28"/>
                <w:szCs w:val="28"/>
                <w:lang w:val="uk-UA"/>
              </w:rPr>
              <w:t>чинності майнових прав інтелектуальної власності на винахід або корисну модель.</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Чинність майнових прав інтелектуальної власності на винахід (корисну модель)</w:t>
            </w:r>
            <w:r w:rsidRPr="00901C4A">
              <w:rPr>
                <w:rFonts w:ascii="Times New Roman" w:hAnsi="Times New Roman"/>
                <w:sz w:val="28"/>
                <w:szCs w:val="28"/>
                <w:lang w:val="uk-UA"/>
              </w:rPr>
              <w:t xml:space="preserve"> припиняється достроково за умов, викладених у статті 32 цього Закону.</w:t>
            </w: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sz w:val="28"/>
                <w:szCs w:val="28"/>
                <w:lang w:val="uk-UA"/>
              </w:rPr>
              <w:t xml:space="preserve">5. Обсяг правової охорони, що надається, визначається формулою винаходу </w:t>
            </w:r>
            <w:r w:rsidRPr="00901C4A">
              <w:rPr>
                <w:rFonts w:ascii="Times New Roman" w:hAnsi="Times New Roman" w:cs="Times New Roman"/>
                <w:b/>
                <w:sz w:val="28"/>
                <w:szCs w:val="28"/>
                <w:lang w:val="uk-UA"/>
              </w:rPr>
              <w:t>або</w:t>
            </w:r>
            <w:r w:rsidRPr="00901C4A">
              <w:rPr>
                <w:rFonts w:ascii="Times New Roman" w:hAnsi="Times New Roman" w:cs="Times New Roman"/>
                <w:sz w:val="28"/>
                <w:szCs w:val="28"/>
                <w:lang w:val="uk-UA"/>
              </w:rPr>
              <w:t xml:space="preserve"> корисної моделі. Тлумачення формули </w:t>
            </w:r>
            <w:r w:rsidR="00B216C0" w:rsidRPr="00B216C0">
              <w:rPr>
                <w:rFonts w:ascii="Times New Roman" w:hAnsi="Times New Roman" w:cs="Times New Roman"/>
                <w:b/>
                <w:sz w:val="28"/>
                <w:szCs w:val="28"/>
                <w:lang w:val="uk-UA"/>
              </w:rPr>
              <w:t>здійснюється</w:t>
            </w:r>
            <w:r w:rsidRPr="00901C4A">
              <w:rPr>
                <w:rFonts w:ascii="Times New Roman" w:hAnsi="Times New Roman" w:cs="Times New Roman"/>
                <w:sz w:val="28"/>
                <w:szCs w:val="28"/>
                <w:lang w:val="uk-UA"/>
              </w:rPr>
              <w:t xml:space="preserve"> в межах опису винаходу</w:t>
            </w:r>
            <w:r w:rsidRPr="00901C4A">
              <w:rPr>
                <w:rFonts w:ascii="Times New Roman" w:hAnsi="Times New Roman" w:cs="Times New Roman"/>
                <w:b/>
                <w:sz w:val="28"/>
                <w:szCs w:val="28"/>
                <w:lang w:val="uk-UA"/>
              </w:rPr>
              <w:t>,</w:t>
            </w:r>
            <w:r w:rsidRPr="00901C4A">
              <w:rPr>
                <w:rFonts w:ascii="Times New Roman" w:hAnsi="Times New Roman" w:cs="Times New Roman"/>
                <w:sz w:val="28"/>
                <w:szCs w:val="28"/>
                <w:lang w:val="uk-UA"/>
              </w:rPr>
              <w:t xml:space="preserve"> корисної моделі та відповідних креслень.</w:t>
            </w:r>
            <w:r w:rsidRPr="00901C4A">
              <w:rPr>
                <w:rFonts w:ascii="Times New Roman" w:hAnsi="Times New Roman" w:cs="Times New Roman"/>
                <w:b/>
                <w:sz w:val="28"/>
                <w:szCs w:val="28"/>
                <w:lang w:val="uk-UA"/>
              </w:rPr>
              <w:t xml:space="preserve"> </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6. </w:t>
            </w:r>
            <w:r w:rsidRPr="00901C4A">
              <w:rPr>
                <w:rFonts w:ascii="Times New Roman" w:hAnsi="Times New Roman"/>
                <w:b/>
                <w:sz w:val="28"/>
                <w:szCs w:val="28"/>
                <w:lang w:val="uk-UA"/>
              </w:rPr>
              <w:t>Чинність майнових прав інтелектуальної власності на винахід, який є способом</w:t>
            </w:r>
            <w:r w:rsidRPr="00901C4A">
              <w:rPr>
                <w:rFonts w:ascii="Times New Roman" w:hAnsi="Times New Roman"/>
                <w:sz w:val="28"/>
                <w:szCs w:val="28"/>
                <w:lang w:val="uk-UA"/>
              </w:rPr>
              <w:t xml:space="preserve"> одержання продукту, поширюється і на продукт, безпосередньо одержаний цим способом</w:t>
            </w:r>
            <w:r>
              <w:rPr>
                <w:rFonts w:ascii="Times New Roman" w:hAnsi="Times New Roman"/>
                <w:sz w:val="28"/>
                <w:szCs w:val="28"/>
                <w:lang w:val="uk-UA"/>
              </w:rPr>
              <w:t>.</w:t>
            </w:r>
          </w:p>
        </w:tc>
      </w:tr>
      <w:tr w:rsidR="0039710A" w:rsidRPr="0071651F" w:rsidTr="0039710A">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 xml:space="preserve">Стаття 7. Умови </w:t>
            </w:r>
            <w:proofErr w:type="spellStart"/>
            <w:r w:rsidRPr="00901C4A">
              <w:rPr>
                <w:rFonts w:ascii="Times New Roman" w:hAnsi="Times New Roman" w:cs="Times New Roman"/>
                <w:sz w:val="28"/>
                <w:szCs w:val="28"/>
                <w:lang w:val="uk-UA"/>
              </w:rPr>
              <w:t>патентоздатності</w:t>
            </w:r>
            <w:proofErr w:type="spellEnd"/>
            <w:r w:rsidRPr="00901C4A">
              <w:rPr>
                <w:rFonts w:ascii="Times New Roman" w:hAnsi="Times New Roman" w:cs="Times New Roman"/>
                <w:sz w:val="28"/>
                <w:szCs w:val="28"/>
                <w:lang w:val="uk-UA"/>
              </w:rPr>
              <w:t xml:space="preserve"> винаходу, корисної моделі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3. Винахід (корисна модель) визнається новим, якщо він не є частиною рівня техніки. Об'єкти, що є частиною рівня техніки, для визначення новизни винаходу повинні враховуватися лише окремо.</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5. Рівень техніки включає також зміст будь-якої заявки </w:t>
            </w:r>
            <w:r w:rsidRPr="00901C4A">
              <w:rPr>
                <w:rFonts w:ascii="Times New Roman" w:hAnsi="Times New Roman" w:cs="Times New Roman"/>
                <w:sz w:val="28"/>
                <w:szCs w:val="28"/>
                <w:lang w:val="uk-UA"/>
              </w:rPr>
              <w:lastRenderedPageBreak/>
              <w:t>на видачу в Україні патенту (у тому числі міжнародної заявки, в якій зазначена Україна) у тій редакції, в якій цю заявку було подано спочатку, за умови, що дата її подання (а якщо заявлено пріоритет, то дата пріоритету) передує тій даті, яка зазначена у частині четвертій цієї статті, і що вона була опублікована на цю дату чи після цієї дати.</w:t>
            </w:r>
          </w:p>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w:t>
            </w:r>
          </w:p>
        </w:tc>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 xml:space="preserve">Стаття 7. Умови </w:t>
            </w:r>
            <w:proofErr w:type="spellStart"/>
            <w:r w:rsidRPr="00901C4A">
              <w:rPr>
                <w:rFonts w:ascii="Times New Roman" w:hAnsi="Times New Roman" w:cs="Times New Roman"/>
                <w:sz w:val="28"/>
                <w:szCs w:val="28"/>
                <w:lang w:val="uk-UA"/>
              </w:rPr>
              <w:t>патентоздатності</w:t>
            </w:r>
            <w:proofErr w:type="spellEnd"/>
            <w:r w:rsidRPr="00901C4A">
              <w:rPr>
                <w:rFonts w:ascii="Times New Roman" w:hAnsi="Times New Roman" w:cs="Times New Roman"/>
                <w:sz w:val="28"/>
                <w:szCs w:val="28"/>
                <w:lang w:val="uk-UA"/>
              </w:rPr>
              <w:t xml:space="preserve"> винаходу, корисної моделі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Винахід (корисна модель) визнається новим, якщо він не є частиною рівня техніки. Об'єкти, що є частиною рівня техніки, для визначення новизни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повинні враховуватися лише окремо.</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5. Рівень техніки включає також зміст будь-якої заявки </w:t>
            </w:r>
            <w:r w:rsidRPr="00901C4A">
              <w:rPr>
                <w:rFonts w:ascii="Times New Roman" w:hAnsi="Times New Roman" w:cs="Times New Roman"/>
                <w:sz w:val="28"/>
                <w:szCs w:val="28"/>
                <w:lang w:val="uk-UA"/>
              </w:rPr>
              <w:lastRenderedPageBreak/>
              <w:t xml:space="preserve">на </w:t>
            </w:r>
            <w:r w:rsidRPr="00901C4A">
              <w:rPr>
                <w:rFonts w:ascii="Times New Roman" w:hAnsi="Times New Roman" w:cs="Times New Roman"/>
                <w:b/>
                <w:sz w:val="28"/>
                <w:szCs w:val="28"/>
                <w:lang w:val="uk-UA"/>
              </w:rPr>
              <w:t>державну реєстрацію</w:t>
            </w:r>
            <w:r w:rsidRPr="00901C4A">
              <w:rPr>
                <w:rFonts w:ascii="Times New Roman" w:hAnsi="Times New Roman" w:cs="Times New Roman"/>
                <w:sz w:val="28"/>
                <w:szCs w:val="28"/>
                <w:lang w:val="uk-UA"/>
              </w:rPr>
              <w:t xml:space="preserve"> в Україні </w:t>
            </w:r>
            <w:r w:rsidRPr="00901C4A">
              <w:rPr>
                <w:rFonts w:ascii="Times New Roman" w:hAnsi="Times New Roman" w:cs="Times New Roman"/>
                <w:b/>
                <w:sz w:val="28"/>
                <w:szCs w:val="28"/>
                <w:lang w:val="uk-UA"/>
              </w:rPr>
              <w:t>винаходу (корисної моделі)</w:t>
            </w:r>
            <w:r w:rsidRPr="00901C4A">
              <w:rPr>
                <w:rFonts w:ascii="Times New Roman" w:hAnsi="Times New Roman" w:cs="Times New Roman"/>
                <w:sz w:val="28"/>
                <w:szCs w:val="28"/>
                <w:lang w:val="uk-UA"/>
              </w:rPr>
              <w:t xml:space="preserve"> (у тому числі міжнародної заявки, в якій зазначена Україна) у тій редакції, в якій цю заявку було подано спочатку, за умови, що дата її подання (а якщо заявлено пріоритет, то дата пріоритету) передує тій даті, яка зазначена у частині четвертій цієї статті, і що вона була опублікована на цю дату чи після цієї дати.</w:t>
            </w:r>
          </w:p>
          <w:p w:rsidR="00D6612B" w:rsidRDefault="00D6612B"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ind w:firstLine="567"/>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Розділ III</w:t>
            </w:r>
          </w:p>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t>ПРАВО НА ОДЕРЖАННЯ ПАТЕНТУ</w:t>
            </w:r>
          </w:p>
        </w:tc>
        <w:tc>
          <w:tcPr>
            <w:tcW w:w="7564" w:type="dxa"/>
          </w:tcPr>
          <w:p w:rsidR="0039710A" w:rsidRPr="00901C4A" w:rsidRDefault="0039710A" w:rsidP="0039710A">
            <w:pPr>
              <w:ind w:firstLine="567"/>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t>Розділ III</w:t>
            </w:r>
          </w:p>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b/>
                <w:sz w:val="28"/>
                <w:szCs w:val="28"/>
                <w:lang w:val="uk-UA"/>
              </w:rPr>
              <w:t xml:space="preserve">ПРАВО НА РЕЄСТРАЦІЮ </w:t>
            </w:r>
            <w:r w:rsidRPr="00901C4A">
              <w:rPr>
                <w:rFonts w:ascii="Times New Roman" w:hAnsi="Times New Roman" w:cs="Times New Roman"/>
                <w:b/>
                <w:caps/>
                <w:sz w:val="28"/>
                <w:szCs w:val="28"/>
                <w:lang w:val="uk-UA"/>
              </w:rPr>
              <w:t>винаходу (корисної моделі)</w:t>
            </w:r>
          </w:p>
        </w:tc>
      </w:tr>
      <w:tr w:rsidR="0039710A" w:rsidRPr="00DD0133" w:rsidTr="0039710A">
        <w:tc>
          <w:tcPr>
            <w:tcW w:w="7564" w:type="dxa"/>
          </w:tcPr>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jc w:val="left"/>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b/>
                <w:bCs/>
                <w:sz w:val="28"/>
                <w:szCs w:val="28"/>
                <w:lang w:val="uk-UA" w:eastAsia="ru-RU"/>
              </w:rPr>
              <w:t>Стаття 8.</w:t>
            </w:r>
            <w:r w:rsidRPr="00901C4A">
              <w:rPr>
                <w:rFonts w:ascii="Times New Roman" w:eastAsia="Times New Roman" w:hAnsi="Times New Roman" w:cs="Times New Roman"/>
                <w:sz w:val="28"/>
                <w:szCs w:val="28"/>
                <w:lang w:val="uk-UA" w:eastAsia="ru-RU"/>
              </w:rPr>
              <w:t xml:space="preserve"> Право винахідника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bookmarkStart w:id="32" w:name="o102"/>
            <w:bookmarkEnd w:id="32"/>
            <w:r w:rsidRPr="00901C4A">
              <w:rPr>
                <w:rFonts w:ascii="Times New Roman" w:eastAsia="Times New Roman" w:hAnsi="Times New Roman" w:cs="Times New Roman"/>
                <w:sz w:val="28"/>
                <w:szCs w:val="28"/>
                <w:lang w:val="uk-UA" w:eastAsia="ru-RU"/>
              </w:rPr>
              <w:t xml:space="preserve">1. Право на одержання патенту має винахідник, якщо інше не передбачено цим Законом.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bookmarkStart w:id="33" w:name="o103"/>
            <w:bookmarkEnd w:id="33"/>
            <w:r w:rsidRPr="00901C4A">
              <w:rPr>
                <w:rFonts w:ascii="Times New Roman" w:eastAsia="Times New Roman" w:hAnsi="Times New Roman" w:cs="Times New Roman"/>
                <w:sz w:val="28"/>
                <w:szCs w:val="28"/>
                <w:lang w:val="uk-UA" w:eastAsia="ru-RU"/>
              </w:rPr>
              <w:t xml:space="preserve">2. Винахідники, які спільно створили винахід (корисну модель), мають однакові права на одержання патенту, якщо інше не передбачено угодою між ними.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bookmarkStart w:id="34" w:name="o104"/>
            <w:bookmarkEnd w:id="34"/>
          </w:p>
          <w:p w:rsidR="0039710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3. У разі перегляду умов угоди щодо складу винахідників центральний орган виконавчої влади, що забезпечує формування державної політики у сфері інтелектуальної власності, за спільним клопотанням осіб, зазначених у заявці як винахідники, а також осіб, що є винахідниками, але не зазначені у заявці як винахідники, вносить зміни до відповідних документів у порядку, що встановлюється центральним органом виконавчої влади, що забезпечує </w:t>
            </w:r>
            <w:r w:rsidRPr="00901C4A">
              <w:rPr>
                <w:rFonts w:ascii="Times New Roman" w:eastAsia="Times New Roman" w:hAnsi="Times New Roman" w:cs="Times New Roman"/>
                <w:sz w:val="28"/>
                <w:szCs w:val="28"/>
                <w:lang w:val="uk-UA" w:eastAsia="ru-RU"/>
              </w:rPr>
              <w:lastRenderedPageBreak/>
              <w:t>формування державної політики у сфері інтелектуальної власності</w:t>
            </w:r>
            <w:r>
              <w:rPr>
                <w:rFonts w:ascii="Times New Roman" w:eastAsia="Times New Roman" w:hAnsi="Times New Roman" w:cs="Times New Roman"/>
                <w:sz w:val="28"/>
                <w:szCs w:val="28"/>
                <w:lang w:val="uk-UA" w:eastAsia="ru-RU"/>
              </w:rPr>
              <w:t>.</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hAnsi="Times New Roman" w:cs="Times New Roman"/>
                <w:sz w:val="28"/>
                <w:szCs w:val="28"/>
                <w:lang w:val="uk-UA"/>
              </w:rPr>
            </w:pPr>
            <w:r>
              <w:rPr>
                <w:rFonts w:ascii="Times New Roman" w:eastAsia="Times New Roman" w:hAnsi="Times New Roman" w:cs="Times New Roman"/>
                <w:sz w:val="28"/>
                <w:szCs w:val="28"/>
                <w:lang w:val="uk-UA" w:eastAsia="ru-RU"/>
              </w:rPr>
              <w:t>…</w:t>
            </w:r>
          </w:p>
        </w:tc>
        <w:tc>
          <w:tcPr>
            <w:tcW w:w="7564" w:type="dxa"/>
          </w:tcPr>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jc w:val="left"/>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b/>
                <w:bCs/>
                <w:sz w:val="28"/>
                <w:szCs w:val="28"/>
                <w:lang w:val="uk-UA" w:eastAsia="ru-RU"/>
              </w:rPr>
              <w:lastRenderedPageBreak/>
              <w:t>Стаття 8.</w:t>
            </w:r>
            <w:r w:rsidRPr="00901C4A">
              <w:rPr>
                <w:rFonts w:ascii="Times New Roman" w:eastAsia="Times New Roman" w:hAnsi="Times New Roman" w:cs="Times New Roman"/>
                <w:sz w:val="28"/>
                <w:szCs w:val="28"/>
                <w:lang w:val="uk-UA" w:eastAsia="ru-RU"/>
              </w:rPr>
              <w:t xml:space="preserve"> Право винахідника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1. Право на </w:t>
            </w:r>
            <w:r w:rsidRPr="00901C4A">
              <w:rPr>
                <w:rFonts w:ascii="Times New Roman" w:eastAsia="Times New Roman" w:hAnsi="Times New Roman" w:cs="Times New Roman"/>
                <w:b/>
                <w:sz w:val="28"/>
                <w:szCs w:val="28"/>
                <w:lang w:val="uk-UA" w:eastAsia="ru-RU"/>
              </w:rPr>
              <w:t>реєстрацію винаходу (корисної моделі), секретного винаходу (секретної корисної моделі)</w:t>
            </w:r>
            <w:r w:rsidRPr="00901C4A">
              <w:rPr>
                <w:rFonts w:ascii="Times New Roman" w:eastAsia="Times New Roman" w:hAnsi="Times New Roman" w:cs="Times New Roman"/>
                <w:sz w:val="28"/>
                <w:szCs w:val="28"/>
                <w:lang w:val="uk-UA" w:eastAsia="ru-RU"/>
              </w:rPr>
              <w:t xml:space="preserve"> має винахідник, якщо інше не передбачено цим Законом.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2. Винахідники, які спільно створили винахід (корисну модель), мають однакові права на </w:t>
            </w:r>
            <w:r w:rsidRPr="00901C4A">
              <w:rPr>
                <w:rFonts w:ascii="Times New Roman" w:eastAsia="Times New Roman" w:hAnsi="Times New Roman" w:cs="Times New Roman"/>
                <w:b/>
                <w:sz w:val="28"/>
                <w:szCs w:val="28"/>
                <w:lang w:val="uk-UA" w:eastAsia="ru-RU"/>
              </w:rPr>
              <w:t>реєстрацію винаходу (корисної моделі), секретного винаходу (секретної корисної моделі)</w:t>
            </w:r>
            <w:r w:rsidRPr="00901C4A">
              <w:rPr>
                <w:rFonts w:ascii="Times New Roman" w:eastAsia="Times New Roman" w:hAnsi="Times New Roman" w:cs="Times New Roman"/>
                <w:sz w:val="28"/>
                <w:szCs w:val="28"/>
                <w:lang w:val="uk-UA" w:eastAsia="ru-RU"/>
              </w:rPr>
              <w:t xml:space="preserve">, якщо інше не передбачено </w:t>
            </w:r>
            <w:r w:rsidRPr="00901C4A">
              <w:rPr>
                <w:rFonts w:ascii="Times New Roman" w:eastAsia="Times New Roman" w:hAnsi="Times New Roman" w:cs="Times New Roman"/>
                <w:b/>
                <w:sz w:val="28"/>
                <w:szCs w:val="28"/>
                <w:lang w:val="uk-UA" w:eastAsia="ru-RU"/>
              </w:rPr>
              <w:t>договором</w:t>
            </w:r>
            <w:r w:rsidRPr="00901C4A">
              <w:rPr>
                <w:rFonts w:ascii="Times New Roman" w:eastAsia="Times New Roman" w:hAnsi="Times New Roman" w:cs="Times New Roman"/>
                <w:sz w:val="28"/>
                <w:szCs w:val="28"/>
                <w:lang w:val="uk-UA" w:eastAsia="ru-RU"/>
              </w:rPr>
              <w:t xml:space="preserve"> між ними. </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3. У разі перегляду умов </w:t>
            </w:r>
            <w:r w:rsidRPr="00901C4A">
              <w:rPr>
                <w:rFonts w:ascii="Times New Roman" w:hAnsi="Times New Roman"/>
                <w:b/>
                <w:sz w:val="28"/>
                <w:szCs w:val="28"/>
                <w:lang w:val="uk-UA"/>
              </w:rPr>
              <w:t>договору</w:t>
            </w:r>
            <w:r w:rsidRPr="00901C4A">
              <w:rPr>
                <w:rFonts w:ascii="Times New Roman" w:hAnsi="Times New Roman"/>
                <w:sz w:val="28"/>
                <w:szCs w:val="28"/>
                <w:lang w:val="uk-UA"/>
              </w:rPr>
              <w:t xml:space="preserve"> щодо складу винахідників </w:t>
            </w:r>
            <w:r w:rsidRPr="00901C4A">
              <w:rPr>
                <w:rFonts w:ascii="Times New Roman" w:hAnsi="Times New Roman"/>
                <w:b/>
                <w:sz w:val="28"/>
                <w:szCs w:val="28"/>
                <w:lang w:val="uk-UA"/>
              </w:rPr>
              <w:t>Установа</w:t>
            </w:r>
            <w:r w:rsidRPr="00901C4A">
              <w:rPr>
                <w:rFonts w:ascii="Times New Roman" w:hAnsi="Times New Roman"/>
                <w:sz w:val="28"/>
                <w:szCs w:val="28"/>
                <w:lang w:val="uk-UA"/>
              </w:rPr>
              <w:t xml:space="preserve"> за спільним клопотанням осіб, зазначених у заявці як винахідники, а також осіб, що є винахідниками, але не зазначені у заявці як винахідники, вносить зміни до відповідних документів у порядку, що встановлюється центральним органом виконавчої влади, що забезпечує формування державної політики у сфері інтелектуальної власності.</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lastRenderedPageBreak/>
              <w:t xml:space="preserve">… </w:t>
            </w:r>
          </w:p>
          <w:p w:rsidR="0039710A" w:rsidRPr="00901C4A" w:rsidRDefault="0039710A" w:rsidP="0039710A">
            <w:pPr>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9.</w:t>
            </w:r>
            <w:r w:rsidRPr="00901C4A">
              <w:rPr>
                <w:rFonts w:ascii="Times New Roman" w:hAnsi="Times New Roman" w:cs="Times New Roman"/>
                <w:sz w:val="28"/>
                <w:szCs w:val="28"/>
                <w:lang w:val="uk-UA"/>
              </w:rPr>
              <w:t xml:space="preserve"> Право роботодавця</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1. Право на одержання патенту на службовий винахід (корисну модель) має роботодавець винахідника.</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2. Винахідник подає роботодавцю письмове повідомлення про створений ним службовий винахід (корисну модель) з описом, що розкриває суть винаходу (корисної моделі) достатньо ясно і повно.</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3. Роботодавець повинен протягом чотирьох місяців від дати одержання від винахідника повідомлення подати до Установи заявку на одержання патенту чи передати право на його одержання іншій особі або прийняти рішення про збереження службового винаходу (корисної моделі) як конфіденційної інформації. У цей же строк роботодавець повинен укласти з винахідником письмовий договір щодо розміру та умови виплати йому (його правонаступнику) винагороди відповідно до економічної цінності винаходу (корисної моделі) і (або) іншої вигоди, яка може бути одержана роботодавцем</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4. Якщо роботодавець не виконає зазначених у частині третій цієї статті вимог у встановлений строк, то право на одержання патенту на службовий винахід (корисну модель) переходить до винахідника або його правонаступника. У цьому випадку за роботодавцем залишається переважне </w:t>
            </w:r>
            <w:r w:rsidRPr="00901C4A">
              <w:rPr>
                <w:rFonts w:ascii="Times New Roman" w:hAnsi="Times New Roman" w:cs="Times New Roman"/>
                <w:sz w:val="28"/>
                <w:szCs w:val="28"/>
                <w:lang w:val="uk-UA"/>
              </w:rPr>
              <w:lastRenderedPageBreak/>
              <w:t>право на придбання ліцензії</w:t>
            </w:r>
            <w:r>
              <w:rPr>
                <w:rFonts w:ascii="Times New Roman" w:hAnsi="Times New Roman" w:cs="Times New Roman"/>
                <w:sz w:val="28"/>
                <w:szCs w:val="28"/>
                <w:lang w:val="uk-UA"/>
              </w:rPr>
              <w:t>.</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lastRenderedPageBreak/>
              <w:t>Стаття 9</w:t>
            </w:r>
            <w:r w:rsidRPr="00901C4A">
              <w:rPr>
                <w:rFonts w:ascii="Times New Roman" w:hAnsi="Times New Roman"/>
                <w:sz w:val="28"/>
                <w:szCs w:val="28"/>
                <w:lang w:val="uk-UA"/>
              </w:rPr>
              <w:t>. Право роботодавця</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1. Право на </w:t>
            </w:r>
            <w:r w:rsidRPr="00901C4A">
              <w:rPr>
                <w:rFonts w:ascii="Times New Roman" w:hAnsi="Times New Roman"/>
                <w:b/>
                <w:sz w:val="28"/>
                <w:szCs w:val="28"/>
                <w:lang w:val="uk-UA"/>
              </w:rPr>
              <w:t>реєстрацію службового винаходу (корисної моделі)</w:t>
            </w:r>
            <w:r w:rsidRPr="00901C4A">
              <w:rPr>
                <w:rFonts w:ascii="Times New Roman" w:hAnsi="Times New Roman"/>
                <w:sz w:val="28"/>
                <w:szCs w:val="28"/>
                <w:lang w:val="uk-UA"/>
              </w:rPr>
              <w:t xml:space="preserve"> </w:t>
            </w:r>
            <w:r w:rsidRPr="00901C4A">
              <w:rPr>
                <w:rFonts w:ascii="Times New Roman" w:hAnsi="Times New Roman"/>
                <w:b/>
                <w:bCs/>
                <w:sz w:val="28"/>
                <w:szCs w:val="28"/>
                <w:lang w:val="uk-UA"/>
              </w:rPr>
              <w:t>має</w:t>
            </w:r>
            <w:r w:rsidRPr="00901C4A">
              <w:rPr>
                <w:rFonts w:ascii="Times New Roman" w:hAnsi="Times New Roman"/>
                <w:bCs/>
                <w:sz w:val="28"/>
                <w:szCs w:val="28"/>
                <w:lang w:val="uk-UA"/>
              </w:rPr>
              <w:t xml:space="preserve"> </w:t>
            </w:r>
            <w:r w:rsidRPr="00901C4A">
              <w:rPr>
                <w:rFonts w:ascii="Times New Roman" w:hAnsi="Times New Roman"/>
                <w:sz w:val="28"/>
                <w:szCs w:val="28"/>
                <w:lang w:val="uk-UA"/>
              </w:rPr>
              <w:t>роботодавець винахідника</w:t>
            </w:r>
            <w:r w:rsidRPr="00901C4A">
              <w:rPr>
                <w:rFonts w:ascii="Times New Roman" w:hAnsi="Times New Roman"/>
                <w:b/>
                <w:bCs/>
                <w:sz w:val="28"/>
                <w:szCs w:val="28"/>
                <w:lang w:val="uk-UA"/>
              </w:rPr>
              <w:t xml:space="preserve"> за умови, що договором не передбачено інше</w:t>
            </w:r>
            <w:r w:rsidRPr="00901C4A">
              <w:rPr>
                <w:rFonts w:ascii="Times New Roman" w:hAnsi="Times New Roman"/>
                <w:b/>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2. Винахідник подає роботодавцю письмове повідомлення про створений ним службовий винахід (корисну модель) з описом, що розкриває суть винаходу (корисної моделі) достатньо ясно і повно.</w:t>
            </w:r>
          </w:p>
          <w:p w:rsidR="0039710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3. </w:t>
            </w:r>
            <w:r w:rsidRPr="00901C4A">
              <w:rPr>
                <w:rFonts w:ascii="Times New Roman" w:hAnsi="Times New Roman"/>
                <w:b/>
                <w:bCs/>
                <w:sz w:val="28"/>
                <w:szCs w:val="28"/>
                <w:lang w:val="uk-UA"/>
              </w:rPr>
              <w:t>Якщо</w:t>
            </w:r>
            <w:r w:rsidRPr="00901C4A">
              <w:rPr>
                <w:rFonts w:ascii="Times New Roman" w:hAnsi="Times New Roman"/>
                <w:b/>
                <w:sz w:val="28"/>
                <w:szCs w:val="28"/>
                <w:lang w:val="uk-UA"/>
              </w:rPr>
              <w:t xml:space="preserve"> </w:t>
            </w:r>
            <w:r w:rsidRPr="00901C4A">
              <w:rPr>
                <w:rFonts w:ascii="Times New Roman" w:hAnsi="Times New Roman"/>
                <w:b/>
                <w:bCs/>
                <w:sz w:val="28"/>
                <w:szCs w:val="28"/>
                <w:lang w:val="uk-UA"/>
              </w:rPr>
              <w:t xml:space="preserve">право на </w:t>
            </w:r>
            <w:r w:rsidRPr="00901C4A">
              <w:rPr>
                <w:rFonts w:ascii="Times New Roman" w:hAnsi="Times New Roman"/>
                <w:b/>
                <w:sz w:val="28"/>
                <w:szCs w:val="28"/>
                <w:lang w:val="uk-UA"/>
              </w:rPr>
              <w:t>реєстрацію службового винаходу (корисної моделі)</w:t>
            </w:r>
            <w:r w:rsidRPr="00901C4A">
              <w:rPr>
                <w:rFonts w:ascii="Times New Roman" w:hAnsi="Times New Roman"/>
                <w:sz w:val="28"/>
                <w:szCs w:val="28"/>
                <w:lang w:val="uk-UA"/>
              </w:rPr>
              <w:t xml:space="preserve"> </w:t>
            </w:r>
            <w:r w:rsidRPr="00901C4A">
              <w:rPr>
                <w:rFonts w:ascii="Times New Roman" w:hAnsi="Times New Roman"/>
                <w:b/>
                <w:bCs/>
                <w:sz w:val="28"/>
                <w:szCs w:val="28"/>
                <w:lang w:val="uk-UA"/>
              </w:rPr>
              <w:t>належить роботодавцю, то він</w:t>
            </w:r>
            <w:r w:rsidRPr="00901C4A">
              <w:rPr>
                <w:rFonts w:ascii="Times New Roman" w:hAnsi="Times New Roman"/>
                <w:sz w:val="28"/>
                <w:szCs w:val="28"/>
                <w:lang w:val="uk-UA"/>
              </w:rPr>
              <w:t xml:space="preserve"> повинен протягом чотирьох місяців від дати одержання від винахідника повідомлення подати до Установи заявку на </w:t>
            </w:r>
            <w:r w:rsidRPr="00901C4A">
              <w:rPr>
                <w:rFonts w:ascii="Times New Roman" w:hAnsi="Times New Roman"/>
                <w:b/>
                <w:sz w:val="28"/>
                <w:szCs w:val="28"/>
                <w:lang w:val="uk-UA"/>
              </w:rPr>
              <w:t>державну</w:t>
            </w:r>
            <w:r w:rsidRPr="00901C4A">
              <w:rPr>
                <w:rFonts w:ascii="Times New Roman" w:hAnsi="Times New Roman"/>
                <w:sz w:val="28"/>
                <w:szCs w:val="28"/>
                <w:lang w:val="uk-UA"/>
              </w:rPr>
              <w:t xml:space="preserve"> </w:t>
            </w:r>
            <w:r w:rsidRPr="00901C4A">
              <w:rPr>
                <w:rFonts w:ascii="Times New Roman" w:hAnsi="Times New Roman"/>
                <w:b/>
                <w:sz w:val="28"/>
                <w:szCs w:val="28"/>
                <w:lang w:val="uk-UA"/>
              </w:rPr>
              <w:t xml:space="preserve">реєстрацію винаходу (корисної моделі) </w:t>
            </w:r>
            <w:r w:rsidRPr="00901C4A">
              <w:rPr>
                <w:rFonts w:ascii="Times New Roman" w:hAnsi="Times New Roman"/>
                <w:sz w:val="28"/>
                <w:szCs w:val="28"/>
                <w:lang w:val="uk-UA"/>
              </w:rPr>
              <w:t xml:space="preserve">чи передати право </w:t>
            </w:r>
            <w:r w:rsidRPr="00901C4A">
              <w:rPr>
                <w:rFonts w:ascii="Times New Roman" w:hAnsi="Times New Roman"/>
                <w:b/>
                <w:sz w:val="28"/>
                <w:szCs w:val="28"/>
                <w:lang w:val="uk-UA"/>
              </w:rPr>
              <w:t>на таку реєстрацію</w:t>
            </w:r>
            <w:r w:rsidRPr="00901C4A">
              <w:rPr>
                <w:rFonts w:ascii="Times New Roman" w:hAnsi="Times New Roman"/>
                <w:sz w:val="28"/>
                <w:szCs w:val="28"/>
                <w:lang w:val="uk-UA"/>
              </w:rPr>
              <w:t xml:space="preserve"> іншій особі або прийняти рішення про збереження службового винаходу (корисної моделі) як конфіденційної інформації</w:t>
            </w:r>
            <w:r w:rsidRPr="00901C4A">
              <w:rPr>
                <w:rFonts w:ascii="Times New Roman" w:hAnsi="Times New Roman"/>
                <w:b/>
                <w:sz w:val="28"/>
                <w:szCs w:val="28"/>
                <w:lang w:val="uk-UA"/>
              </w:rPr>
              <w:t>.</w:t>
            </w:r>
            <w:r w:rsidRPr="00901C4A">
              <w:rPr>
                <w:rFonts w:ascii="Times New Roman" w:hAnsi="Times New Roman"/>
                <w:sz w:val="28"/>
                <w:szCs w:val="28"/>
                <w:lang w:val="uk-UA"/>
              </w:rPr>
              <w:t xml:space="preserve"> </w:t>
            </w:r>
            <w:r w:rsidRPr="00901C4A">
              <w:rPr>
                <w:rFonts w:ascii="Times New Roman" w:hAnsi="Times New Roman"/>
                <w:b/>
                <w:bCs/>
                <w:sz w:val="28"/>
                <w:szCs w:val="28"/>
                <w:lang w:val="uk-UA"/>
              </w:rPr>
              <w:t>У договорі повинно бути передбачено умови щодо порядку та розмірів виплати винахіднику</w:t>
            </w:r>
            <w:r w:rsidRPr="00901C4A">
              <w:rPr>
                <w:rFonts w:ascii="Times New Roman" w:hAnsi="Times New Roman"/>
                <w:bCs/>
                <w:sz w:val="28"/>
                <w:szCs w:val="28"/>
                <w:lang w:val="uk-UA"/>
              </w:rPr>
              <w:t xml:space="preserve"> </w:t>
            </w:r>
            <w:r w:rsidRPr="00901C4A">
              <w:rPr>
                <w:rFonts w:ascii="Times New Roman" w:hAnsi="Times New Roman"/>
                <w:sz w:val="28"/>
                <w:szCs w:val="28"/>
                <w:lang w:val="uk-UA"/>
              </w:rPr>
              <w:t>винагороди відповідно до економічної цінності винаходу (корисної моделі) і (або) іншої вигоди, яка може бути одержана роботодавцем.</w:t>
            </w:r>
          </w:p>
          <w:p w:rsidR="0039710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4. </w:t>
            </w:r>
            <w:r w:rsidRPr="00901C4A">
              <w:rPr>
                <w:rFonts w:ascii="Times New Roman" w:hAnsi="Times New Roman"/>
                <w:b/>
                <w:bCs/>
                <w:sz w:val="28"/>
                <w:szCs w:val="28"/>
                <w:lang w:val="uk-UA"/>
              </w:rPr>
              <w:t>Якщо</w:t>
            </w:r>
            <w:r w:rsidRPr="00901C4A">
              <w:rPr>
                <w:rFonts w:ascii="Times New Roman" w:hAnsi="Times New Roman"/>
                <w:b/>
                <w:sz w:val="28"/>
                <w:szCs w:val="28"/>
                <w:lang w:val="uk-UA"/>
              </w:rPr>
              <w:t xml:space="preserve"> </w:t>
            </w:r>
            <w:r w:rsidRPr="00901C4A">
              <w:rPr>
                <w:rFonts w:ascii="Times New Roman" w:hAnsi="Times New Roman"/>
                <w:b/>
                <w:bCs/>
                <w:sz w:val="28"/>
                <w:szCs w:val="28"/>
                <w:lang w:val="uk-UA"/>
              </w:rPr>
              <w:t xml:space="preserve">право на </w:t>
            </w:r>
            <w:r w:rsidRPr="00901C4A">
              <w:rPr>
                <w:rFonts w:ascii="Times New Roman" w:hAnsi="Times New Roman"/>
                <w:b/>
                <w:sz w:val="28"/>
                <w:szCs w:val="28"/>
                <w:lang w:val="uk-UA"/>
              </w:rPr>
              <w:t>реєстрацію службового винаходу (корисної моделі)</w:t>
            </w:r>
            <w:r w:rsidRPr="00901C4A">
              <w:rPr>
                <w:rFonts w:ascii="Times New Roman" w:hAnsi="Times New Roman"/>
                <w:sz w:val="28"/>
                <w:szCs w:val="28"/>
                <w:lang w:val="uk-UA"/>
              </w:rPr>
              <w:t xml:space="preserve"> </w:t>
            </w:r>
            <w:r w:rsidRPr="00901C4A">
              <w:rPr>
                <w:rFonts w:ascii="Times New Roman" w:hAnsi="Times New Roman"/>
                <w:b/>
                <w:bCs/>
                <w:sz w:val="28"/>
                <w:szCs w:val="28"/>
                <w:lang w:val="uk-UA"/>
              </w:rPr>
              <w:t>належить роботодавцю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і він</w:t>
            </w:r>
            <w:r w:rsidRPr="00901C4A">
              <w:rPr>
                <w:rFonts w:ascii="Times New Roman" w:hAnsi="Times New Roman"/>
                <w:sz w:val="28"/>
                <w:szCs w:val="28"/>
                <w:lang w:val="uk-UA"/>
              </w:rPr>
              <w:t xml:space="preserve"> не виконає зазначених у частині третій цієї статті вимог у встановлений строк, то право на </w:t>
            </w:r>
            <w:r w:rsidRPr="00901C4A">
              <w:rPr>
                <w:rFonts w:ascii="Times New Roman" w:hAnsi="Times New Roman"/>
                <w:b/>
                <w:sz w:val="28"/>
                <w:szCs w:val="28"/>
                <w:lang w:val="uk-UA"/>
              </w:rPr>
              <w:t xml:space="preserve">реєстрацію службового винаходу (корисної моделі) </w:t>
            </w:r>
            <w:r w:rsidRPr="00901C4A">
              <w:rPr>
                <w:rFonts w:ascii="Times New Roman" w:hAnsi="Times New Roman"/>
                <w:sz w:val="28"/>
                <w:szCs w:val="28"/>
                <w:lang w:val="uk-UA"/>
              </w:rPr>
              <w:t xml:space="preserve">переходить до винахідника або його </w:t>
            </w:r>
            <w:r w:rsidRPr="00901C4A">
              <w:rPr>
                <w:rFonts w:ascii="Times New Roman" w:hAnsi="Times New Roman"/>
                <w:sz w:val="28"/>
                <w:szCs w:val="28"/>
                <w:lang w:val="uk-UA"/>
              </w:rPr>
              <w:lastRenderedPageBreak/>
              <w:t>правонаступника. У цьому випадку за роботодавцем залишається переважне право на придбання ліцензії.</w:t>
            </w:r>
          </w:p>
        </w:tc>
      </w:tr>
      <w:tr w:rsidR="0039710A" w:rsidRPr="0071651F" w:rsidTr="0039710A">
        <w:tc>
          <w:tcPr>
            <w:tcW w:w="7564" w:type="dxa"/>
          </w:tcPr>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11.</w:t>
            </w:r>
            <w:r w:rsidRPr="00901C4A">
              <w:rPr>
                <w:rFonts w:ascii="Times New Roman" w:hAnsi="Times New Roman" w:cs="Times New Roman"/>
                <w:sz w:val="28"/>
                <w:szCs w:val="28"/>
                <w:lang w:val="uk-UA"/>
              </w:rPr>
              <w:t xml:space="preserve"> Право першого заявника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Якщо винахід (корисну модель) створено двома чи більше винахідниками незалежно один від одного, то право на одержання патенту (деклараційного патенту) на цей винахід чи деклараційного патенту на корисну модель належить заявнику, заявка якого має більш ранню дату подання до Установи або, якщо заявлено пріоритет, більш ранню дату пріоритету, за умови, що вказана заявка не вважається відкликаною, не відкликана або за якою не прийнято рішення про відмову у видачі патенту.</w:t>
            </w:r>
          </w:p>
        </w:tc>
        <w:tc>
          <w:tcPr>
            <w:tcW w:w="7564" w:type="dxa"/>
          </w:tcPr>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t xml:space="preserve">Стаття 11. </w:t>
            </w:r>
            <w:r w:rsidRPr="00901C4A">
              <w:rPr>
                <w:rFonts w:ascii="Times New Roman" w:hAnsi="Times New Roman" w:cs="Times New Roman"/>
                <w:sz w:val="28"/>
                <w:szCs w:val="28"/>
                <w:lang w:val="uk-UA"/>
              </w:rPr>
              <w:t xml:space="preserve">Право першого заявника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Якщо винахід (корисну модель) створено двома чи більше винахідниками незалежно один від одного, то право </w:t>
            </w:r>
            <w:r w:rsidRPr="00901C4A">
              <w:rPr>
                <w:rFonts w:ascii="Times New Roman" w:hAnsi="Times New Roman" w:cs="Times New Roman"/>
                <w:b/>
                <w:sz w:val="28"/>
                <w:szCs w:val="28"/>
                <w:lang w:val="uk-UA"/>
              </w:rPr>
              <w:t>на державну реєстрацію винаходу (корисної моделі)</w:t>
            </w:r>
            <w:r w:rsidRPr="005E049A">
              <w:rPr>
                <w:rFonts w:ascii="Times New Roman" w:hAnsi="Times New Roman" w:cs="Times New Roman"/>
                <w:sz w:val="28"/>
                <w:szCs w:val="28"/>
                <w:lang w:val="ru-RU"/>
              </w:rPr>
              <w:t xml:space="preserve"> </w:t>
            </w:r>
            <w:r w:rsidRPr="00901C4A">
              <w:rPr>
                <w:rFonts w:ascii="Times New Roman" w:hAnsi="Times New Roman" w:cs="Times New Roman"/>
                <w:sz w:val="28"/>
                <w:szCs w:val="28"/>
                <w:lang w:val="uk-UA"/>
              </w:rPr>
              <w:t xml:space="preserve">належить заявнику, заявка якого має більш ранню дату подання до Установи або, якщо заявлено пріоритет, більш ранню дату пріоритету, за умови, що вказана заявка не вважається відкликаною, не відкликана або за якою не прийнято рішення про відмову у </w:t>
            </w:r>
            <w:r w:rsidRPr="00901C4A">
              <w:rPr>
                <w:rFonts w:ascii="Times New Roman" w:hAnsi="Times New Roman" w:cs="Times New Roman"/>
                <w:b/>
                <w:sz w:val="28"/>
                <w:szCs w:val="28"/>
                <w:lang w:val="uk-UA"/>
              </w:rPr>
              <w:t>державній реєстрації винаходу (корисної моделі).</w:t>
            </w:r>
          </w:p>
        </w:tc>
      </w:tr>
      <w:tr w:rsidR="0039710A" w:rsidRPr="0071651F" w:rsidTr="0039710A">
        <w:tc>
          <w:tcPr>
            <w:tcW w:w="7564" w:type="dxa"/>
          </w:tcPr>
          <w:p w:rsidR="0039710A" w:rsidRPr="00901C4A" w:rsidRDefault="0039710A" w:rsidP="0039710A">
            <w:pPr>
              <w:ind w:firstLine="567"/>
              <w:jc w:val="center"/>
              <w:rPr>
                <w:rFonts w:ascii="Times New Roman" w:hAnsi="Times New Roman" w:cs="Times New Roman"/>
                <w:sz w:val="28"/>
                <w:szCs w:val="28"/>
                <w:lang w:val="uk-UA"/>
              </w:rPr>
            </w:pPr>
            <w:r w:rsidRPr="00901C4A">
              <w:rPr>
                <w:rFonts w:ascii="Times New Roman" w:hAnsi="Times New Roman" w:cs="Times New Roman"/>
                <w:b/>
                <w:sz w:val="28"/>
                <w:szCs w:val="28"/>
                <w:lang w:val="uk-UA"/>
              </w:rPr>
              <w:t>Розділ IV</w:t>
            </w:r>
          </w:p>
          <w:p w:rsidR="0039710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t>ПОРЯДОК ОДЕРЖАННЯ ПАТЕНТУ</w:t>
            </w:r>
          </w:p>
          <w:p w:rsidR="0039710A" w:rsidRPr="00901C4A" w:rsidRDefault="0039710A" w:rsidP="0039710A">
            <w:pPr>
              <w:jc w:val="center"/>
              <w:rPr>
                <w:rFonts w:ascii="Times New Roman" w:hAnsi="Times New Roman" w:cs="Times New Roman"/>
                <w:sz w:val="28"/>
                <w:szCs w:val="28"/>
                <w:lang w:val="uk-UA"/>
              </w:rPr>
            </w:pPr>
          </w:p>
        </w:tc>
        <w:tc>
          <w:tcPr>
            <w:tcW w:w="7564" w:type="dxa"/>
          </w:tcPr>
          <w:p w:rsidR="0039710A" w:rsidRPr="00901C4A" w:rsidRDefault="0039710A" w:rsidP="0039710A">
            <w:pPr>
              <w:ind w:firstLine="567"/>
              <w:jc w:val="center"/>
              <w:rPr>
                <w:rFonts w:ascii="Times New Roman" w:hAnsi="Times New Roman" w:cs="Times New Roman"/>
                <w:sz w:val="28"/>
                <w:szCs w:val="28"/>
                <w:lang w:val="uk-UA"/>
              </w:rPr>
            </w:pPr>
            <w:r w:rsidRPr="00901C4A">
              <w:rPr>
                <w:rFonts w:ascii="Times New Roman" w:hAnsi="Times New Roman" w:cs="Times New Roman"/>
                <w:b/>
                <w:sz w:val="28"/>
                <w:szCs w:val="28"/>
                <w:lang w:val="uk-UA"/>
              </w:rPr>
              <w:t>Розділ IV</w:t>
            </w:r>
          </w:p>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b/>
                <w:sz w:val="28"/>
                <w:szCs w:val="28"/>
                <w:lang w:val="uk-UA"/>
              </w:rPr>
              <w:t xml:space="preserve">ПОРЯДОК РЕЄСТРАЦІЇ </w:t>
            </w:r>
            <w:r w:rsidRPr="00901C4A">
              <w:rPr>
                <w:rFonts w:ascii="Times New Roman" w:hAnsi="Times New Roman" w:cs="Times New Roman"/>
                <w:b/>
                <w:caps/>
                <w:sz w:val="28"/>
                <w:szCs w:val="28"/>
                <w:lang w:val="uk-UA"/>
              </w:rPr>
              <w:t>винаходу (корисної моделі)</w:t>
            </w:r>
          </w:p>
        </w:tc>
      </w:tr>
      <w:tr w:rsidR="0039710A" w:rsidRPr="0071651F" w:rsidTr="0039710A">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t xml:space="preserve">Стаття 12. </w:t>
            </w:r>
            <w:r w:rsidRPr="00901C4A">
              <w:rPr>
                <w:rFonts w:ascii="Times New Roman" w:hAnsi="Times New Roman" w:cs="Times New Roman"/>
                <w:sz w:val="28"/>
                <w:szCs w:val="28"/>
                <w:lang w:val="uk-UA"/>
              </w:rPr>
              <w:t>Заявка</w:t>
            </w:r>
          </w:p>
          <w:p w:rsidR="0039710A" w:rsidRPr="00901C4A" w:rsidRDefault="0039710A" w:rsidP="0039710A">
            <w:pPr>
              <w:ind w:firstLine="567"/>
              <w:rPr>
                <w:rFonts w:ascii="Times New Roman" w:hAnsi="Times New Roman" w:cs="Times New Roman"/>
                <w:b/>
                <w:sz w:val="28"/>
                <w:szCs w:val="28"/>
                <w:lang w:val="ru-RU"/>
              </w:rPr>
            </w:pPr>
            <w:r w:rsidRPr="00901C4A">
              <w:rPr>
                <w:rFonts w:ascii="Times New Roman" w:hAnsi="Times New Roman" w:cs="Times New Roman"/>
                <w:sz w:val="28"/>
                <w:szCs w:val="28"/>
                <w:lang w:val="uk-UA"/>
              </w:rPr>
              <w:t>1. Особа, яка бажає одержати патент (деклараційний патент) і має на це право, подає до Установи заявку.</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t>Положення відсутні</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5. Заявка складається українською мовою і повинна містити: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заяву про видачу патенту на винахід чи деклараційного патенту на винахід (корисну модель);</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6. У заяві про видачу патенту (деклараційного патенту) необхідно вказати заявника (заявників) і його (їх) адресу, а також винахідника (винахідників).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Винахідник має право вимагати, щоб його не згадували як винахідника даного винаходу (корисної моделі) в будь-якій публікації Установи, зокрема у відомостях про заявку чи патент.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9. Реферат складається лише для інформаційних цілей. Він не може братися до уваги з іншою метою, зокрема для тлумачення формули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і визначення рівня техніки.</w:t>
            </w:r>
          </w:p>
          <w:p w:rsidR="0039710A" w:rsidRPr="00901C4A" w:rsidRDefault="0039710A" w:rsidP="0039710A">
            <w:pPr>
              <w:ind w:firstLine="567"/>
              <w:rPr>
                <w:rFonts w:ascii="Times New Roman" w:hAnsi="Times New Roman" w:cs="Times New Roman"/>
                <w:sz w:val="28"/>
                <w:szCs w:val="28"/>
                <w:lang w:val="uk-UA"/>
              </w:rPr>
            </w:pP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10. Інші вимоги до документів заявки визначаються центральним органом виконавчої влади, що забезпечує формування державної політики у сфері інтелектуальної власності, відповідно до цього Закону.</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11. За подання заявки сплачується збір. Документ про сплату збору повинен надійти до Установи разом з заявкою </w:t>
            </w:r>
            <w:r w:rsidRPr="00901C4A">
              <w:rPr>
                <w:rFonts w:ascii="Times New Roman" w:hAnsi="Times New Roman" w:cs="Times New Roman"/>
                <w:sz w:val="28"/>
                <w:szCs w:val="28"/>
                <w:lang w:val="uk-UA"/>
              </w:rPr>
              <w:lastRenderedPageBreak/>
              <w:t>або протягом двох місяців після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tc>
        <w:tc>
          <w:tcPr>
            <w:tcW w:w="7564" w:type="dxa"/>
          </w:tcPr>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lastRenderedPageBreak/>
              <w:t xml:space="preserve">Стаття 12. </w:t>
            </w:r>
            <w:r w:rsidRPr="00901C4A">
              <w:rPr>
                <w:rFonts w:ascii="Times New Roman" w:hAnsi="Times New Roman"/>
                <w:sz w:val="28"/>
                <w:szCs w:val="28"/>
                <w:lang w:val="uk-UA"/>
              </w:rPr>
              <w:t>Заявка</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b/>
                <w:sz w:val="28"/>
                <w:szCs w:val="28"/>
                <w:lang w:val="uk-UA"/>
              </w:rPr>
              <w:t xml:space="preserve">1. </w:t>
            </w:r>
            <w:r w:rsidRPr="00901C4A">
              <w:rPr>
                <w:rFonts w:ascii="Times New Roman" w:hAnsi="Times New Roman"/>
                <w:sz w:val="28"/>
                <w:szCs w:val="28"/>
                <w:lang w:val="uk-UA"/>
              </w:rPr>
              <w:t xml:space="preserve">Особа, яка бажає </w:t>
            </w:r>
            <w:r w:rsidRPr="00901C4A">
              <w:rPr>
                <w:rFonts w:ascii="Times New Roman" w:hAnsi="Times New Roman"/>
                <w:b/>
                <w:sz w:val="28"/>
                <w:szCs w:val="28"/>
                <w:lang w:val="uk-UA"/>
              </w:rPr>
              <w:t>зареєструвати винахід (корисну модель)</w:t>
            </w:r>
            <w:r w:rsidRPr="00901C4A">
              <w:rPr>
                <w:rFonts w:ascii="Times New Roman" w:hAnsi="Times New Roman"/>
                <w:sz w:val="28"/>
                <w:szCs w:val="28"/>
                <w:lang w:val="uk-UA"/>
              </w:rPr>
              <w:t xml:space="preserve"> і має на це право, подає до Установи заявку.</w:t>
            </w:r>
          </w:p>
          <w:p w:rsidR="0039710A" w:rsidRPr="00901C4A" w:rsidRDefault="0039710A" w:rsidP="0039710A">
            <w:pPr>
              <w:pStyle w:val="HTML"/>
              <w:tabs>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 xml:space="preserve">Заявка може подаватися у паперовій або електронній формі. Спосіб подання заявки обирає заявник. </w:t>
            </w:r>
          </w:p>
          <w:p w:rsidR="0039710A" w:rsidRPr="00901C4A" w:rsidRDefault="0071651F" w:rsidP="0039710A">
            <w:pPr>
              <w:pStyle w:val="HTML"/>
              <w:tabs>
                <w:tab w:val="clear" w:pos="916"/>
                <w:tab w:val="left" w:pos="0"/>
              </w:tabs>
              <w:ind w:firstLine="567"/>
              <w:jc w:val="both"/>
              <w:rPr>
                <w:rFonts w:ascii="Times New Roman" w:hAnsi="Times New Roman"/>
                <w:sz w:val="28"/>
                <w:szCs w:val="28"/>
                <w:lang w:val="uk-UA"/>
              </w:rPr>
            </w:pPr>
            <w:r w:rsidRPr="00340C94">
              <w:rPr>
                <w:rFonts w:ascii="Times New Roman" w:hAnsi="Times New Roman"/>
                <w:b/>
                <w:sz w:val="28"/>
                <w:szCs w:val="28"/>
                <w:lang w:val="uk-UA"/>
              </w:rPr>
              <w:t>За заявками, поданими в електронній формі, здійснюється електронне діловодство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w:t>
            </w:r>
            <w:bookmarkStart w:id="35" w:name="_GoBack"/>
            <w:bookmarkEnd w:id="35"/>
            <w:r w:rsidRPr="00340C94">
              <w:rPr>
                <w:rFonts w:ascii="Times New Roman" w:hAnsi="Times New Roman"/>
                <w:b/>
                <w:sz w:val="28"/>
                <w:szCs w:val="28"/>
                <w:lang w:val="uk-UA"/>
              </w:rPr>
              <w:t xml:space="preserve">олітики у сфері інтелектуальної власності. Заявки в електронній формі подаються за умови ідентифікації заявника (представника у справах інтелектуальної власності чи </w:t>
            </w:r>
            <w:r w:rsidRPr="00340C94">
              <w:rPr>
                <w:rFonts w:ascii="Times New Roman" w:hAnsi="Times New Roman"/>
                <w:b/>
                <w:sz w:val="28"/>
                <w:szCs w:val="28"/>
                <w:lang w:val="uk-UA"/>
              </w:rPr>
              <w:lastRenderedPageBreak/>
              <w:t xml:space="preserve">іншої довіреної особи заявника) з використанням </w:t>
            </w:r>
            <w:r>
              <w:rPr>
                <w:rFonts w:ascii="Times New Roman" w:hAnsi="Times New Roman"/>
                <w:b/>
                <w:sz w:val="28"/>
                <w:szCs w:val="28"/>
                <w:lang w:val="uk-UA"/>
              </w:rPr>
              <w:t>кваліфікованого електронного</w:t>
            </w:r>
            <w:r w:rsidRPr="00340C94">
              <w:rPr>
                <w:rFonts w:ascii="Times New Roman" w:hAnsi="Times New Roman"/>
                <w:b/>
                <w:sz w:val="28"/>
                <w:szCs w:val="28"/>
                <w:lang w:val="uk-UA"/>
              </w:rPr>
              <w:t xml:space="preserve"> підпису</w:t>
            </w:r>
            <w:r w:rsidR="0039710A" w:rsidRPr="00901C4A">
              <w:rPr>
                <w:rFonts w:ascii="Times New Roman" w:hAnsi="Times New Roman"/>
                <w:b/>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71651F" w:rsidRDefault="0071651F"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5. Заявка складається українською мовою і повинна містити: </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t>заяву про</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державну</w:t>
            </w:r>
            <w:r w:rsidRPr="00901C4A">
              <w:rPr>
                <w:rFonts w:ascii="Times New Roman" w:hAnsi="Times New Roman"/>
                <w:sz w:val="28"/>
                <w:szCs w:val="28"/>
                <w:lang w:val="uk-UA"/>
              </w:rPr>
              <w:t xml:space="preserve"> </w:t>
            </w:r>
            <w:r w:rsidRPr="00901C4A">
              <w:rPr>
                <w:rFonts w:ascii="Times New Roman" w:hAnsi="Times New Roman"/>
                <w:b/>
                <w:sz w:val="28"/>
                <w:szCs w:val="28"/>
                <w:lang w:val="uk-UA"/>
              </w:rPr>
              <w:t>реєстрацію винаходу (корисної моделі)</w:t>
            </w: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6. У заяві про </w:t>
            </w:r>
            <w:r w:rsidRPr="00901C4A">
              <w:rPr>
                <w:rFonts w:ascii="Times New Roman" w:hAnsi="Times New Roman" w:cs="Times New Roman"/>
                <w:b/>
                <w:sz w:val="28"/>
                <w:szCs w:val="28"/>
                <w:lang w:val="uk-UA"/>
              </w:rPr>
              <w:t>державну</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реєстрацію</w:t>
            </w:r>
            <w:r w:rsidRPr="00901C4A">
              <w:rPr>
                <w:rFonts w:ascii="Times New Roman" w:eastAsia="Times New Roman" w:hAnsi="Times New Roman" w:cs="Times New Roman"/>
                <w:sz w:val="28"/>
                <w:szCs w:val="28"/>
                <w:lang w:val="uk-UA" w:eastAsia="ru-RU"/>
              </w:rPr>
              <w:t xml:space="preserve"> </w:t>
            </w:r>
            <w:r w:rsidRPr="00901C4A">
              <w:rPr>
                <w:rFonts w:ascii="Times New Roman" w:hAnsi="Times New Roman" w:cs="Times New Roman"/>
                <w:b/>
                <w:sz w:val="28"/>
                <w:szCs w:val="28"/>
                <w:lang w:val="uk-UA"/>
              </w:rPr>
              <w:t xml:space="preserve">винаходу (корисної моделі) </w:t>
            </w:r>
            <w:r w:rsidRPr="00901C4A">
              <w:rPr>
                <w:rFonts w:ascii="Times New Roman" w:eastAsia="Times New Roman" w:hAnsi="Times New Roman" w:cs="Times New Roman"/>
                <w:sz w:val="28"/>
                <w:szCs w:val="28"/>
                <w:lang w:val="uk-UA" w:eastAsia="ru-RU"/>
              </w:rPr>
              <w:t xml:space="preserve">необхідно вказати заявника (заявників) і його (їх) адресу, а також винахідника (винахідників). </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Винахідник має право вимагати, щоб його не згадували як винахідника даного винаходу (корисної моделі) в будь-якій публікації Установи, зокрема у відомостях про заявку чи </w:t>
            </w:r>
            <w:r w:rsidRPr="00901C4A">
              <w:rPr>
                <w:rFonts w:ascii="Times New Roman" w:hAnsi="Times New Roman"/>
                <w:b/>
                <w:sz w:val="28"/>
                <w:szCs w:val="28"/>
                <w:lang w:val="uk-UA"/>
              </w:rPr>
              <w:t>про державну</w:t>
            </w:r>
            <w:r w:rsidRPr="00901C4A">
              <w:rPr>
                <w:rFonts w:ascii="Times New Roman" w:hAnsi="Times New Roman"/>
                <w:sz w:val="28"/>
                <w:szCs w:val="28"/>
                <w:lang w:val="uk-UA"/>
              </w:rPr>
              <w:t xml:space="preserve"> </w:t>
            </w:r>
            <w:r w:rsidRPr="00901C4A">
              <w:rPr>
                <w:rFonts w:ascii="Times New Roman" w:hAnsi="Times New Roman"/>
                <w:b/>
                <w:sz w:val="28"/>
                <w:szCs w:val="28"/>
                <w:lang w:val="uk-UA"/>
              </w:rPr>
              <w:t>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w:t>
            </w: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sz w:val="28"/>
                <w:szCs w:val="28"/>
                <w:lang w:val="uk-UA"/>
              </w:rPr>
              <w:t xml:space="preserve">9. </w:t>
            </w:r>
            <w:r w:rsidRPr="00901C4A">
              <w:rPr>
                <w:rFonts w:ascii="Times New Roman" w:hAnsi="Times New Roman"/>
                <w:b/>
                <w:sz w:val="28"/>
                <w:szCs w:val="28"/>
                <w:lang w:val="uk-UA"/>
              </w:rPr>
              <w:t xml:space="preserve">Реферат </w:t>
            </w:r>
            <w:r w:rsidRPr="00901C4A">
              <w:rPr>
                <w:rFonts w:ascii="Times New Roman" w:hAnsi="Times New Roman"/>
                <w:b/>
                <w:bCs/>
                <w:sz w:val="28"/>
                <w:szCs w:val="28"/>
                <w:lang w:val="uk-UA"/>
              </w:rPr>
              <w:t>та назва винаходу (корисної моделі) складаються</w:t>
            </w:r>
            <w:r w:rsidRPr="00901C4A">
              <w:rPr>
                <w:rFonts w:ascii="Times New Roman" w:hAnsi="Times New Roman"/>
                <w:b/>
                <w:sz w:val="28"/>
                <w:szCs w:val="28"/>
                <w:lang w:val="uk-UA"/>
              </w:rPr>
              <w:t xml:space="preserve"> лише для інформаційних цілей. </w:t>
            </w:r>
            <w:r w:rsidRPr="00901C4A">
              <w:rPr>
                <w:rFonts w:ascii="Times New Roman" w:hAnsi="Times New Roman"/>
                <w:b/>
                <w:bCs/>
                <w:sz w:val="28"/>
                <w:szCs w:val="28"/>
                <w:lang w:val="uk-UA"/>
              </w:rPr>
              <w:t>Вони не можуть</w:t>
            </w:r>
            <w:r w:rsidRPr="00901C4A">
              <w:rPr>
                <w:rFonts w:ascii="Times New Roman" w:hAnsi="Times New Roman"/>
                <w:b/>
                <w:sz w:val="28"/>
                <w:szCs w:val="28"/>
                <w:lang w:val="uk-UA"/>
              </w:rPr>
              <w:t xml:space="preserve"> братися до уваги з іншою метою, зокрема для тлумачення формули винаходу </w:t>
            </w:r>
            <w:r w:rsidRPr="00901C4A">
              <w:rPr>
                <w:rFonts w:ascii="Times New Roman" w:hAnsi="Times New Roman"/>
                <w:b/>
                <w:bCs/>
                <w:sz w:val="28"/>
                <w:szCs w:val="28"/>
                <w:lang w:val="uk-UA"/>
              </w:rPr>
              <w:t xml:space="preserve">(корисної моделі) </w:t>
            </w:r>
            <w:r w:rsidRPr="00901C4A">
              <w:rPr>
                <w:rFonts w:ascii="Times New Roman" w:hAnsi="Times New Roman"/>
                <w:b/>
                <w:sz w:val="28"/>
                <w:szCs w:val="28"/>
                <w:lang w:val="uk-UA"/>
              </w:rPr>
              <w:t xml:space="preserve">і визначення </w:t>
            </w:r>
            <w:r w:rsidRPr="00901C4A">
              <w:rPr>
                <w:rFonts w:ascii="Times New Roman" w:hAnsi="Times New Roman"/>
                <w:b/>
                <w:bCs/>
                <w:sz w:val="28"/>
                <w:szCs w:val="28"/>
                <w:lang w:val="uk-UA"/>
              </w:rPr>
              <w:t>обсягу правової охорони.</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10. </w:t>
            </w:r>
            <w:r w:rsidRPr="00901C4A">
              <w:rPr>
                <w:rFonts w:ascii="Times New Roman" w:hAnsi="Times New Roman"/>
                <w:b/>
                <w:sz w:val="28"/>
                <w:szCs w:val="28"/>
                <w:lang w:val="uk-UA"/>
              </w:rPr>
              <w:t>Складання і подання заявки здійснюється відповідно до правил, встановлених</w:t>
            </w:r>
            <w:r w:rsidRPr="00901C4A">
              <w:rPr>
                <w:rFonts w:ascii="Times New Roman" w:hAnsi="Times New Roman"/>
                <w:sz w:val="28"/>
                <w:szCs w:val="28"/>
                <w:lang w:val="uk-UA"/>
              </w:rPr>
              <w:t xml:space="preserve"> центральним органом виконавчої влади, що забезпечує формування державної політики у сфері інтелектуальної власності, відповідно до цього Закону.</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11. За подання заявки сплачується збір. </w:t>
            </w:r>
            <w:r w:rsidRPr="00901C4A">
              <w:rPr>
                <w:rFonts w:ascii="Times New Roman" w:hAnsi="Times New Roman"/>
                <w:b/>
                <w:bCs/>
                <w:sz w:val="28"/>
                <w:szCs w:val="28"/>
                <w:lang w:val="uk-UA"/>
              </w:rPr>
              <w:t xml:space="preserve">Зазначений збір сплачується до спливу двох місяців від дати подання </w:t>
            </w:r>
            <w:r w:rsidRPr="00901C4A">
              <w:rPr>
                <w:rFonts w:ascii="Times New Roman" w:hAnsi="Times New Roman"/>
                <w:b/>
                <w:bCs/>
                <w:sz w:val="28"/>
                <w:szCs w:val="28"/>
                <w:lang w:val="uk-UA"/>
              </w:rPr>
              <w:lastRenderedPageBreak/>
              <w:t>заявки.</w:t>
            </w:r>
            <w:r w:rsidRPr="00901C4A">
              <w:rPr>
                <w:rFonts w:ascii="Times New Roman" w:hAnsi="Times New Roman"/>
                <w:sz w:val="28"/>
                <w:szCs w:val="28"/>
                <w:lang w:val="uk-UA"/>
              </w:rPr>
              <w:t xml:space="preserve"> Цей строк продовжується, але не більше ніж на шість місяців, якщо до його спливу </w:t>
            </w:r>
            <w:r w:rsidRPr="00901C4A">
              <w:rPr>
                <w:rFonts w:ascii="Times New Roman" w:hAnsi="Times New Roman"/>
                <w:b/>
                <w:bCs/>
                <w:sz w:val="28"/>
                <w:szCs w:val="28"/>
                <w:lang w:val="uk-UA"/>
              </w:rPr>
              <w:t>або протягом двох місяців після його спливу</w:t>
            </w:r>
            <w:r w:rsidRPr="00901C4A">
              <w:rPr>
                <w:rFonts w:ascii="Times New Roman" w:hAnsi="Times New Roman"/>
                <w:sz w:val="28"/>
                <w:szCs w:val="28"/>
                <w:lang w:val="uk-UA"/>
              </w:rPr>
              <w:t xml:space="preserve"> буде подано відповідне клопотання та сплачено збір за його подання.</w:t>
            </w:r>
          </w:p>
        </w:tc>
      </w:tr>
      <w:tr w:rsidR="0039710A" w:rsidRPr="0071651F" w:rsidTr="0039710A">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 xml:space="preserve">Стаття 13. </w:t>
            </w:r>
            <w:r w:rsidRPr="00901C4A">
              <w:rPr>
                <w:rFonts w:ascii="Times New Roman" w:hAnsi="Times New Roman" w:cs="Times New Roman"/>
                <w:sz w:val="28"/>
                <w:szCs w:val="28"/>
                <w:lang w:val="uk-UA"/>
              </w:rPr>
              <w:t>Дата подання заявки</w:t>
            </w:r>
          </w:p>
          <w:p w:rsidR="0039710A" w:rsidRPr="00901C4A" w:rsidRDefault="0039710A" w:rsidP="0039710A">
            <w:pPr>
              <w:pStyle w:val="ac"/>
              <w:spacing w:after="0" w:line="240" w:lineRule="auto"/>
              <w:ind w:firstLine="567"/>
              <w:jc w:val="both"/>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заяву у довільній формі про видачу патенту </w:t>
            </w:r>
            <w:r w:rsidRPr="00901C4A">
              <w:rPr>
                <w:rFonts w:ascii="Times New Roman" w:hAnsi="Times New Roman" w:cs="Times New Roman"/>
                <w:b/>
                <w:sz w:val="28"/>
                <w:szCs w:val="28"/>
                <w:lang w:val="uk-UA"/>
              </w:rPr>
              <w:t>(деклараційного патенту)</w:t>
            </w:r>
            <w:r w:rsidRPr="00901C4A">
              <w:rPr>
                <w:rFonts w:ascii="Times New Roman" w:hAnsi="Times New Roman" w:cs="Times New Roman"/>
                <w:sz w:val="28"/>
                <w:szCs w:val="28"/>
                <w:lang w:val="uk-UA"/>
              </w:rPr>
              <w:t>, викладену українською мовою;</w:t>
            </w:r>
          </w:p>
          <w:p w:rsidR="0039710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sz w:val="28"/>
                <w:szCs w:val="28"/>
                <w:lang w:val="uk-UA"/>
              </w:rPr>
              <w:t>…</w:t>
            </w:r>
          </w:p>
          <w:p w:rsidR="0039710A" w:rsidRPr="005E049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Частина відсутня.</w:t>
            </w:r>
          </w:p>
        </w:tc>
        <w:tc>
          <w:tcPr>
            <w:tcW w:w="7564" w:type="dxa"/>
          </w:tcPr>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t xml:space="preserve">Стаття 13. </w:t>
            </w:r>
            <w:r w:rsidRPr="00901C4A">
              <w:rPr>
                <w:rFonts w:ascii="Times New Roman" w:hAnsi="Times New Roman"/>
                <w:sz w:val="28"/>
                <w:szCs w:val="28"/>
                <w:lang w:val="uk-UA"/>
              </w:rPr>
              <w:t>Дата подання заявки</w:t>
            </w:r>
          </w:p>
          <w:p w:rsidR="0039710A" w:rsidRPr="00901C4A" w:rsidRDefault="0039710A" w:rsidP="0039710A">
            <w:pPr>
              <w:pStyle w:val="ac"/>
              <w:spacing w:after="0" w:line="240" w:lineRule="auto"/>
              <w:ind w:firstLine="567"/>
              <w:jc w:val="both"/>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заяву у довільній формі </w:t>
            </w:r>
            <w:r w:rsidRPr="00901C4A">
              <w:rPr>
                <w:rFonts w:ascii="Times New Roman" w:hAnsi="Times New Roman"/>
                <w:b/>
                <w:sz w:val="28"/>
                <w:szCs w:val="28"/>
                <w:lang w:val="uk-UA"/>
              </w:rPr>
              <w:t>про державну</w:t>
            </w:r>
            <w:r w:rsidRPr="00901C4A">
              <w:rPr>
                <w:rFonts w:ascii="Times New Roman" w:hAnsi="Times New Roman"/>
                <w:sz w:val="28"/>
                <w:szCs w:val="28"/>
                <w:lang w:val="uk-UA"/>
              </w:rPr>
              <w:t xml:space="preserve"> </w:t>
            </w:r>
            <w:r w:rsidRPr="00901C4A">
              <w:rPr>
                <w:rFonts w:ascii="Times New Roman" w:hAnsi="Times New Roman"/>
                <w:b/>
                <w:sz w:val="28"/>
                <w:szCs w:val="28"/>
                <w:lang w:val="uk-UA"/>
              </w:rPr>
              <w:t xml:space="preserve">реєстрацію винаходу (корисної моделі), </w:t>
            </w:r>
            <w:r w:rsidRPr="00901C4A">
              <w:rPr>
                <w:rFonts w:ascii="Times New Roman" w:hAnsi="Times New Roman"/>
                <w:sz w:val="28"/>
                <w:szCs w:val="28"/>
                <w:lang w:val="uk-UA"/>
              </w:rPr>
              <w:t>викладену українською мовою;</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bCs/>
                <w:sz w:val="28"/>
                <w:szCs w:val="28"/>
                <w:lang w:val="uk-UA"/>
              </w:rPr>
              <w:t xml:space="preserve">3. Положення цієї статті не обмежують право заявника, що передбачено частиною третьою статті </w:t>
            </w:r>
            <w:r w:rsidRPr="00901C4A">
              <w:rPr>
                <w:rFonts w:ascii="Times New Roman" w:hAnsi="Times New Roman"/>
                <w:b/>
                <w:sz w:val="28"/>
                <w:szCs w:val="28"/>
                <w:lang w:val="uk-UA"/>
              </w:rPr>
              <w:t>17</w:t>
            </w:r>
            <w:r w:rsidRPr="00901C4A">
              <w:rPr>
                <w:rFonts w:ascii="Times New Roman" w:hAnsi="Times New Roman"/>
                <w:b/>
                <w:sz w:val="28"/>
                <w:szCs w:val="28"/>
                <w:vertAlign w:val="superscript"/>
                <w:lang w:val="uk-UA"/>
              </w:rPr>
              <w:t>1</w:t>
            </w:r>
            <w:r w:rsidRPr="00901C4A">
              <w:rPr>
                <w:rFonts w:ascii="Times New Roman" w:hAnsi="Times New Roman"/>
                <w:b/>
                <w:bCs/>
                <w:sz w:val="28"/>
                <w:szCs w:val="28"/>
                <w:lang w:val="uk-UA"/>
              </w:rPr>
              <w:t xml:space="preserve"> цього Закону.</w:t>
            </w:r>
          </w:p>
        </w:tc>
      </w:tr>
      <w:tr w:rsidR="0039710A" w:rsidRPr="0071651F" w:rsidTr="0039710A">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14. Міжнародна заявка</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1. Порядок одержання патенту на підставі міжнародної заявки є таким самим, як порядок одержання патенту на підставі національної заявки, за винятками, що випливають з Договору про патентну кооперацію.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2. Експертиза міжнародної заявки проводиться за умови одержання закладом експертизи до спливу 31 місяця від її дати пріоритету поданих заявником перекладу цієї заявки українською мовою та документа про сплату збору за подання заявки. Цей строк продовжується, але не більше ніж на 2 місяці, якщо до його спливу буде подано відповідне клопотання та сплачено збір за його подання.</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З одержанням у встановлений строк зазначених документів заявнику надсилається повідомлення про прийняття міжнародної заявки на експертизу.</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6. Установа публікує в своєму офіційному бюлетені визначені нею відомості про міжнародну заявку, прийняту на експертизу міжнародну заявку.</w:t>
            </w:r>
          </w:p>
        </w:tc>
        <w:tc>
          <w:tcPr>
            <w:tcW w:w="7564" w:type="dxa"/>
          </w:tcPr>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lastRenderedPageBreak/>
              <w:t xml:space="preserve">Стаття 14. </w:t>
            </w:r>
            <w:r w:rsidRPr="00901C4A">
              <w:rPr>
                <w:rFonts w:ascii="Times New Roman" w:hAnsi="Times New Roman"/>
                <w:sz w:val="28"/>
                <w:szCs w:val="28"/>
                <w:lang w:val="uk-UA"/>
              </w:rPr>
              <w:t>Міжнародна заявка</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t xml:space="preserve">1. Порядок </w:t>
            </w:r>
            <w:r w:rsidRPr="00901C4A">
              <w:rPr>
                <w:rFonts w:ascii="Times New Roman" w:eastAsia="Times New Roman" w:hAnsi="Times New Roman" w:cs="Times New Roman"/>
                <w:b/>
                <w:sz w:val="28"/>
                <w:szCs w:val="28"/>
                <w:lang w:val="uk-UA" w:eastAsia="ru-RU"/>
              </w:rPr>
              <w:t>державної</w:t>
            </w:r>
            <w:r w:rsidRPr="00901C4A">
              <w:rPr>
                <w:rFonts w:ascii="Times New Roman" w:eastAsia="Times New Roman" w:hAnsi="Times New Roman" w:cs="Times New Roman"/>
                <w:sz w:val="28"/>
                <w:szCs w:val="28"/>
                <w:lang w:val="uk-UA" w:eastAsia="ru-RU"/>
              </w:rPr>
              <w:t xml:space="preserve"> </w:t>
            </w:r>
            <w:r w:rsidRPr="00901C4A">
              <w:rPr>
                <w:rFonts w:ascii="Times New Roman" w:eastAsia="Times New Roman" w:hAnsi="Times New Roman" w:cs="Times New Roman"/>
                <w:b/>
                <w:sz w:val="28"/>
                <w:szCs w:val="28"/>
                <w:lang w:val="uk-UA" w:eastAsia="ru-RU"/>
              </w:rPr>
              <w:t>реєстрації</w:t>
            </w:r>
            <w:r w:rsidRPr="00901C4A">
              <w:rPr>
                <w:rFonts w:ascii="Times New Roman" w:eastAsia="Times New Roman" w:hAnsi="Times New Roman" w:cs="Times New Roman"/>
                <w:sz w:val="28"/>
                <w:szCs w:val="28"/>
                <w:lang w:val="uk-UA" w:eastAsia="ru-RU"/>
              </w:rPr>
              <w:t xml:space="preserve"> </w:t>
            </w:r>
            <w:r w:rsidRPr="00901C4A">
              <w:rPr>
                <w:rFonts w:ascii="Times New Roman" w:eastAsia="Times New Roman" w:hAnsi="Times New Roman" w:cs="Times New Roman"/>
                <w:b/>
                <w:sz w:val="28"/>
                <w:szCs w:val="28"/>
                <w:lang w:val="uk-UA" w:eastAsia="ru-RU"/>
              </w:rPr>
              <w:t>винаходу (корисної моделі)</w:t>
            </w:r>
            <w:r w:rsidRPr="00901C4A">
              <w:rPr>
                <w:rFonts w:ascii="Times New Roman" w:eastAsia="Times New Roman" w:hAnsi="Times New Roman" w:cs="Times New Roman"/>
                <w:sz w:val="28"/>
                <w:szCs w:val="28"/>
                <w:lang w:val="uk-UA" w:eastAsia="ru-RU"/>
              </w:rPr>
              <w:t xml:space="preserve"> на підставі міжнародної заявки є таким самим, як порядок </w:t>
            </w:r>
            <w:r w:rsidRPr="00901C4A">
              <w:rPr>
                <w:rFonts w:ascii="Times New Roman" w:eastAsia="Times New Roman" w:hAnsi="Times New Roman" w:cs="Times New Roman"/>
                <w:b/>
                <w:sz w:val="28"/>
                <w:szCs w:val="28"/>
                <w:lang w:val="uk-UA" w:eastAsia="ru-RU"/>
              </w:rPr>
              <w:t>державної</w:t>
            </w:r>
            <w:r w:rsidRPr="00901C4A">
              <w:rPr>
                <w:rFonts w:ascii="Times New Roman" w:eastAsia="Times New Roman" w:hAnsi="Times New Roman" w:cs="Times New Roman"/>
                <w:sz w:val="28"/>
                <w:szCs w:val="28"/>
                <w:lang w:val="uk-UA" w:eastAsia="ru-RU"/>
              </w:rPr>
              <w:t xml:space="preserve"> </w:t>
            </w:r>
            <w:r w:rsidRPr="00901C4A">
              <w:rPr>
                <w:rFonts w:ascii="Times New Roman" w:eastAsia="Times New Roman" w:hAnsi="Times New Roman" w:cs="Times New Roman"/>
                <w:b/>
                <w:sz w:val="28"/>
                <w:szCs w:val="28"/>
                <w:lang w:val="uk-UA" w:eastAsia="ru-RU"/>
              </w:rPr>
              <w:t>реєстрації</w:t>
            </w:r>
            <w:r w:rsidRPr="00901C4A">
              <w:rPr>
                <w:rFonts w:ascii="Times New Roman" w:eastAsia="Times New Roman" w:hAnsi="Times New Roman" w:cs="Times New Roman"/>
                <w:sz w:val="28"/>
                <w:szCs w:val="28"/>
                <w:lang w:val="uk-UA" w:eastAsia="ru-RU"/>
              </w:rPr>
              <w:t xml:space="preserve"> </w:t>
            </w:r>
            <w:r w:rsidRPr="00901C4A">
              <w:rPr>
                <w:rFonts w:ascii="Times New Roman" w:eastAsia="Times New Roman" w:hAnsi="Times New Roman" w:cs="Times New Roman"/>
                <w:b/>
                <w:sz w:val="28"/>
                <w:szCs w:val="28"/>
                <w:lang w:val="uk-UA" w:eastAsia="ru-RU"/>
              </w:rPr>
              <w:t>винаходу (корисної моделі)</w:t>
            </w:r>
            <w:r w:rsidRPr="00901C4A">
              <w:rPr>
                <w:rFonts w:ascii="Times New Roman" w:eastAsia="Times New Roman" w:hAnsi="Times New Roman" w:cs="Times New Roman"/>
                <w:sz w:val="28"/>
                <w:szCs w:val="28"/>
                <w:lang w:val="uk-UA" w:eastAsia="ru-RU"/>
              </w:rPr>
              <w:t xml:space="preserve"> на підставі національної заявки, за винятками, що випливають з Договору про патентну кооперацію. </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2. Експертиза міжнародної заявки проводиться за умови одержання закладом експертизи до спливу 31 місяця від її дати пріоритету поданих заявником перекладу цієї заявки українською мовою та </w:t>
            </w:r>
            <w:r w:rsidRPr="00901C4A">
              <w:rPr>
                <w:rFonts w:ascii="Times New Roman" w:hAnsi="Times New Roman"/>
                <w:b/>
                <w:sz w:val="28"/>
                <w:szCs w:val="28"/>
                <w:lang w:val="uk-UA"/>
              </w:rPr>
              <w:t>сплат</w:t>
            </w:r>
            <w:r w:rsidRPr="00901C4A">
              <w:rPr>
                <w:rFonts w:ascii="Times New Roman" w:hAnsi="Times New Roman"/>
                <w:b/>
                <w:bCs/>
                <w:sz w:val="28"/>
                <w:szCs w:val="28"/>
                <w:lang w:val="uk-UA"/>
              </w:rPr>
              <w:t>и</w:t>
            </w:r>
            <w:r w:rsidRPr="00901C4A">
              <w:rPr>
                <w:rFonts w:ascii="Times New Roman" w:hAnsi="Times New Roman"/>
                <w:sz w:val="28"/>
                <w:szCs w:val="28"/>
                <w:lang w:val="uk-UA"/>
              </w:rPr>
              <w:t xml:space="preserve"> збору за подання заявки. Цей строк продовжується, але не більше ніж на 2 місяці, якщо до його спливу буде подано відповідне клопотання та сплачено збір за його подання.</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З одержанням у встановлений строк зазначених документів </w:t>
            </w:r>
            <w:r w:rsidRPr="00901C4A">
              <w:rPr>
                <w:rFonts w:ascii="Times New Roman" w:hAnsi="Times New Roman"/>
                <w:b/>
                <w:bCs/>
                <w:sz w:val="28"/>
                <w:szCs w:val="28"/>
                <w:lang w:val="uk-UA"/>
              </w:rPr>
              <w:t>та сплати збору за подання заявки</w:t>
            </w:r>
            <w:r w:rsidRPr="00901C4A">
              <w:rPr>
                <w:rFonts w:ascii="Times New Roman" w:hAnsi="Times New Roman"/>
                <w:sz w:val="28"/>
                <w:szCs w:val="28"/>
                <w:lang w:val="uk-UA"/>
              </w:rPr>
              <w:t xml:space="preserve"> заявнику </w:t>
            </w:r>
            <w:r w:rsidRPr="00901C4A">
              <w:rPr>
                <w:rFonts w:ascii="Times New Roman" w:hAnsi="Times New Roman"/>
                <w:sz w:val="28"/>
                <w:szCs w:val="28"/>
                <w:lang w:val="uk-UA"/>
              </w:rPr>
              <w:lastRenderedPageBreak/>
              <w:t>надсилається повідомлення про прийняття міжнародної заявки на експертизу.</w:t>
            </w:r>
          </w:p>
          <w:p w:rsidR="0039710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6. </w:t>
            </w:r>
            <w:r w:rsidRPr="00901C4A">
              <w:rPr>
                <w:rFonts w:ascii="Times New Roman" w:hAnsi="Times New Roman"/>
                <w:b/>
                <w:sz w:val="28"/>
                <w:szCs w:val="28"/>
                <w:lang w:val="uk-UA"/>
              </w:rPr>
              <w:t xml:space="preserve">Установа публікує в </w:t>
            </w:r>
            <w:r w:rsidRPr="00901C4A">
              <w:rPr>
                <w:rFonts w:ascii="Times New Roman" w:hAnsi="Times New Roman"/>
                <w:b/>
                <w:bCs/>
                <w:sz w:val="28"/>
                <w:szCs w:val="28"/>
                <w:lang w:val="uk-UA"/>
              </w:rPr>
              <w:t>Бюлетені</w:t>
            </w:r>
            <w:r w:rsidRPr="00901C4A">
              <w:rPr>
                <w:rFonts w:ascii="Times New Roman" w:hAnsi="Times New Roman"/>
                <w:b/>
                <w:sz w:val="28"/>
                <w:szCs w:val="28"/>
                <w:lang w:val="uk-UA"/>
              </w:rPr>
              <w:t xml:space="preserve"> визначені нею відомості про прийняту на експертизу міжнародну заявку.</w:t>
            </w:r>
          </w:p>
        </w:tc>
      </w:tr>
      <w:tr w:rsidR="0039710A" w:rsidRPr="0071651F" w:rsidTr="0039710A">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15</w:t>
            </w:r>
            <w:r w:rsidRPr="00901C4A">
              <w:rPr>
                <w:rFonts w:ascii="Times New Roman" w:hAnsi="Times New Roman" w:cs="Times New Roman"/>
                <w:sz w:val="28"/>
                <w:szCs w:val="28"/>
                <w:lang w:val="uk-UA"/>
              </w:rPr>
              <w:t>. Пріоритет</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1. Заявник має право на пріоритет попередньої заявки на такий же винахід (корисну модель) протягом 12 місяців від дати подання попередньої заявки до Установи чи до відповідного органу держави-учасниці Паризької конвенції про охорону промислової власності, якщо на попередню заявку не заявлено пріоритет.</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Заявник, який бажає скористатися правом пріоритету, протягом трьох місяців від дати подання заявки до </w:t>
            </w:r>
            <w:r w:rsidRPr="00901C4A">
              <w:rPr>
                <w:rFonts w:ascii="Times New Roman" w:hAnsi="Times New Roman" w:cs="Times New Roman"/>
                <w:b/>
                <w:sz w:val="28"/>
                <w:szCs w:val="28"/>
                <w:lang w:val="uk-UA"/>
              </w:rPr>
              <w:t>центрального органу виконавчої влади, що забезпечує формування державної політики у сфері інтелектуальної власності,</w:t>
            </w:r>
            <w:r w:rsidRPr="00901C4A">
              <w:rPr>
                <w:rFonts w:ascii="Times New Roman" w:hAnsi="Times New Roman" w:cs="Times New Roman"/>
                <w:sz w:val="28"/>
                <w:szCs w:val="28"/>
                <w:lang w:val="uk-UA"/>
              </w:rPr>
              <w:t xml:space="preserve"> подає заяву про пріоритет з посиланням на дату подання і номер попередньої заявки та її копію, якщо ця заявка була подана в іноземній державі - учасниці Паризької конвенції про охорону промислової власності. У межах цього строку зазначені матеріали можуть бути змінені. Якщо ці матеріали подано несвоєчасно, право на пріоритет заявки вважається втраченим, про що заявнику надсилається повідомлення.</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 необхідності </w:t>
            </w:r>
            <w:r w:rsidRPr="00901C4A">
              <w:rPr>
                <w:rFonts w:ascii="Times New Roman" w:hAnsi="Times New Roman" w:cs="Times New Roman"/>
                <w:b/>
                <w:sz w:val="28"/>
                <w:szCs w:val="28"/>
                <w:lang w:val="uk-UA"/>
              </w:rPr>
              <w:t>центральний орган виконавчої влади, що забезпечує формування державної політики у сфері інтелектуальної власності</w:t>
            </w:r>
            <w:r w:rsidRPr="00901C4A">
              <w:rPr>
                <w:rFonts w:ascii="Times New Roman" w:hAnsi="Times New Roman" w:cs="Times New Roman"/>
                <w:sz w:val="28"/>
                <w:szCs w:val="28"/>
                <w:lang w:val="uk-UA"/>
              </w:rPr>
              <w:t xml:space="preserve">, може зажадати переклад </w:t>
            </w:r>
            <w:r w:rsidRPr="00901C4A">
              <w:rPr>
                <w:rFonts w:ascii="Times New Roman" w:hAnsi="Times New Roman" w:cs="Times New Roman"/>
                <w:sz w:val="28"/>
                <w:szCs w:val="28"/>
                <w:lang w:val="uk-UA"/>
              </w:rPr>
              <w:lastRenderedPageBreak/>
              <w:t xml:space="preserve">попередньої заявки українською мовою. Переклад повинен надійти до </w:t>
            </w:r>
            <w:r w:rsidRPr="00901C4A">
              <w:rPr>
                <w:rFonts w:ascii="Times New Roman" w:hAnsi="Times New Roman" w:cs="Times New Roman"/>
                <w:b/>
                <w:sz w:val="28"/>
                <w:szCs w:val="28"/>
                <w:lang w:val="uk-UA"/>
              </w:rPr>
              <w:t>центрального органу виконавчої влади, що забезпечує формування державної політики у сфері інтелектуальної власності</w:t>
            </w:r>
            <w:r w:rsidRPr="00901C4A">
              <w:rPr>
                <w:rFonts w:ascii="Times New Roman" w:hAnsi="Times New Roman" w:cs="Times New Roman"/>
                <w:sz w:val="28"/>
                <w:szCs w:val="28"/>
                <w:lang w:val="uk-UA"/>
              </w:rPr>
              <w:t xml:space="preserve">, протягом 2 місяців від дати одержання заявником запиту </w:t>
            </w:r>
            <w:r w:rsidRPr="00901C4A">
              <w:rPr>
                <w:rFonts w:ascii="Times New Roman" w:hAnsi="Times New Roman" w:cs="Times New Roman"/>
                <w:b/>
                <w:sz w:val="28"/>
                <w:szCs w:val="28"/>
                <w:lang w:val="uk-UA"/>
              </w:rPr>
              <w:t>центрального органу виконавчої влади, що забезпечує формування державної політики у сфері інтелектуальної власності</w:t>
            </w:r>
            <w:r w:rsidRPr="00901C4A">
              <w:rPr>
                <w:rFonts w:ascii="Times New Roman" w:hAnsi="Times New Roman" w:cs="Times New Roman"/>
                <w:sz w:val="28"/>
                <w:szCs w:val="28"/>
                <w:lang w:val="uk-UA"/>
              </w:rPr>
              <w:t>. Якщо переклад не надійде у зазначений строк, то право на пріоритет заявки вважається втраченим, про що заявнику надсилається повідомлення.</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Строк надходження перекладу попередньої заявки може бути продовжений до 6 місяців від дати одержання заявником запиту </w:t>
            </w:r>
            <w:r w:rsidRPr="00901C4A">
              <w:rPr>
                <w:rFonts w:ascii="Times New Roman" w:hAnsi="Times New Roman" w:cs="Times New Roman"/>
                <w:b/>
                <w:sz w:val="28"/>
                <w:szCs w:val="28"/>
                <w:lang w:val="uk-UA"/>
              </w:rPr>
              <w:t>центрального органу виконавчої влади, що забезпечує формування державної політики у сфері інтелектуальної власності</w:t>
            </w:r>
            <w:r w:rsidRPr="00901C4A">
              <w:rPr>
                <w:rFonts w:ascii="Times New Roman" w:hAnsi="Times New Roman" w:cs="Times New Roman"/>
                <w:sz w:val="28"/>
                <w:szCs w:val="28"/>
                <w:lang w:val="uk-UA"/>
              </w:rPr>
              <w:t>. За продовження строку сплачується збір.</w:t>
            </w: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 </w:t>
            </w: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7. Пріоритет заявки, що виділена з попередньої на пропозицію Установи або за ініціативою заявника до прийняття рішення про видачу патенту (деклараційного патенту) або рішення про відмову у його видачі (виділена заявка), встановлюється за датою подання до Установи попередньої заявки, з якої її виділено, або, якщо за попередньою заявкою заявлено пріоритет, - за датою цього пріоритету за умови, що суть винаходу за виділеною заявкою не виходить за межі змісту попередньої заявки на дату її подання.</w:t>
            </w:r>
          </w:p>
          <w:p w:rsidR="0039710A" w:rsidRPr="00901C4A" w:rsidRDefault="0039710A" w:rsidP="0039710A">
            <w:pPr>
              <w:ind w:firstLine="567"/>
              <w:rPr>
                <w:rFonts w:ascii="Times New Roman" w:hAnsi="Times New Roman" w:cs="Times New Roman"/>
                <w:sz w:val="28"/>
                <w:szCs w:val="28"/>
                <w:lang w:val="uk-UA"/>
              </w:rPr>
            </w:pPr>
          </w:p>
        </w:tc>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15</w:t>
            </w:r>
            <w:r w:rsidRPr="00901C4A">
              <w:rPr>
                <w:rFonts w:ascii="Times New Roman" w:hAnsi="Times New Roman" w:cs="Times New Roman"/>
                <w:sz w:val="28"/>
                <w:szCs w:val="28"/>
                <w:lang w:val="uk-UA"/>
              </w:rPr>
              <w:t>. Пріоритет</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1. Заявник має право на пріоритет попередньої заявки на такий же винахід (корисну модель) протягом 12 місяців від дати подання попередньої заявки до Установи чи до відповідного органу держави-учасниці Паризької конвенції про охорону промислової власності </w:t>
            </w:r>
            <w:r w:rsidRPr="00901C4A">
              <w:rPr>
                <w:rFonts w:ascii="Times New Roman" w:hAnsi="Times New Roman"/>
                <w:b/>
                <w:bCs/>
                <w:sz w:val="28"/>
                <w:szCs w:val="28"/>
                <w:lang w:val="uk-UA"/>
              </w:rPr>
              <w:t>чи Угоди про заснування Світової організації торгівлі</w:t>
            </w:r>
            <w:r w:rsidRPr="00901C4A">
              <w:rPr>
                <w:rFonts w:ascii="Times New Roman" w:hAnsi="Times New Roman"/>
                <w:sz w:val="28"/>
                <w:szCs w:val="28"/>
                <w:lang w:val="uk-UA"/>
              </w:rPr>
              <w:t>, якщо на попередню заявку не заявлено пріоритет.</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2. Заявник, який бажає скористатися правом пріоритету, протягом трьох місяців від дати подання заявки до </w:t>
            </w:r>
            <w:r w:rsidRPr="00901C4A">
              <w:rPr>
                <w:rFonts w:ascii="Times New Roman" w:hAnsi="Times New Roman"/>
                <w:b/>
                <w:bCs/>
                <w:sz w:val="28"/>
                <w:szCs w:val="28"/>
                <w:lang w:val="uk-UA"/>
              </w:rPr>
              <w:t>Установи</w:t>
            </w:r>
            <w:r w:rsidRPr="00901C4A">
              <w:rPr>
                <w:rFonts w:ascii="Times New Roman" w:hAnsi="Times New Roman"/>
                <w:sz w:val="28"/>
                <w:szCs w:val="28"/>
                <w:lang w:val="uk-UA"/>
              </w:rPr>
              <w:t xml:space="preserve"> подає заяву про пріоритет з посиланням на дату подання і номер попередньої заявки та її копію, якщо ця заявка була подана в іноземній державі - учасниці Паризької конвенції про охорону промислової власності</w:t>
            </w:r>
            <w:r w:rsidRPr="00901C4A">
              <w:rPr>
                <w:rFonts w:ascii="Times New Roman" w:hAnsi="Times New Roman"/>
                <w:bCs/>
                <w:sz w:val="28"/>
                <w:szCs w:val="28"/>
                <w:lang w:val="uk-UA"/>
              </w:rPr>
              <w:t xml:space="preserve"> </w:t>
            </w:r>
            <w:r w:rsidRPr="00901C4A">
              <w:rPr>
                <w:rFonts w:ascii="Times New Roman" w:hAnsi="Times New Roman"/>
                <w:b/>
                <w:bCs/>
                <w:sz w:val="28"/>
                <w:szCs w:val="28"/>
                <w:lang w:val="uk-UA"/>
              </w:rPr>
              <w:t>чи Угоди про заснування Світової організації торгівлі</w:t>
            </w:r>
            <w:r w:rsidRPr="00901C4A">
              <w:rPr>
                <w:rFonts w:ascii="Times New Roman" w:hAnsi="Times New Roman"/>
                <w:sz w:val="28"/>
                <w:szCs w:val="28"/>
                <w:lang w:val="uk-UA"/>
              </w:rPr>
              <w:t>. У межах цього строку зазначені матеріали можуть бути змінені. Якщо ці матеріали подано несвоєчасно, право на пріоритет заявки вважається втраченим, про що заявнику надсилається повідомлення.</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За необхідності </w:t>
            </w:r>
            <w:r w:rsidRPr="00901C4A">
              <w:rPr>
                <w:rFonts w:ascii="Times New Roman" w:hAnsi="Times New Roman"/>
                <w:b/>
                <w:bCs/>
                <w:sz w:val="28"/>
                <w:szCs w:val="28"/>
                <w:lang w:val="uk-UA"/>
              </w:rPr>
              <w:t>Установа</w:t>
            </w:r>
            <w:r w:rsidRPr="00901C4A">
              <w:rPr>
                <w:rFonts w:ascii="Times New Roman" w:hAnsi="Times New Roman"/>
                <w:sz w:val="28"/>
                <w:szCs w:val="28"/>
                <w:lang w:val="uk-UA"/>
              </w:rPr>
              <w:t xml:space="preserve"> може зажадати переклад попередньої заявки українською мовою. Переклад повинен надійти до </w:t>
            </w:r>
            <w:r w:rsidRPr="00901C4A">
              <w:rPr>
                <w:rFonts w:ascii="Times New Roman" w:hAnsi="Times New Roman"/>
                <w:b/>
                <w:bCs/>
                <w:sz w:val="28"/>
                <w:szCs w:val="28"/>
                <w:lang w:val="uk-UA"/>
              </w:rPr>
              <w:t>Установи</w:t>
            </w:r>
            <w:r w:rsidRPr="00901C4A">
              <w:rPr>
                <w:rFonts w:ascii="Times New Roman" w:hAnsi="Times New Roman"/>
                <w:sz w:val="28"/>
                <w:szCs w:val="28"/>
                <w:lang w:val="uk-UA"/>
              </w:rPr>
              <w:t xml:space="preserve"> протягом 2 місяців від дати одержання </w:t>
            </w:r>
            <w:r w:rsidRPr="00901C4A">
              <w:rPr>
                <w:rFonts w:ascii="Times New Roman" w:hAnsi="Times New Roman"/>
                <w:sz w:val="28"/>
                <w:szCs w:val="28"/>
                <w:lang w:val="uk-UA"/>
              </w:rPr>
              <w:lastRenderedPageBreak/>
              <w:t xml:space="preserve">заявником запиту </w:t>
            </w:r>
            <w:r w:rsidRPr="00901C4A">
              <w:rPr>
                <w:rFonts w:ascii="Times New Roman" w:hAnsi="Times New Roman"/>
                <w:b/>
                <w:bCs/>
                <w:sz w:val="28"/>
                <w:szCs w:val="28"/>
                <w:lang w:val="uk-UA"/>
              </w:rPr>
              <w:t>Установи</w:t>
            </w:r>
            <w:r w:rsidRPr="00901C4A">
              <w:rPr>
                <w:rFonts w:ascii="Times New Roman" w:hAnsi="Times New Roman"/>
                <w:sz w:val="28"/>
                <w:szCs w:val="28"/>
                <w:lang w:val="uk-UA"/>
              </w:rPr>
              <w:t>. Якщо переклад не надійде у зазначений строк, то право на пріоритет заявки вважається втраченим, про що заявнику надсилається повідомлення.</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Строк надходження перекладу попередньої заявки може бути продовжений до 6 місяців від дати одержання заявником запиту </w:t>
            </w:r>
            <w:r w:rsidRPr="00901C4A">
              <w:rPr>
                <w:rFonts w:ascii="Times New Roman" w:hAnsi="Times New Roman"/>
                <w:b/>
                <w:bCs/>
                <w:sz w:val="28"/>
                <w:szCs w:val="28"/>
                <w:lang w:val="uk-UA"/>
              </w:rPr>
              <w:t>Установи</w:t>
            </w:r>
            <w:r w:rsidRPr="00901C4A">
              <w:rPr>
                <w:rFonts w:ascii="Times New Roman" w:hAnsi="Times New Roman"/>
                <w:sz w:val="28"/>
                <w:szCs w:val="28"/>
                <w:lang w:val="uk-UA"/>
              </w:rPr>
              <w:t>. За продовження строку сплачується збір.</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7. Пріоритет заявки, що виділена з попередньої на пропозицію Установи або за ініціативою заявника до прийняття рішення про </w:t>
            </w:r>
            <w:r w:rsidRPr="00901C4A">
              <w:rPr>
                <w:rFonts w:ascii="Times New Roman" w:hAnsi="Times New Roman"/>
                <w:b/>
                <w:sz w:val="28"/>
                <w:szCs w:val="28"/>
                <w:lang w:val="uk-UA"/>
              </w:rPr>
              <w:t xml:space="preserve">державну реєстрацію винаходу (корисної моделі) або рішення про відмову у такій реєстрації </w:t>
            </w:r>
            <w:r w:rsidRPr="00901C4A">
              <w:rPr>
                <w:rFonts w:ascii="Times New Roman" w:hAnsi="Times New Roman"/>
                <w:sz w:val="28"/>
                <w:szCs w:val="28"/>
                <w:lang w:val="uk-UA"/>
              </w:rPr>
              <w:t xml:space="preserve">(виділена заявка), встановлюється за датою подання до Установи попередньої заявки, з якої її виділено, або, якщо за попередньою заявкою заявлено пріоритет, - за датою цього пріоритету за умови, що суть винаходу </w:t>
            </w:r>
            <w:r w:rsidRPr="00901C4A">
              <w:rPr>
                <w:rFonts w:ascii="Times New Roman" w:hAnsi="Times New Roman"/>
                <w:b/>
                <w:sz w:val="28"/>
                <w:szCs w:val="28"/>
                <w:lang w:val="uk-UA"/>
              </w:rPr>
              <w:t>(корисної моделі)</w:t>
            </w:r>
            <w:r w:rsidRPr="00901C4A">
              <w:rPr>
                <w:rFonts w:ascii="Times New Roman" w:hAnsi="Times New Roman"/>
                <w:sz w:val="28"/>
                <w:szCs w:val="28"/>
                <w:lang w:val="uk-UA"/>
              </w:rPr>
              <w:t xml:space="preserve"> за виділеною заявкою не виходить за межі змісту попередньої заявки на дату її подання.</w:t>
            </w:r>
          </w:p>
        </w:tc>
      </w:tr>
      <w:tr w:rsidR="0039710A" w:rsidRPr="0071651F" w:rsidTr="0039710A">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16</w:t>
            </w:r>
            <w:r w:rsidRPr="00901C4A">
              <w:rPr>
                <w:rFonts w:ascii="Times New Roman" w:hAnsi="Times New Roman" w:cs="Times New Roman"/>
                <w:sz w:val="28"/>
                <w:szCs w:val="28"/>
                <w:lang w:val="uk-UA"/>
              </w:rPr>
              <w:t>. Експертиза заявки</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lastRenderedPageBreak/>
              <w:t xml:space="preserve">1. Експертиза заявки </w:t>
            </w:r>
            <w:r w:rsidRPr="00901C4A">
              <w:rPr>
                <w:rFonts w:ascii="Times New Roman" w:eastAsia="Times New Roman" w:hAnsi="Times New Roman" w:cs="Times New Roman"/>
                <w:b/>
                <w:sz w:val="28"/>
                <w:szCs w:val="28"/>
                <w:lang w:val="uk-UA" w:eastAsia="ru-RU"/>
              </w:rPr>
              <w:t>має статус науково-технічної експертизи</w:t>
            </w:r>
            <w:r w:rsidRPr="00901C4A">
              <w:rPr>
                <w:rFonts w:ascii="Times New Roman" w:eastAsia="Times New Roman" w:hAnsi="Times New Roman" w:cs="Times New Roman"/>
                <w:sz w:val="28"/>
                <w:szCs w:val="28"/>
                <w:lang w:val="uk-UA" w:eastAsia="ru-RU"/>
              </w:rPr>
              <w:t>, складається з попередньої експертизи, формальної експертизи та, за заявкою стосовно патенту на винахід (секретний винахід), - кваліфікаційної експертизи і проводиться закладом експертизи відповідно до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w:t>
            </w:r>
          </w:p>
          <w:p w:rsidR="0039710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 </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видачу патенту або про відмову у видачі патенту. Рішення Установи надсилається заявнику.</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Заявник може вносити до заявки зміни, пов'язані зі зміною особи заявника, за умови згоди зазначених у заявці інших заявників. Такі зміни може за згодою всіх заявників вносити також особа, яка бажає стати заявником.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Ці виправлення та зміни враховуються, якщо вони одержані закладом експертизи не пізніше одержання ним документа про сплату державного мита за видачу патенту.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При публікації відомостей про заявку на видачу патенту на винахід зазначені виправлення та зміни враховуються, якщо вони надійшли до закладу експертизи за 6 місяців до дати публікації.</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6.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Якщо заявник не </w:t>
            </w:r>
            <w:proofErr w:type="spellStart"/>
            <w:r w:rsidRPr="00901C4A">
              <w:rPr>
                <w:rFonts w:ascii="Times New Roman" w:hAnsi="Times New Roman" w:cs="Times New Roman"/>
                <w:sz w:val="28"/>
                <w:szCs w:val="28"/>
                <w:lang w:val="uk-UA"/>
              </w:rPr>
              <w:t>подасть</w:t>
            </w:r>
            <w:proofErr w:type="spellEnd"/>
            <w:r w:rsidRPr="00901C4A">
              <w:rPr>
                <w:rFonts w:ascii="Times New Roman" w:hAnsi="Times New Roman" w:cs="Times New Roman"/>
                <w:sz w:val="28"/>
                <w:szCs w:val="28"/>
                <w:lang w:val="uk-UA"/>
              </w:rPr>
              <w:t xml:space="preserve"> додаткові матеріали у встановлений строк, то заявка вважається відкликаною, про що йому надсилається повідомлення.</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9. Під час проведення формальної експертизи:</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визначається, чи належить об'єкт, що заявляється, до об'єктів технології, зазначених у частині другій статті 6 цього Закону, та чи не відноситься він до об'єктів технології, зазначених у частині третій статті 6 цього Закону;</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p>
          <w:p w:rsidR="0039710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документ про сплату збору за подання заявки перевіряється на відповідність встановленим вимогам.</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10. За відповідності матеріалів заявки вимогам статті 13 цього Закону та наявності документа про сплату збору за подання заявки заявнику надсилається повідомлення про встановлену дату подання заявки.</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13. У разі порушення вимог частини одинадцятої статті 12 цього Закону заявка вважається відкликаною, про що заявнику надсилається повідомлення.</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14. За належності об'єкта, що заявляється, до об'єктів технології, зазначених у частині другій статті 6 цього Закону, відповідності документів заявки формальним вимогам до них статті 12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та відповідності документа про сплату збору за подання заявки встановленим вимогам заявнику надсилається за заявкою стосовно:</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патенту на винахід - повідомлення про завершення формальної експертизи та можливість проведення кваліфікаційної експертизи;</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деклараційного патенту на винахід (корисну модель) - рішення центрального органу виконавчої влади, що забезпечує формування державної політики у сфері інтелектуальної власності, про видачу деклараційного патенту на винахід (корисну модель).</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15. Якщо є підстави вважати, що заявлений об'єкт не належить до об'єктів технології, зазначених у частині другій статті 6 цього Закону, або заявка не відповідає формальним вимогам статті 12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документ про сплату збору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16. По закінченні 18 місяців від дати подання заявки на видачу патенту на винахід, а якщо заявлено пріоритет, то від дати її пріоритету, Установа публікує у своєму офіційному бюлетені визначені нею відомості про заявку за умови, що вона не відкликана, не вважається відкликаною або за нею не прийнято рішення про відмову у видачі патенту.</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p>
          <w:p w:rsidR="0039710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sz w:val="28"/>
                <w:szCs w:val="28"/>
                <w:lang w:val="uk-UA"/>
              </w:rPr>
              <w:t>Відомості про заявку на видачу деклараційного патенту на винахід (корисну модель) не публікуються.</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Частина відсутня.</w:t>
            </w: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r w:rsidRPr="00901C4A">
              <w:rPr>
                <w:rFonts w:ascii="Times New Roman" w:hAnsi="Times New Roman" w:cs="Times New Roman"/>
                <w:b/>
                <w:sz w:val="28"/>
                <w:szCs w:val="28"/>
                <w:lang w:val="uk-UA"/>
              </w:rPr>
              <w:t>Частина відсутня.</w:t>
            </w: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ind w:firstLine="567"/>
              <w:rPr>
                <w:rFonts w:ascii="Times New Roman" w:hAnsi="Times New Roman" w:cs="Times New Roman"/>
                <w:b/>
                <w:sz w:val="28"/>
                <w:szCs w:val="28"/>
                <w:lang w:val="uk-UA"/>
              </w:rPr>
            </w:pPr>
          </w:p>
          <w:p w:rsidR="0039710A" w:rsidRPr="00901C4A" w:rsidRDefault="0039710A" w:rsidP="0039710A">
            <w:pPr>
              <w:pStyle w:val="ab"/>
              <w:spacing w:before="0" w:after="0"/>
              <w:jc w:val="both"/>
              <w:rPr>
                <w:sz w:val="28"/>
                <w:szCs w:val="28"/>
                <w:lang w:val="uk-UA"/>
              </w:rPr>
            </w:pPr>
          </w:p>
          <w:p w:rsidR="0039710A" w:rsidRPr="00901C4A" w:rsidRDefault="0039710A" w:rsidP="0039710A">
            <w:pPr>
              <w:pStyle w:val="ab"/>
              <w:spacing w:before="0" w:after="0"/>
              <w:jc w:val="both"/>
              <w:rPr>
                <w:sz w:val="28"/>
                <w:szCs w:val="28"/>
                <w:lang w:val="uk-UA"/>
              </w:rPr>
            </w:pPr>
          </w:p>
          <w:p w:rsidR="0039710A" w:rsidRPr="00901C4A" w:rsidRDefault="0039710A" w:rsidP="0039710A">
            <w:pPr>
              <w:pStyle w:val="ab"/>
              <w:spacing w:before="0" w:after="0"/>
              <w:jc w:val="both"/>
              <w:rPr>
                <w:sz w:val="28"/>
                <w:szCs w:val="28"/>
                <w:lang w:val="uk-UA"/>
              </w:rPr>
            </w:pPr>
          </w:p>
          <w:p w:rsidR="0039710A" w:rsidRPr="00901C4A" w:rsidRDefault="0039710A" w:rsidP="0039710A">
            <w:pPr>
              <w:pStyle w:val="ab"/>
              <w:spacing w:before="0" w:after="0"/>
              <w:jc w:val="both"/>
              <w:rPr>
                <w:sz w:val="28"/>
                <w:szCs w:val="28"/>
                <w:lang w:val="uk-UA"/>
              </w:rPr>
            </w:pPr>
          </w:p>
          <w:p w:rsidR="0039710A" w:rsidRPr="00901C4A" w:rsidRDefault="0039710A" w:rsidP="0039710A">
            <w:pPr>
              <w:pStyle w:val="ab"/>
              <w:spacing w:before="0" w:after="0"/>
              <w:ind w:firstLine="426"/>
              <w:jc w:val="both"/>
              <w:rPr>
                <w:sz w:val="28"/>
                <w:szCs w:val="28"/>
                <w:lang w:val="uk-UA"/>
              </w:rPr>
            </w:pPr>
            <w:r w:rsidRPr="00901C4A">
              <w:rPr>
                <w:sz w:val="28"/>
                <w:szCs w:val="28"/>
                <w:lang w:val="uk-UA"/>
              </w:rPr>
              <w:lastRenderedPageBreak/>
              <w:t xml:space="preserve">17. Під час кваліфікаційної експертизи перевіряється відповідність заявленого винаходу умовам </w:t>
            </w:r>
            <w:proofErr w:type="spellStart"/>
            <w:r w:rsidRPr="00901C4A">
              <w:rPr>
                <w:sz w:val="28"/>
                <w:szCs w:val="28"/>
                <w:lang w:val="uk-UA"/>
              </w:rPr>
              <w:t>патентоздатності</w:t>
            </w:r>
            <w:proofErr w:type="spellEnd"/>
            <w:r w:rsidRPr="00901C4A">
              <w:rPr>
                <w:sz w:val="28"/>
                <w:szCs w:val="28"/>
                <w:lang w:val="uk-UA"/>
              </w:rPr>
              <w:t>, визначеним статтею 7 цього Закону.</w:t>
            </w:r>
          </w:p>
          <w:p w:rsidR="0039710A" w:rsidRPr="00901C4A" w:rsidRDefault="0039710A" w:rsidP="0039710A">
            <w:pPr>
              <w:pStyle w:val="ab"/>
              <w:spacing w:before="0" w:after="0"/>
              <w:ind w:firstLine="426"/>
              <w:jc w:val="both"/>
              <w:rPr>
                <w:sz w:val="28"/>
                <w:szCs w:val="28"/>
                <w:lang w:val="uk-UA"/>
              </w:rPr>
            </w:pPr>
            <w:r w:rsidRPr="00901C4A">
              <w:rPr>
                <w:sz w:val="28"/>
                <w:szCs w:val="28"/>
                <w:lang w:val="uk-UA"/>
              </w:rPr>
              <w:t>Кваліфікаційна експертиза проводиться після одержання закладом експертизи відповідної заяви будь-якої особи та документа про сплату збору за її проведення.</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Заявник може подати зазначені заяву та документ протягом трьох років від дати подання заявки. Інша особа може подати їх після публікації відомостей про заявку на винахід, але не пізніше трьох років від дати подання заявки. При цьому вона не бере участі у вирішенні питань щодо заявки. Їй надсилається лише затверджений Установою висновок експертизи за заявкою.</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Строк подання зазначених заяви та документа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дванадцяти місяців від його спливу буде подано відповідне клопотання та сплачено збір за його подання. Якщо заявник не </w:t>
            </w:r>
            <w:proofErr w:type="spellStart"/>
            <w:r w:rsidRPr="00901C4A">
              <w:rPr>
                <w:rFonts w:ascii="Times New Roman" w:hAnsi="Times New Roman" w:cs="Times New Roman"/>
                <w:sz w:val="28"/>
                <w:szCs w:val="28"/>
                <w:lang w:val="uk-UA"/>
              </w:rPr>
              <w:t>подасть</w:t>
            </w:r>
            <w:proofErr w:type="spellEnd"/>
            <w:r w:rsidRPr="00901C4A">
              <w:rPr>
                <w:rFonts w:ascii="Times New Roman" w:hAnsi="Times New Roman" w:cs="Times New Roman"/>
                <w:sz w:val="28"/>
                <w:szCs w:val="28"/>
                <w:lang w:val="uk-UA"/>
              </w:rPr>
              <w:t xml:space="preserve"> зазначені заяву та документ у встановлений строк, то заявка вважається відкликаною, про що йому надсилається повідомлення.</w:t>
            </w: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Положення відсутні</w:t>
            </w: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spacing w:line="100" w:lineRule="atLeast"/>
              <w:rPr>
                <w:rFonts w:ascii="Times New Roman" w:hAnsi="Times New Roman" w:cs="Times New Roman"/>
                <w:sz w:val="28"/>
                <w:szCs w:val="28"/>
                <w:lang w:val="uk-UA"/>
              </w:rPr>
            </w:pPr>
          </w:p>
          <w:p w:rsidR="0039710A" w:rsidRPr="00901C4A" w:rsidRDefault="0039710A" w:rsidP="0039710A">
            <w:pPr>
              <w:pStyle w:val="HTML"/>
              <w:tabs>
                <w:tab w:val="left" w:pos="0"/>
              </w:tabs>
              <w:ind w:firstLine="567"/>
              <w:jc w:val="both"/>
              <w:rPr>
                <w:rFonts w:ascii="Times New Roman" w:hAnsi="Times New Roman"/>
                <w:bCs/>
                <w:sz w:val="28"/>
                <w:szCs w:val="28"/>
                <w:lang w:val="uk-UA"/>
              </w:rPr>
            </w:pPr>
            <w:r w:rsidRPr="00901C4A">
              <w:rPr>
                <w:rFonts w:ascii="Times New Roman" w:hAnsi="Times New Roman"/>
                <w:b/>
                <w:bCs/>
                <w:sz w:val="28"/>
                <w:szCs w:val="28"/>
                <w:lang w:val="uk-UA"/>
              </w:rPr>
              <w:t>20.</w:t>
            </w:r>
            <w:r w:rsidRPr="00901C4A">
              <w:rPr>
                <w:rFonts w:ascii="Times New Roman" w:hAnsi="Times New Roman"/>
                <w:bCs/>
                <w:sz w:val="28"/>
                <w:szCs w:val="28"/>
                <w:lang w:val="uk-UA"/>
              </w:rPr>
              <w:t xml:space="preserve"> Якщо є підстави вважати, що заявлений винахід не відповідає умовам </w:t>
            </w:r>
            <w:proofErr w:type="spellStart"/>
            <w:r w:rsidRPr="00901C4A">
              <w:rPr>
                <w:rFonts w:ascii="Times New Roman" w:hAnsi="Times New Roman"/>
                <w:bCs/>
                <w:sz w:val="28"/>
                <w:szCs w:val="28"/>
                <w:lang w:val="uk-UA"/>
              </w:rPr>
              <w:t>патентоздатності</w:t>
            </w:r>
            <w:proofErr w:type="spellEnd"/>
            <w:r w:rsidRPr="00901C4A">
              <w:rPr>
                <w:rFonts w:ascii="Times New Roman" w:hAnsi="Times New Roman"/>
                <w:bCs/>
                <w:sz w:val="28"/>
                <w:szCs w:val="28"/>
                <w:lang w:val="uk-UA"/>
              </w:rPr>
              <w:t xml:space="preserve">,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39710A" w:rsidRPr="00901C4A" w:rsidRDefault="0039710A" w:rsidP="0039710A">
            <w:pPr>
              <w:spacing w:line="100" w:lineRule="atLeast"/>
              <w:rPr>
                <w:rFonts w:ascii="Times New Roman" w:hAnsi="Times New Roman" w:cs="Times New Roman"/>
                <w:bCs/>
                <w:sz w:val="28"/>
                <w:szCs w:val="28"/>
                <w:lang w:val="uk-UA"/>
              </w:rPr>
            </w:pPr>
            <w:r w:rsidRPr="00901C4A">
              <w:rPr>
                <w:rFonts w:ascii="Times New Roman" w:hAnsi="Times New Roman" w:cs="Times New Roman"/>
                <w:bCs/>
                <w:sz w:val="28"/>
                <w:szCs w:val="28"/>
                <w:lang w:val="uk-UA"/>
              </w:rPr>
              <w:t xml:space="preserve">Відповідь заявника надається у строк, встановлений частиною шостою цієї статті для додаткових матеріалів, та береться до уваги під час підготовки висновку експертизи за заявкою. При цьому питання щодо дотримання вимоги </w:t>
            </w:r>
            <w:proofErr w:type="spellStart"/>
            <w:r w:rsidRPr="00901C4A">
              <w:rPr>
                <w:rFonts w:ascii="Times New Roman" w:hAnsi="Times New Roman" w:cs="Times New Roman"/>
                <w:bCs/>
                <w:sz w:val="28"/>
                <w:szCs w:val="28"/>
                <w:lang w:val="uk-UA"/>
              </w:rPr>
              <w:t>єдиності</w:t>
            </w:r>
            <w:proofErr w:type="spellEnd"/>
            <w:r w:rsidRPr="00901C4A">
              <w:rPr>
                <w:rFonts w:ascii="Times New Roman" w:hAnsi="Times New Roman" w:cs="Times New Roman"/>
                <w:bCs/>
                <w:sz w:val="28"/>
                <w:szCs w:val="28"/>
                <w:lang w:val="uk-UA"/>
              </w:rPr>
              <w:t xml:space="preserve"> винаходу вирішуються відповідно до частини п'ятнадцятої цієї статті.</w:t>
            </w:r>
          </w:p>
          <w:p w:rsidR="0039710A" w:rsidRPr="00901C4A" w:rsidRDefault="0039710A" w:rsidP="0039710A">
            <w:pPr>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t>Частина відсутня</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16</w:t>
            </w:r>
            <w:r w:rsidRPr="00901C4A">
              <w:rPr>
                <w:rFonts w:ascii="Times New Roman" w:hAnsi="Times New Roman" w:cs="Times New Roman"/>
                <w:sz w:val="28"/>
                <w:szCs w:val="28"/>
                <w:lang w:val="uk-UA"/>
              </w:rPr>
              <w:t>. Експертиза заявки</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67"/>
              <w:rPr>
                <w:rFonts w:ascii="Times New Roman" w:eastAsia="Times New Roman" w:hAnsi="Times New Roman" w:cs="Times New Roman"/>
                <w:sz w:val="28"/>
                <w:szCs w:val="28"/>
                <w:lang w:val="uk-UA" w:eastAsia="ru-RU"/>
              </w:rPr>
            </w:pPr>
            <w:r w:rsidRPr="00901C4A">
              <w:rPr>
                <w:rFonts w:ascii="Times New Roman" w:eastAsia="Times New Roman" w:hAnsi="Times New Roman" w:cs="Times New Roman"/>
                <w:sz w:val="28"/>
                <w:szCs w:val="28"/>
                <w:lang w:val="uk-UA" w:eastAsia="ru-RU"/>
              </w:rPr>
              <w:lastRenderedPageBreak/>
              <w:t>1. Експертиза заявки складається з попередньої експертизи, формальної експертизи та, за заявкою стосовно патенту на винахід (секретний винахід), - кваліфікаційної експертизи і проводиться закладом експертизи відповідно до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 </w:t>
            </w:r>
          </w:p>
          <w:p w:rsidR="0039710A" w:rsidRPr="00901C4A" w:rsidRDefault="0039710A" w:rsidP="0039710A">
            <w:pPr>
              <w:ind w:firstLine="567"/>
              <w:rPr>
                <w:rFonts w:ascii="Times New Roman" w:hAnsi="Times New Roman" w:cs="Times New Roman"/>
                <w:sz w:val="28"/>
                <w:szCs w:val="28"/>
                <w:lang w:val="uk-UA"/>
              </w:rPr>
            </w:pP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w:t>
            </w:r>
            <w:r w:rsidRPr="00901C4A">
              <w:rPr>
                <w:rFonts w:ascii="Times New Roman" w:hAnsi="Times New Roman" w:cs="Times New Roman"/>
                <w:b/>
                <w:sz w:val="28"/>
                <w:szCs w:val="28"/>
                <w:lang w:val="uk-UA"/>
              </w:rPr>
              <w:t xml:space="preserve">державну реєстрацію винаходу (корисної моделі) </w:t>
            </w:r>
            <w:r w:rsidRPr="00901C4A">
              <w:rPr>
                <w:rFonts w:ascii="Times New Roman" w:hAnsi="Times New Roman" w:cs="Times New Roman"/>
                <w:sz w:val="28"/>
                <w:szCs w:val="28"/>
                <w:lang w:val="uk-UA"/>
              </w:rPr>
              <w:t xml:space="preserve">або про відмову у </w:t>
            </w:r>
            <w:r w:rsidRPr="00901C4A">
              <w:rPr>
                <w:rFonts w:ascii="Times New Roman" w:hAnsi="Times New Roman" w:cs="Times New Roman"/>
                <w:b/>
                <w:sz w:val="28"/>
                <w:szCs w:val="28"/>
                <w:lang w:val="uk-UA"/>
              </w:rPr>
              <w:t>державній реєстрації винаходу (корисної моделі)</w:t>
            </w:r>
            <w:r w:rsidRPr="00901C4A">
              <w:rPr>
                <w:rFonts w:ascii="Times New Roman" w:hAnsi="Times New Roman" w:cs="Times New Roman"/>
                <w:sz w:val="28"/>
                <w:szCs w:val="28"/>
                <w:lang w:val="uk-UA"/>
              </w:rPr>
              <w:t>. Рішення Установи надсилається заявнику.</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Заявник може вносити до заявки зміни, пов'язані зі зміною особи заявника, за умови згоди зазначених у заявці інших заявників. Такі зміни може за згодою всіх заявників вносити також особа, яка бажає стати заявником.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Ці виправлення та зміни враховуються, якщо вони одержані закладом експертизи не пізніше одержання ним документа про сплату державного мита за </w:t>
            </w:r>
            <w:r w:rsidRPr="00901C4A">
              <w:rPr>
                <w:rFonts w:ascii="Times New Roman" w:hAnsi="Times New Roman" w:cs="Times New Roman"/>
                <w:b/>
                <w:sz w:val="28"/>
                <w:szCs w:val="28"/>
                <w:lang w:val="uk-UA"/>
              </w:rPr>
              <w:t xml:space="preserve">реєстрацію </w:t>
            </w:r>
            <w:r w:rsidRPr="00901C4A">
              <w:rPr>
                <w:rFonts w:ascii="Times New Roman" w:hAnsi="Times New Roman" w:cs="Times New Roman"/>
                <w:b/>
                <w:sz w:val="28"/>
                <w:szCs w:val="28"/>
                <w:lang w:val="uk-UA"/>
              </w:rPr>
              <w:lastRenderedPageBreak/>
              <w:t>винаходу (корисної моделі)</w:t>
            </w:r>
            <w:r w:rsidRPr="00901C4A">
              <w:rPr>
                <w:rFonts w:ascii="Times New Roman" w:hAnsi="Times New Roman" w:cs="Times New Roman"/>
                <w:sz w:val="28"/>
                <w:szCs w:val="28"/>
                <w:lang w:val="uk-UA"/>
              </w:rPr>
              <w:t xml:space="preserve">. </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При публікації відомостей про заявку на</w:t>
            </w:r>
            <w:r w:rsidRPr="00901C4A">
              <w:rPr>
                <w:rFonts w:ascii="Times New Roman" w:hAnsi="Times New Roman" w:cs="Times New Roman"/>
                <w:b/>
                <w:sz w:val="28"/>
                <w:szCs w:val="28"/>
                <w:lang w:val="uk-UA"/>
              </w:rPr>
              <w:t xml:space="preserve"> державну реєстрацію винаходу</w:t>
            </w:r>
            <w:r w:rsidRPr="00901C4A">
              <w:rPr>
                <w:rFonts w:ascii="Times New Roman" w:hAnsi="Times New Roman" w:cs="Times New Roman"/>
                <w:sz w:val="28"/>
                <w:szCs w:val="28"/>
                <w:lang w:val="uk-UA"/>
              </w:rPr>
              <w:t xml:space="preserve"> зазначені виправлення та зміни враховуються, якщо вони надійшли до закладу експертизи за 6 місяців до дати публікації.</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6.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pStyle w:val="ac"/>
              <w:spacing w:after="0" w:line="240" w:lineRule="auto"/>
              <w:ind w:firstLine="567"/>
              <w:jc w:val="both"/>
              <w:rPr>
                <w:rFonts w:ascii="Times New Roman" w:hAnsi="Times New Roman" w:cs="Times New Roman"/>
                <w:bCs/>
                <w:sz w:val="28"/>
                <w:szCs w:val="28"/>
                <w:lang w:val="uk-UA"/>
              </w:rPr>
            </w:pPr>
            <w:r w:rsidRPr="00901C4A">
              <w:rPr>
                <w:rFonts w:ascii="Times New Roman" w:hAnsi="Times New Roman" w:cs="Times New Roman"/>
                <w:b/>
                <w:sz w:val="28"/>
                <w:szCs w:val="28"/>
                <w:lang w:val="uk-UA"/>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w:t>
            </w:r>
            <w:r w:rsidR="00D6612B">
              <w:rPr>
                <w:rFonts w:ascii="Times New Roman" w:hAnsi="Times New Roman" w:cs="Times New Roman"/>
                <w:b/>
                <w:bCs/>
                <w:sz w:val="28"/>
                <w:szCs w:val="28"/>
                <w:lang w:val="uk-UA"/>
              </w:rPr>
              <w:t>Якщо заявник не подав додаткові матеріали в</w:t>
            </w:r>
            <w:r w:rsidRPr="00901C4A">
              <w:rPr>
                <w:rFonts w:ascii="Times New Roman" w:hAnsi="Times New Roman" w:cs="Times New Roman"/>
                <w:b/>
                <w:bCs/>
                <w:sz w:val="28"/>
                <w:szCs w:val="28"/>
                <w:lang w:val="uk-UA"/>
              </w:rPr>
              <w:t xml:space="preserve"> </w:t>
            </w:r>
            <w:r w:rsidR="00D6612B">
              <w:rPr>
                <w:rFonts w:ascii="Times New Roman" w:hAnsi="Times New Roman" w:cs="Times New Roman"/>
                <w:b/>
                <w:bCs/>
                <w:sz w:val="28"/>
                <w:szCs w:val="28"/>
                <w:lang w:val="uk-UA"/>
              </w:rPr>
              <w:t>у</w:t>
            </w:r>
            <w:r w:rsidRPr="00901C4A">
              <w:rPr>
                <w:rFonts w:ascii="Times New Roman" w:hAnsi="Times New Roman" w:cs="Times New Roman"/>
                <w:b/>
                <w:bCs/>
                <w:sz w:val="28"/>
                <w:szCs w:val="28"/>
                <w:lang w:val="uk-UA"/>
              </w:rPr>
              <w:t xml:space="preserve">становлений строк, то заявка вважається відкликаною, про що йому надсилається повідомлення. 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 Якщо строк подання додаткових матеріалів пропущений </w:t>
            </w:r>
            <w:r w:rsidRPr="00901C4A">
              <w:rPr>
                <w:rFonts w:ascii="Times New Roman" w:hAnsi="Times New Roman" w:cs="Times New Roman"/>
                <w:b/>
                <w:sz w:val="28"/>
                <w:szCs w:val="28"/>
                <w:lang w:val="uk-UA"/>
              </w:rPr>
              <w:t>з поважних причин</w:t>
            </w:r>
            <w:r w:rsidRPr="00901C4A">
              <w:rPr>
                <w:rFonts w:ascii="Times New Roman" w:hAnsi="Times New Roman" w:cs="Times New Roman"/>
                <w:b/>
                <w:bCs/>
                <w:sz w:val="28"/>
                <w:szCs w:val="28"/>
                <w:lang w:val="uk-UA"/>
              </w:rPr>
              <w:t>, права заявника щодо заявки відновлюються, якщо протягом шести місяців від його спливу буде подано відповідне клопотання разом з додатковими матеріалами та сплачено збір за його подання.</w:t>
            </w:r>
          </w:p>
          <w:p w:rsidR="0039710A" w:rsidRPr="00901C4A" w:rsidRDefault="0039710A" w:rsidP="0039710A">
            <w:pPr>
              <w:pStyle w:val="ac"/>
              <w:spacing w:after="0" w:line="240" w:lineRule="auto"/>
              <w:ind w:firstLine="567"/>
              <w:jc w:val="both"/>
              <w:rPr>
                <w:rFonts w:ascii="Times New Roman" w:hAnsi="Times New Roman" w:cs="Times New Roman"/>
                <w:sz w:val="28"/>
                <w:szCs w:val="28"/>
                <w:lang w:val="uk-UA"/>
              </w:rPr>
            </w:pPr>
            <w:r w:rsidRPr="00901C4A">
              <w:rPr>
                <w:rFonts w:ascii="Times New Roman" w:hAnsi="Times New Roman" w:cs="Times New Roman"/>
                <w:bCs/>
                <w:sz w:val="28"/>
                <w:szCs w:val="28"/>
                <w:lang w:val="uk-UA"/>
              </w:rPr>
              <w:t>…</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9. Під час проведення формальної експертизи:</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lastRenderedPageBreak/>
              <w:t>…</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 xml:space="preserve">визначається, чи належить винахід, що заявляється, до об'єктів, зазначених в абзаці першому частини другої статті 6 цього Закону, чи належить корисна модель, що заявляється, до об'єктів, зазначених в абзаці другому частини другої статті 6 цього Закону, та чи не </w:t>
            </w:r>
            <w:r w:rsidR="00D6612B">
              <w:rPr>
                <w:rFonts w:ascii="Times New Roman" w:hAnsi="Times New Roman"/>
                <w:b/>
                <w:sz w:val="28"/>
                <w:szCs w:val="28"/>
                <w:lang w:val="uk-UA"/>
              </w:rPr>
              <w:t>належить</w:t>
            </w:r>
            <w:r w:rsidRPr="00901C4A">
              <w:rPr>
                <w:rFonts w:ascii="Times New Roman" w:hAnsi="Times New Roman"/>
                <w:b/>
                <w:sz w:val="28"/>
                <w:szCs w:val="28"/>
                <w:lang w:val="uk-UA"/>
              </w:rPr>
              <w:t xml:space="preserve"> винахід (корисна модель) до об'єктів, зазначених у частині третій статті 6 цього Закону;</w:t>
            </w:r>
          </w:p>
          <w:p w:rsidR="0039710A" w:rsidRPr="00901C4A" w:rsidRDefault="0039710A" w:rsidP="0039710A">
            <w:pPr>
              <w:pStyle w:val="HTML"/>
              <w:tabs>
                <w:tab w:val="clear" w:pos="916"/>
                <w:tab w:val="left" w:pos="0"/>
              </w:tabs>
              <w:ind w:firstLine="567"/>
              <w:jc w:val="both"/>
              <w:rPr>
                <w:rFonts w:ascii="Times New Roman" w:hAnsi="Times New Roman"/>
                <w:b/>
                <w:bCs/>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bCs/>
                <w:sz w:val="28"/>
                <w:szCs w:val="28"/>
                <w:lang w:val="uk-UA"/>
              </w:rPr>
              <w:t>сплачений збір</w:t>
            </w:r>
            <w:r w:rsidRPr="00901C4A">
              <w:rPr>
                <w:rFonts w:ascii="Times New Roman" w:hAnsi="Times New Roman"/>
                <w:sz w:val="28"/>
                <w:szCs w:val="28"/>
                <w:lang w:val="uk-UA"/>
              </w:rPr>
              <w:t xml:space="preserve"> за подання заявки перевіряється на відповідність встановленим вимогам.</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10. За відповідності матеріалів заявки вимогам статті 13 цього Закону та </w:t>
            </w:r>
            <w:r w:rsidRPr="00966D58">
              <w:rPr>
                <w:rFonts w:ascii="Times New Roman" w:hAnsi="Times New Roman"/>
                <w:b/>
                <w:sz w:val="28"/>
                <w:szCs w:val="28"/>
                <w:lang w:val="uk-UA"/>
              </w:rPr>
              <w:t xml:space="preserve">відповідності сплаченого збору </w:t>
            </w:r>
            <w:r w:rsidRPr="00966D58">
              <w:rPr>
                <w:rFonts w:ascii="Times New Roman" w:hAnsi="Times New Roman"/>
                <w:sz w:val="28"/>
                <w:szCs w:val="28"/>
                <w:lang w:val="uk-UA"/>
              </w:rPr>
              <w:t>за подання заявки</w:t>
            </w:r>
            <w:r w:rsidRPr="00966D58">
              <w:rPr>
                <w:rFonts w:ascii="Times New Roman" w:hAnsi="Times New Roman"/>
                <w:b/>
                <w:sz w:val="28"/>
                <w:szCs w:val="28"/>
                <w:lang w:val="uk-UA"/>
              </w:rPr>
              <w:t xml:space="preserve"> встановленим вимогам</w:t>
            </w:r>
            <w:r w:rsidRPr="00966D58">
              <w:rPr>
                <w:rFonts w:ascii="Times New Roman" w:hAnsi="Times New Roman"/>
                <w:bCs/>
                <w:sz w:val="28"/>
                <w:szCs w:val="28"/>
                <w:lang w:val="uk-UA"/>
              </w:rPr>
              <w:t xml:space="preserve"> заявнику </w:t>
            </w:r>
            <w:r w:rsidRPr="00901C4A">
              <w:rPr>
                <w:rFonts w:ascii="Times New Roman" w:hAnsi="Times New Roman"/>
                <w:sz w:val="28"/>
                <w:szCs w:val="28"/>
                <w:lang w:val="uk-UA"/>
              </w:rPr>
              <w:t>надсилається повідомлення про встановлену дату подання заявки.</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 xml:space="preserve">13. У разі порушення вимог частини одинадцятої статті 12 цього Закону заявка вважається відкликаною, про що заявнику надсилається повідомлення. </w:t>
            </w:r>
            <w:r w:rsidRPr="00901C4A">
              <w:rPr>
                <w:rFonts w:ascii="Times New Roman" w:hAnsi="Times New Roman"/>
                <w:b/>
                <w:sz w:val="28"/>
                <w:szCs w:val="28"/>
                <w:lang w:val="uk-UA"/>
              </w:rPr>
              <w:t>Якщо протягом двох місяців після вчинення іноземною особою або особою без громадянства дій, передбачених пунктом 3 статті 5 цього Закону, не надійшло повідомлення про призначення представника та адреси для листування, заявка, стосовно якої було вчинено таку дію, вважається відкликаною. Цей строк продовжується, але не більше ніж на два місяці, якщо до його спливу буде подано відповідне клопотання та сплачено збір за його подання.</w:t>
            </w:r>
          </w:p>
          <w:p w:rsidR="0039710A" w:rsidRPr="00901C4A" w:rsidRDefault="0039710A" w:rsidP="0039710A">
            <w:pPr>
              <w:pStyle w:val="ae"/>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14. За належності </w:t>
            </w:r>
            <w:r w:rsidRPr="00901C4A">
              <w:rPr>
                <w:rFonts w:ascii="Times New Roman" w:hAnsi="Times New Roman" w:cs="Times New Roman"/>
                <w:b/>
                <w:sz w:val="28"/>
                <w:szCs w:val="28"/>
                <w:lang w:val="uk-UA"/>
              </w:rPr>
              <w:t xml:space="preserve">винаходу до об'єктів технології, </w:t>
            </w:r>
            <w:r w:rsidRPr="00901C4A">
              <w:rPr>
                <w:rFonts w:ascii="Times New Roman" w:hAnsi="Times New Roman" w:cs="Times New Roman"/>
                <w:b/>
                <w:sz w:val="28"/>
                <w:szCs w:val="28"/>
                <w:lang w:val="uk-UA"/>
              </w:rPr>
              <w:lastRenderedPageBreak/>
              <w:t xml:space="preserve">зазначених в абзаці першому частини другої статті 6 цього Закону, або належності корисної моделі до об'єктів технології, зазначених в абзаці другому частини другої </w:t>
            </w:r>
            <w:r w:rsidRPr="00901C4A">
              <w:rPr>
                <w:rFonts w:ascii="Times New Roman" w:hAnsi="Times New Roman" w:cs="Times New Roman"/>
                <w:sz w:val="28"/>
                <w:szCs w:val="28"/>
                <w:lang w:val="uk-UA"/>
              </w:rPr>
              <w:t>статті 6 цього Закону,</w:t>
            </w:r>
            <w:r w:rsidRPr="00901C4A">
              <w:rPr>
                <w:rFonts w:ascii="Times New Roman" w:hAnsi="Times New Roman" w:cs="Times New Roman"/>
                <w:b/>
                <w:sz w:val="28"/>
                <w:szCs w:val="28"/>
                <w:lang w:val="uk-UA"/>
              </w:rPr>
              <w:t xml:space="preserve"> </w:t>
            </w:r>
            <w:r w:rsidRPr="00901C4A">
              <w:rPr>
                <w:rFonts w:ascii="Times New Roman" w:hAnsi="Times New Roman" w:cs="Times New Roman"/>
                <w:sz w:val="28"/>
                <w:szCs w:val="28"/>
                <w:lang w:val="uk-UA"/>
              </w:rPr>
              <w:t xml:space="preserve">відповідності документів заявки формальним вимогам до них статті 12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та відповідності </w:t>
            </w:r>
            <w:r w:rsidRPr="00901C4A">
              <w:rPr>
                <w:rFonts w:ascii="Times New Roman" w:hAnsi="Times New Roman" w:cs="Times New Roman"/>
                <w:b/>
                <w:bCs/>
                <w:sz w:val="28"/>
                <w:szCs w:val="28"/>
                <w:lang w:val="uk-UA"/>
              </w:rPr>
              <w:t>сплаченого збору</w:t>
            </w:r>
            <w:r w:rsidRPr="00901C4A">
              <w:rPr>
                <w:rFonts w:ascii="Times New Roman" w:hAnsi="Times New Roman" w:cs="Times New Roman"/>
                <w:sz w:val="28"/>
                <w:szCs w:val="28"/>
                <w:lang w:val="uk-UA"/>
              </w:rPr>
              <w:t xml:space="preserve"> за подання заявки встановленим вимогам заявнику надсилається за заявкою стосовно:</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патенту на винахід – повідомлення про завершення формальної експертизи та можливість проведення кваліфікаційної експертизи;</w:t>
            </w:r>
          </w:p>
          <w:p w:rsidR="0039710A" w:rsidRPr="00901C4A" w:rsidRDefault="0039710A" w:rsidP="0039710A">
            <w:pPr>
              <w:pStyle w:val="HTML"/>
              <w:tabs>
                <w:tab w:val="clear" w:pos="916"/>
                <w:tab w:val="left" w:pos="0"/>
              </w:tabs>
              <w:ind w:firstLine="567"/>
              <w:jc w:val="both"/>
              <w:rPr>
                <w:rFonts w:ascii="Times New Roman" w:hAnsi="Times New Roman"/>
                <w:b/>
                <w:sz w:val="28"/>
                <w:szCs w:val="28"/>
                <w:shd w:val="clear" w:color="auto" w:fill="00FF00"/>
                <w:lang w:val="uk-UA"/>
              </w:rPr>
            </w:pPr>
            <w:r w:rsidRPr="00901C4A">
              <w:rPr>
                <w:rFonts w:ascii="Times New Roman" w:hAnsi="Times New Roman"/>
                <w:b/>
                <w:bCs/>
                <w:sz w:val="28"/>
                <w:szCs w:val="28"/>
                <w:lang w:val="uk-UA"/>
              </w:rPr>
              <w:t xml:space="preserve">патенту на </w:t>
            </w:r>
            <w:r w:rsidRPr="00901C4A">
              <w:rPr>
                <w:rFonts w:ascii="Times New Roman" w:hAnsi="Times New Roman"/>
                <w:b/>
                <w:sz w:val="28"/>
                <w:szCs w:val="28"/>
                <w:lang w:val="uk-UA"/>
              </w:rPr>
              <w:t>корисну модель – рішення Установи про державну реєстрацію корисної моделі.</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p>
          <w:p w:rsidR="0039710A" w:rsidRPr="00901C4A" w:rsidRDefault="0039710A" w:rsidP="0039710A">
            <w:pPr>
              <w:pStyle w:val="ae"/>
              <w:ind w:firstLine="567"/>
              <w:rPr>
                <w:rFonts w:ascii="Times New Roman" w:eastAsia="Times New Roman" w:hAnsi="Times New Roman" w:cs="Times New Roman"/>
                <w:sz w:val="28"/>
                <w:szCs w:val="28"/>
                <w:lang w:val="uk-UA"/>
              </w:rPr>
            </w:pPr>
            <w:r w:rsidRPr="00901C4A">
              <w:rPr>
                <w:rFonts w:ascii="Times New Roman" w:hAnsi="Times New Roman" w:cs="Times New Roman"/>
                <w:sz w:val="28"/>
                <w:szCs w:val="28"/>
                <w:lang w:val="uk-UA"/>
              </w:rPr>
              <w:t xml:space="preserve">15. Якщо є підстави вважати, що заявлений </w:t>
            </w:r>
            <w:r w:rsidRPr="00901C4A">
              <w:rPr>
                <w:rFonts w:ascii="Times New Roman" w:hAnsi="Times New Roman" w:cs="Times New Roman"/>
                <w:b/>
                <w:sz w:val="28"/>
                <w:szCs w:val="28"/>
                <w:lang w:val="uk-UA"/>
              </w:rPr>
              <w:t xml:space="preserve">винахід не належить до об'єктів технології, зазначених в абзаці першому частини другої статті 6 цього Закону, або заявлена корисна модель не належить до об'єктів технології, зазначених в абзаці другому частини другої </w:t>
            </w:r>
            <w:r w:rsidRPr="00901C4A">
              <w:rPr>
                <w:rFonts w:ascii="Times New Roman" w:hAnsi="Times New Roman" w:cs="Times New Roman"/>
                <w:sz w:val="28"/>
                <w:szCs w:val="28"/>
                <w:lang w:val="uk-UA"/>
              </w:rPr>
              <w:t xml:space="preserve">статті 6 цього Закону, або заявка не відповідає формальним вимогам статті 12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w:t>
            </w:r>
            <w:r w:rsidRPr="00901C4A">
              <w:rPr>
                <w:rFonts w:ascii="Times New Roman" w:hAnsi="Times New Roman" w:cs="Times New Roman"/>
                <w:b/>
                <w:bCs/>
                <w:sz w:val="28"/>
                <w:szCs w:val="28"/>
                <w:lang w:val="uk-UA"/>
              </w:rPr>
              <w:t>сплачений збір</w:t>
            </w:r>
            <w:r w:rsidRPr="00901C4A">
              <w:rPr>
                <w:rFonts w:ascii="Times New Roman" w:hAnsi="Times New Roman" w:cs="Times New Roman"/>
                <w:sz w:val="28"/>
                <w:szCs w:val="28"/>
                <w:lang w:val="uk-UA"/>
              </w:rPr>
              <w:t xml:space="preserve">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w:t>
            </w:r>
            <w:r w:rsidRPr="00901C4A">
              <w:rPr>
                <w:rFonts w:ascii="Times New Roman" w:hAnsi="Times New Roman" w:cs="Times New Roman"/>
                <w:sz w:val="28"/>
                <w:szCs w:val="28"/>
                <w:lang w:val="uk-UA"/>
              </w:rPr>
              <w:lastRenderedPageBreak/>
              <w:t>відповідь з усуненням, у разі необхідності, зазначених у висновку недоліків.</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sz w:val="28"/>
                <w:szCs w:val="28"/>
                <w:lang w:val="uk-UA"/>
              </w:rPr>
              <w:t xml:space="preserve">16. </w:t>
            </w:r>
            <w:r w:rsidR="008837B0" w:rsidRPr="008837B0">
              <w:rPr>
                <w:rFonts w:ascii="Times New Roman" w:hAnsi="Times New Roman"/>
                <w:b/>
                <w:sz w:val="28"/>
                <w:szCs w:val="28"/>
                <w:lang w:val="uk-UA"/>
              </w:rPr>
              <w:t>Після</w:t>
            </w:r>
            <w:r w:rsidR="008837B0">
              <w:rPr>
                <w:rFonts w:ascii="Times New Roman" w:hAnsi="Times New Roman"/>
                <w:sz w:val="28"/>
                <w:szCs w:val="28"/>
                <w:lang w:val="uk-UA"/>
              </w:rPr>
              <w:t xml:space="preserve"> закінченн</w:t>
            </w:r>
            <w:r w:rsidR="008837B0" w:rsidRPr="008837B0">
              <w:rPr>
                <w:rFonts w:ascii="Times New Roman" w:hAnsi="Times New Roman"/>
                <w:b/>
                <w:sz w:val="28"/>
                <w:szCs w:val="28"/>
                <w:lang w:val="uk-UA"/>
              </w:rPr>
              <w:t>я</w:t>
            </w:r>
            <w:r w:rsidRPr="00901C4A">
              <w:rPr>
                <w:rFonts w:ascii="Times New Roman" w:hAnsi="Times New Roman"/>
                <w:sz w:val="28"/>
                <w:szCs w:val="28"/>
                <w:lang w:val="uk-UA"/>
              </w:rPr>
              <w:t xml:space="preserve"> 18 місяців від дати подання заявки на </w:t>
            </w:r>
            <w:r w:rsidRPr="008837B0">
              <w:rPr>
                <w:rFonts w:ascii="Times New Roman" w:hAnsi="Times New Roman"/>
                <w:b/>
                <w:sz w:val="28"/>
                <w:szCs w:val="28"/>
                <w:lang w:val="uk-UA"/>
              </w:rPr>
              <w:t>державну реєстрацію винаходу</w:t>
            </w:r>
            <w:r w:rsidRPr="00901C4A">
              <w:rPr>
                <w:rFonts w:ascii="Times New Roman" w:hAnsi="Times New Roman"/>
                <w:sz w:val="28"/>
                <w:szCs w:val="28"/>
                <w:lang w:val="uk-UA"/>
              </w:rPr>
              <w:t xml:space="preserve">, а якщо заявлено пріоритет, то від дати її пріоритету, </w:t>
            </w:r>
            <w:r w:rsidRPr="00901C4A">
              <w:rPr>
                <w:rFonts w:ascii="Times New Roman" w:hAnsi="Times New Roman"/>
                <w:b/>
                <w:bCs/>
                <w:sz w:val="28"/>
                <w:szCs w:val="28"/>
                <w:lang w:val="uk-UA"/>
              </w:rPr>
              <w:t xml:space="preserve">та за умов, викладених у частині чотирнадцятій цієї статті для заявки на </w:t>
            </w:r>
            <w:r w:rsidRPr="00901C4A">
              <w:rPr>
                <w:rFonts w:ascii="Times New Roman" w:hAnsi="Times New Roman"/>
                <w:b/>
                <w:sz w:val="28"/>
                <w:szCs w:val="28"/>
                <w:lang w:val="uk-UA"/>
              </w:rPr>
              <w:t>державну реєстрацію винаходу</w:t>
            </w:r>
            <w:r w:rsidRPr="00901C4A">
              <w:rPr>
                <w:rFonts w:ascii="Times New Roman" w:hAnsi="Times New Roman"/>
                <w:b/>
                <w:bCs/>
                <w:sz w:val="28"/>
                <w:szCs w:val="28"/>
                <w:lang w:val="uk-UA"/>
              </w:rPr>
              <w:t>,</w:t>
            </w:r>
            <w:r w:rsidRPr="00901C4A">
              <w:rPr>
                <w:rFonts w:ascii="Times New Roman" w:hAnsi="Times New Roman"/>
                <w:b/>
                <w:sz w:val="28"/>
                <w:szCs w:val="28"/>
                <w:lang w:val="uk-UA"/>
              </w:rPr>
              <w:t xml:space="preserve"> </w:t>
            </w:r>
            <w:r w:rsidRPr="00901C4A">
              <w:rPr>
                <w:rFonts w:ascii="Times New Roman" w:hAnsi="Times New Roman"/>
                <w:sz w:val="28"/>
                <w:szCs w:val="28"/>
                <w:lang w:val="uk-UA"/>
              </w:rPr>
              <w:t xml:space="preserve">Установа публікує </w:t>
            </w:r>
            <w:r w:rsidRPr="00901C4A">
              <w:rPr>
                <w:rFonts w:ascii="Times New Roman" w:hAnsi="Times New Roman"/>
                <w:bCs/>
                <w:sz w:val="28"/>
                <w:szCs w:val="28"/>
                <w:lang w:val="uk-UA"/>
              </w:rPr>
              <w:t>в</w:t>
            </w:r>
            <w:r w:rsidRPr="00901C4A">
              <w:rPr>
                <w:rFonts w:ascii="Times New Roman" w:hAnsi="Times New Roman"/>
                <w:b/>
                <w:sz w:val="28"/>
                <w:szCs w:val="28"/>
                <w:lang w:val="uk-UA"/>
              </w:rPr>
              <w:t xml:space="preserve"> </w:t>
            </w:r>
            <w:r w:rsidRPr="00901C4A">
              <w:rPr>
                <w:rFonts w:ascii="Times New Roman" w:hAnsi="Times New Roman"/>
                <w:b/>
                <w:bCs/>
                <w:sz w:val="28"/>
                <w:szCs w:val="28"/>
                <w:lang w:val="uk-UA"/>
              </w:rPr>
              <w:t>Бюлетені</w:t>
            </w:r>
            <w:r w:rsidRPr="00901C4A">
              <w:rPr>
                <w:rFonts w:ascii="Times New Roman" w:hAnsi="Times New Roman"/>
                <w:b/>
                <w:sz w:val="28"/>
                <w:szCs w:val="28"/>
                <w:lang w:val="uk-UA"/>
              </w:rPr>
              <w:t xml:space="preserve"> </w:t>
            </w:r>
            <w:r w:rsidRPr="00901C4A">
              <w:rPr>
                <w:rFonts w:ascii="Times New Roman" w:hAnsi="Times New Roman"/>
                <w:sz w:val="28"/>
                <w:szCs w:val="28"/>
                <w:lang w:val="uk-UA"/>
              </w:rPr>
              <w:t xml:space="preserve">визначені нею відомості про заявку за умови, що вона не відкликана, не вважається відкликаною або </w:t>
            </w:r>
            <w:r w:rsidR="00C00ACA" w:rsidRPr="00C00ACA">
              <w:rPr>
                <w:rFonts w:ascii="Times New Roman" w:hAnsi="Times New Roman"/>
                <w:b/>
                <w:sz w:val="28"/>
                <w:szCs w:val="28"/>
                <w:lang w:val="uk-UA"/>
              </w:rPr>
              <w:t>щодо неї</w:t>
            </w:r>
            <w:r w:rsidRPr="00901C4A">
              <w:rPr>
                <w:rFonts w:ascii="Times New Roman" w:hAnsi="Times New Roman"/>
                <w:sz w:val="28"/>
                <w:szCs w:val="28"/>
                <w:lang w:val="uk-UA"/>
              </w:rPr>
              <w:t xml:space="preserve"> не прийнято рішення про відмову </w:t>
            </w:r>
            <w:r w:rsidR="00C00ACA" w:rsidRPr="00C00ACA">
              <w:rPr>
                <w:rFonts w:ascii="Times New Roman" w:hAnsi="Times New Roman"/>
                <w:b/>
                <w:sz w:val="28"/>
                <w:szCs w:val="28"/>
                <w:lang w:val="uk-UA"/>
              </w:rPr>
              <w:t>в</w:t>
            </w:r>
            <w:r w:rsidRPr="00901C4A">
              <w:rPr>
                <w:rFonts w:ascii="Times New Roman" w:hAnsi="Times New Roman"/>
                <w:b/>
                <w:sz w:val="28"/>
                <w:szCs w:val="28"/>
                <w:lang w:val="uk-UA"/>
              </w:rPr>
              <w:t xml:space="preserve"> державній реєстрації винаходу.</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sz w:val="28"/>
                <w:szCs w:val="28"/>
                <w:lang w:val="uk-UA"/>
              </w:rPr>
              <w:t>Відомості про заявку на</w:t>
            </w:r>
            <w:r w:rsidRPr="00901C4A">
              <w:rPr>
                <w:rFonts w:ascii="Times New Roman" w:hAnsi="Times New Roman"/>
                <w:b/>
                <w:sz w:val="28"/>
                <w:szCs w:val="28"/>
                <w:lang w:val="uk-UA"/>
              </w:rPr>
              <w:t xml:space="preserve"> державну реєстрацію</w:t>
            </w:r>
            <w:r w:rsidRPr="00901C4A">
              <w:rPr>
                <w:rFonts w:ascii="Times New Roman" w:hAnsi="Times New Roman"/>
                <w:sz w:val="28"/>
                <w:szCs w:val="28"/>
                <w:lang w:val="uk-UA"/>
              </w:rPr>
              <w:t xml:space="preserve"> корисної моделі не публікуються.</w:t>
            </w:r>
            <w:r w:rsidRPr="00901C4A">
              <w:rPr>
                <w:rFonts w:ascii="Times New Roman" w:hAnsi="Times New Roman"/>
                <w:b/>
                <w:sz w:val="28"/>
                <w:szCs w:val="28"/>
                <w:lang w:val="uk-UA"/>
              </w:rPr>
              <w:t xml:space="preserve"> </w:t>
            </w:r>
          </w:p>
          <w:p w:rsidR="0039710A" w:rsidRPr="00901C4A" w:rsidRDefault="0039710A" w:rsidP="0039710A">
            <w:pPr>
              <w:pStyle w:val="HTML"/>
              <w:tabs>
                <w:tab w:val="left" w:pos="0"/>
              </w:tabs>
              <w:ind w:firstLine="567"/>
              <w:jc w:val="both"/>
              <w:rPr>
                <w:rFonts w:ascii="Times New Roman" w:hAnsi="Times New Roman"/>
                <w:sz w:val="28"/>
                <w:szCs w:val="28"/>
                <w:lang w:val="uk-UA"/>
              </w:rPr>
            </w:pPr>
            <w:r w:rsidRPr="00901C4A">
              <w:rPr>
                <w:rFonts w:ascii="Times New Roman" w:hAnsi="Times New Roman"/>
                <w:sz w:val="28"/>
                <w:szCs w:val="28"/>
                <w:lang w:val="uk-UA"/>
              </w:rPr>
              <w:t>…</w:t>
            </w:r>
          </w:p>
          <w:p w:rsidR="0039710A" w:rsidRPr="00901C4A" w:rsidRDefault="0039710A" w:rsidP="0039710A">
            <w:pPr>
              <w:pStyle w:val="HTML"/>
              <w:tabs>
                <w:tab w:val="left" w:pos="0"/>
              </w:tabs>
              <w:ind w:firstLine="567"/>
              <w:jc w:val="both"/>
              <w:rPr>
                <w:rFonts w:ascii="Times New Roman" w:hAnsi="Times New Roman"/>
                <w:b/>
                <w:sz w:val="28"/>
                <w:szCs w:val="28"/>
                <w:shd w:val="clear" w:color="auto" w:fill="FFFF00"/>
                <w:lang w:val="uk-UA"/>
              </w:rPr>
            </w:pPr>
            <w:r w:rsidRPr="00901C4A">
              <w:rPr>
                <w:rFonts w:ascii="Times New Roman" w:hAnsi="Times New Roman"/>
                <w:b/>
                <w:sz w:val="28"/>
                <w:szCs w:val="28"/>
                <w:lang w:val="uk-UA"/>
              </w:rPr>
              <w:t>17. Протягом шести місяців від дати публікації відомостей про заявку на винахід будь-яка особа може подати до закладу експертизи мотивоване заперечення проти заявки. Цей строк продовжується, але не більше ніж на три місяці, якщо до його спливу буде подано відповідне клопотання та сплачено збір за його подання.</w:t>
            </w:r>
          </w:p>
          <w:p w:rsidR="0039710A" w:rsidRPr="00901C4A" w:rsidRDefault="0039710A" w:rsidP="0039710A">
            <w:pPr>
              <w:pStyle w:val="HTML"/>
              <w:tabs>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Заперечення подається на таких підставах:</w:t>
            </w:r>
          </w:p>
          <w:p w:rsidR="0039710A" w:rsidRPr="00901C4A" w:rsidRDefault="0039710A" w:rsidP="0039710A">
            <w:pPr>
              <w:pStyle w:val="HTML"/>
              <w:tabs>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заявлений об‘єкт не відповідає вимогам частин першої, другої або третьої статті 6 цього Закону;</w:t>
            </w:r>
          </w:p>
          <w:p w:rsidR="0039710A" w:rsidRPr="00901C4A" w:rsidRDefault="0039710A" w:rsidP="0039710A">
            <w:pPr>
              <w:pStyle w:val="HTML"/>
              <w:tabs>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 xml:space="preserve">винахід не відповідає умовам </w:t>
            </w:r>
            <w:proofErr w:type="spellStart"/>
            <w:r w:rsidRPr="00901C4A">
              <w:rPr>
                <w:rFonts w:ascii="Times New Roman" w:hAnsi="Times New Roman"/>
                <w:b/>
                <w:sz w:val="28"/>
                <w:szCs w:val="28"/>
                <w:lang w:val="uk-UA"/>
              </w:rPr>
              <w:t>патентоздатності</w:t>
            </w:r>
            <w:proofErr w:type="spellEnd"/>
            <w:r w:rsidRPr="00901C4A">
              <w:rPr>
                <w:rFonts w:ascii="Times New Roman" w:hAnsi="Times New Roman"/>
                <w:b/>
                <w:sz w:val="28"/>
                <w:szCs w:val="28"/>
                <w:lang w:val="uk-UA"/>
              </w:rPr>
              <w:t>, встановленим статтею 7 цього Закону.</w:t>
            </w:r>
          </w:p>
          <w:p w:rsidR="0039710A" w:rsidRPr="00901C4A" w:rsidRDefault="0039710A" w:rsidP="0039710A">
            <w:pPr>
              <w:pStyle w:val="HTML"/>
              <w:tabs>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За подання заперечення сплачується збір.</w:t>
            </w:r>
          </w:p>
          <w:p w:rsidR="0039710A" w:rsidRPr="00901C4A" w:rsidRDefault="0039710A" w:rsidP="0039710A">
            <w:pPr>
              <w:pStyle w:val="HTML"/>
              <w:tabs>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lastRenderedPageBreak/>
              <w:t xml:space="preserve">Вимоги до заперечення визначаються центральним органом виконавчої влади, що забезпечує формування державної політики у сфері інтелектуальної власності. </w:t>
            </w:r>
          </w:p>
          <w:p w:rsidR="0039710A" w:rsidRPr="00901C4A" w:rsidRDefault="0039710A" w:rsidP="0039710A">
            <w:pPr>
              <w:pStyle w:val="HTML"/>
              <w:tabs>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Заперечення подається разом з його копією, яку заклад експертизи невідкладно надсилає заявнику. Заявник може повідомити заклад</w:t>
            </w:r>
            <w:r w:rsidR="00C00ACA">
              <w:rPr>
                <w:rFonts w:ascii="Times New Roman" w:hAnsi="Times New Roman"/>
                <w:b/>
                <w:sz w:val="28"/>
                <w:szCs w:val="28"/>
                <w:lang w:val="uk-UA"/>
              </w:rPr>
              <w:t>у</w:t>
            </w:r>
            <w:r w:rsidRPr="00901C4A">
              <w:rPr>
                <w:rFonts w:ascii="Times New Roman" w:hAnsi="Times New Roman"/>
                <w:b/>
                <w:sz w:val="28"/>
                <w:szCs w:val="28"/>
                <w:lang w:val="uk-UA"/>
              </w:rPr>
              <w:t xml:space="preserve"> експертизи про своє ставлення до заперечення протягом двох місяців від дати його одержання. Він може спростувати заперечення і залишити заявку без змін, </w:t>
            </w:r>
            <w:proofErr w:type="spellStart"/>
            <w:r w:rsidRPr="00901C4A">
              <w:rPr>
                <w:rFonts w:ascii="Times New Roman" w:hAnsi="Times New Roman"/>
                <w:b/>
                <w:sz w:val="28"/>
                <w:szCs w:val="28"/>
                <w:lang w:val="uk-UA"/>
              </w:rPr>
              <w:t>внести</w:t>
            </w:r>
            <w:proofErr w:type="spellEnd"/>
            <w:r w:rsidRPr="00901C4A">
              <w:rPr>
                <w:rFonts w:ascii="Times New Roman" w:hAnsi="Times New Roman"/>
                <w:b/>
                <w:sz w:val="28"/>
                <w:szCs w:val="28"/>
                <w:lang w:val="uk-UA"/>
              </w:rPr>
              <w:t xml:space="preserve"> до заявки зміни або відкликати її.</w:t>
            </w:r>
          </w:p>
          <w:p w:rsidR="0039710A" w:rsidRPr="00901C4A" w:rsidRDefault="0039710A" w:rsidP="0039710A">
            <w:pPr>
              <w:pStyle w:val="HTML"/>
              <w:tabs>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Подане заперечення розглядається в межах мотивів, викладених у ньому, та з урахуванням відповіді заявника у разі її надання в установлений строк.</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 xml:space="preserve">Результати розгляду заперечення відображаються </w:t>
            </w:r>
            <w:r w:rsidR="00C00ACA">
              <w:rPr>
                <w:rFonts w:ascii="Times New Roman" w:hAnsi="Times New Roman"/>
                <w:b/>
                <w:sz w:val="28"/>
                <w:szCs w:val="28"/>
                <w:lang w:val="uk-UA"/>
              </w:rPr>
              <w:t>в</w:t>
            </w:r>
            <w:r w:rsidRPr="00901C4A">
              <w:rPr>
                <w:rFonts w:ascii="Times New Roman" w:hAnsi="Times New Roman"/>
                <w:b/>
                <w:sz w:val="28"/>
                <w:szCs w:val="28"/>
                <w:lang w:val="uk-UA"/>
              </w:rPr>
              <w:t xml:space="preserve"> обґрунтованому висновку експертизи за заявкою. Копія рішення Установи разом з обґрунтованим висновком надсилається </w:t>
            </w:r>
            <w:r w:rsidR="00C00ACA">
              <w:rPr>
                <w:rFonts w:ascii="Times New Roman" w:hAnsi="Times New Roman"/>
                <w:b/>
                <w:sz w:val="28"/>
                <w:szCs w:val="28"/>
                <w:lang w:val="uk-UA"/>
              </w:rPr>
              <w:t>особі, що подала</w:t>
            </w:r>
            <w:r w:rsidRPr="00901C4A">
              <w:rPr>
                <w:rFonts w:ascii="Times New Roman" w:hAnsi="Times New Roman"/>
                <w:b/>
                <w:sz w:val="28"/>
                <w:szCs w:val="28"/>
                <w:lang w:val="uk-UA"/>
              </w:rPr>
              <w:t xml:space="preserve"> заперечення.</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t xml:space="preserve">18. Після публікації відомостей про заявку на винахід будь-яка особа може подати до закладу експертизи клопотання про проведення інформаційного пошуку на підставі формули винаходу з урахування опису та наявних креслень. Звіт про результати інформаційного пошуку </w:t>
            </w:r>
            <w:r w:rsidR="00C00ACA">
              <w:rPr>
                <w:rFonts w:ascii="Times New Roman" w:hAnsi="Times New Roman"/>
                <w:b/>
                <w:sz w:val="28"/>
                <w:szCs w:val="28"/>
                <w:lang w:val="uk-UA"/>
              </w:rPr>
              <w:t>надсилається</w:t>
            </w:r>
            <w:r w:rsidRPr="00901C4A">
              <w:rPr>
                <w:rFonts w:ascii="Times New Roman" w:hAnsi="Times New Roman"/>
                <w:b/>
                <w:sz w:val="28"/>
                <w:szCs w:val="28"/>
                <w:lang w:val="uk-UA"/>
              </w:rPr>
              <w:t xml:space="preserve"> особі, що подала клопотання протягом двох місяців від дати його подання. За подання клопотання сплачується збір. Вимоги до клопотання та порядок здійснення інформаційного пошуку визначаються центральним органом виконавчої влади, що забезпечує формування державної політики у сфері інтелектуальної власності.</w:t>
            </w:r>
          </w:p>
          <w:p w:rsidR="0039710A" w:rsidRPr="00901C4A" w:rsidRDefault="0039710A" w:rsidP="0039710A">
            <w:pPr>
              <w:pStyle w:val="ab"/>
              <w:spacing w:before="0" w:after="0" w:line="240" w:lineRule="auto"/>
              <w:ind w:firstLine="567"/>
              <w:jc w:val="both"/>
              <w:rPr>
                <w:sz w:val="28"/>
                <w:szCs w:val="28"/>
                <w:lang w:val="uk-UA"/>
              </w:rPr>
            </w:pPr>
            <w:r w:rsidRPr="00901C4A">
              <w:rPr>
                <w:b/>
                <w:sz w:val="28"/>
                <w:szCs w:val="28"/>
                <w:lang w:val="uk-UA"/>
              </w:rPr>
              <w:lastRenderedPageBreak/>
              <w:t>19.</w:t>
            </w:r>
            <w:r w:rsidRPr="00901C4A">
              <w:rPr>
                <w:sz w:val="28"/>
                <w:szCs w:val="28"/>
                <w:lang w:val="uk-UA"/>
              </w:rPr>
              <w:t xml:space="preserve"> Під час кваліфікаційної експертизи перевіряється відповідність заявленого винаходу умовам </w:t>
            </w:r>
            <w:proofErr w:type="spellStart"/>
            <w:r w:rsidRPr="00901C4A">
              <w:rPr>
                <w:sz w:val="28"/>
                <w:szCs w:val="28"/>
                <w:lang w:val="uk-UA"/>
              </w:rPr>
              <w:t>патентоздатності</w:t>
            </w:r>
            <w:proofErr w:type="spellEnd"/>
            <w:r w:rsidRPr="00901C4A">
              <w:rPr>
                <w:sz w:val="28"/>
                <w:szCs w:val="28"/>
                <w:lang w:val="uk-UA"/>
              </w:rPr>
              <w:t>, визначеним статтею 7 цього Закону.</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Кваліфікаційна експертиза проводиться після одержання закладом експертизи відповідної заяви будь-якої особи та </w:t>
            </w:r>
            <w:r w:rsidRPr="00901C4A">
              <w:rPr>
                <w:rFonts w:ascii="Times New Roman" w:hAnsi="Times New Roman" w:cs="Times New Roman"/>
                <w:b/>
                <w:sz w:val="28"/>
                <w:szCs w:val="28"/>
                <w:lang w:val="uk-UA"/>
              </w:rPr>
              <w:t>сплати</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збору</w:t>
            </w:r>
            <w:r w:rsidRPr="00901C4A">
              <w:rPr>
                <w:rFonts w:ascii="Times New Roman" w:hAnsi="Times New Roman" w:cs="Times New Roman"/>
                <w:sz w:val="28"/>
                <w:szCs w:val="28"/>
                <w:lang w:val="uk-UA"/>
              </w:rPr>
              <w:t xml:space="preserve"> за її проведення.</w:t>
            </w:r>
          </w:p>
          <w:p w:rsidR="0039710A" w:rsidRPr="00901C4A" w:rsidRDefault="0039710A" w:rsidP="0039710A">
            <w:pPr>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Заявник може подати </w:t>
            </w:r>
            <w:r w:rsidRPr="00901C4A">
              <w:rPr>
                <w:rFonts w:ascii="Times New Roman" w:hAnsi="Times New Roman" w:cs="Times New Roman"/>
                <w:b/>
                <w:sz w:val="28"/>
                <w:szCs w:val="28"/>
                <w:lang w:val="uk-UA"/>
              </w:rPr>
              <w:t>зазначену</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заяву</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та сплатити збір за проведення кваліфікаційної експертизи протягом трьох років від дати подання заявки, а інша особа -</w:t>
            </w:r>
            <w:r w:rsidRPr="00901C4A">
              <w:rPr>
                <w:rFonts w:ascii="Times New Roman" w:hAnsi="Times New Roman" w:cs="Times New Roman"/>
                <w:sz w:val="28"/>
                <w:szCs w:val="28"/>
                <w:lang w:val="uk-UA"/>
              </w:rPr>
              <w:t xml:space="preserve"> після публікації відомостей про заявку на винахід, але не пізніше трьох років від дати подання заявки. При цьому </w:t>
            </w:r>
            <w:r w:rsidRPr="00901C4A">
              <w:rPr>
                <w:rFonts w:ascii="Times New Roman" w:hAnsi="Times New Roman" w:cs="Times New Roman"/>
                <w:b/>
                <w:bCs/>
                <w:sz w:val="28"/>
                <w:szCs w:val="28"/>
                <w:lang w:val="uk-UA"/>
              </w:rPr>
              <w:t>інша особа</w:t>
            </w:r>
            <w:r w:rsidRPr="00901C4A">
              <w:rPr>
                <w:rFonts w:ascii="Times New Roman" w:hAnsi="Times New Roman" w:cs="Times New Roman"/>
                <w:sz w:val="28"/>
                <w:szCs w:val="28"/>
                <w:lang w:val="uk-UA"/>
              </w:rPr>
              <w:t xml:space="preserve"> не бере участі у вирішенні питань щодо заявки. Їй надсилається лише затверджений Установою висновок експертизи за заявкою.</w:t>
            </w:r>
          </w:p>
          <w:p w:rsidR="0039710A" w:rsidRPr="00901C4A" w:rsidRDefault="0039710A" w:rsidP="0039710A">
            <w:pPr>
              <w:pStyle w:val="HTML"/>
              <w:tabs>
                <w:tab w:val="clear" w:pos="916"/>
                <w:tab w:val="left" w:pos="0"/>
              </w:tabs>
              <w:ind w:firstLine="567"/>
              <w:jc w:val="both"/>
              <w:rPr>
                <w:rFonts w:ascii="Times New Roman" w:hAnsi="Times New Roman"/>
                <w:b/>
                <w:sz w:val="28"/>
                <w:szCs w:val="28"/>
                <w:lang w:val="uk-UA"/>
              </w:rPr>
            </w:pPr>
            <w:r w:rsidRPr="00901C4A">
              <w:rPr>
                <w:rFonts w:ascii="Times New Roman" w:hAnsi="Times New Roman"/>
                <w:b/>
                <w:sz w:val="28"/>
                <w:szCs w:val="28"/>
                <w:lang w:val="uk-UA"/>
              </w:rPr>
              <w:t>Строк подання зазначен</w:t>
            </w:r>
            <w:r w:rsidRPr="00901C4A">
              <w:rPr>
                <w:rFonts w:ascii="Times New Roman" w:hAnsi="Times New Roman"/>
                <w:b/>
                <w:bCs/>
                <w:sz w:val="28"/>
                <w:szCs w:val="28"/>
                <w:lang w:val="uk-UA"/>
              </w:rPr>
              <w:t>ої</w:t>
            </w:r>
            <w:r w:rsidRPr="00901C4A">
              <w:rPr>
                <w:rFonts w:ascii="Times New Roman" w:hAnsi="Times New Roman"/>
                <w:b/>
                <w:sz w:val="28"/>
                <w:szCs w:val="28"/>
                <w:lang w:val="uk-UA"/>
              </w:rPr>
              <w:t xml:space="preserve"> заяви та </w:t>
            </w:r>
            <w:r w:rsidRPr="00901C4A">
              <w:rPr>
                <w:rFonts w:ascii="Times New Roman" w:hAnsi="Times New Roman"/>
                <w:b/>
                <w:bCs/>
                <w:sz w:val="28"/>
                <w:szCs w:val="28"/>
                <w:lang w:val="uk-UA"/>
              </w:rPr>
              <w:t>сплати збору</w:t>
            </w:r>
            <w:r w:rsidRPr="00901C4A">
              <w:rPr>
                <w:rFonts w:ascii="Times New Roman" w:hAnsi="Times New Roman"/>
                <w:b/>
                <w:sz w:val="28"/>
                <w:szCs w:val="28"/>
                <w:lang w:val="uk-UA"/>
              </w:rPr>
              <w:t xml:space="preserve"> продовжується, але не більше ніж на шість місяців, якщо до його спливу буде подано відповідне клопотання та сплачено збір за його подання.</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sz w:val="28"/>
                <w:szCs w:val="28"/>
                <w:lang w:val="uk-UA"/>
              </w:rPr>
              <w:t>Якщо заявник не пода</w:t>
            </w:r>
            <w:r w:rsidR="00C00ACA">
              <w:rPr>
                <w:rFonts w:ascii="Times New Roman" w:hAnsi="Times New Roman"/>
                <w:b/>
                <w:sz w:val="28"/>
                <w:szCs w:val="28"/>
                <w:lang w:val="uk-UA"/>
              </w:rPr>
              <w:t>в</w:t>
            </w:r>
            <w:r w:rsidRPr="00901C4A">
              <w:rPr>
                <w:rFonts w:ascii="Times New Roman" w:hAnsi="Times New Roman"/>
                <w:b/>
                <w:sz w:val="28"/>
                <w:szCs w:val="28"/>
                <w:lang w:val="uk-UA"/>
              </w:rPr>
              <w:t xml:space="preserve"> зазначену заяву стосовно відповідної заявки на винахід та не сплати</w:t>
            </w:r>
            <w:r w:rsidR="00C00ACA">
              <w:rPr>
                <w:rFonts w:ascii="Times New Roman" w:hAnsi="Times New Roman"/>
                <w:b/>
                <w:sz w:val="28"/>
                <w:szCs w:val="28"/>
                <w:lang w:val="uk-UA"/>
              </w:rPr>
              <w:t>в</w:t>
            </w:r>
            <w:r w:rsidRPr="00901C4A">
              <w:rPr>
                <w:rFonts w:ascii="Times New Roman" w:hAnsi="Times New Roman"/>
                <w:b/>
                <w:sz w:val="28"/>
                <w:szCs w:val="28"/>
                <w:lang w:val="uk-UA"/>
              </w:rPr>
              <w:t xml:space="preserve"> збір за проведення кваліфікаційної експертизи в установлений строк, то заявка вважається відкликаною, про що йому надсилається повідомлення.</w:t>
            </w:r>
          </w:p>
          <w:p w:rsidR="0039710A" w:rsidRPr="00901C4A" w:rsidRDefault="0039710A" w:rsidP="0039710A">
            <w:pPr>
              <w:pStyle w:val="HTML"/>
              <w:tabs>
                <w:tab w:val="clear" w:pos="916"/>
                <w:tab w:val="left" w:pos="0"/>
              </w:tabs>
              <w:ind w:firstLine="567"/>
              <w:jc w:val="both"/>
              <w:rPr>
                <w:rFonts w:ascii="Times New Roman" w:hAnsi="Times New Roman"/>
                <w:sz w:val="28"/>
                <w:szCs w:val="28"/>
                <w:lang w:val="uk-UA"/>
              </w:rPr>
            </w:pPr>
            <w:r w:rsidRPr="00901C4A">
              <w:rPr>
                <w:rFonts w:ascii="Times New Roman" w:hAnsi="Times New Roman"/>
                <w:b/>
                <w:bCs/>
                <w:sz w:val="28"/>
                <w:szCs w:val="28"/>
                <w:lang w:val="uk-UA"/>
              </w:rPr>
              <w:t xml:space="preserve">Цей строк продовжується, але не більше ніж на </w:t>
            </w:r>
            <w:r w:rsidR="00C00ACA">
              <w:rPr>
                <w:rFonts w:ascii="Times New Roman" w:hAnsi="Times New Roman"/>
                <w:b/>
                <w:bCs/>
                <w:sz w:val="28"/>
                <w:szCs w:val="28"/>
                <w:lang w:val="uk-UA"/>
              </w:rPr>
              <w:t>шість</w:t>
            </w:r>
            <w:r w:rsidRPr="00901C4A">
              <w:rPr>
                <w:rFonts w:ascii="Times New Roman" w:hAnsi="Times New Roman"/>
                <w:b/>
                <w:bCs/>
                <w:sz w:val="28"/>
                <w:szCs w:val="28"/>
                <w:lang w:val="uk-UA"/>
              </w:rPr>
              <w:t xml:space="preserve"> місяців, якщо до його спливу буде подано відповідне клопотання та сплачено збір за його подання.</w:t>
            </w:r>
          </w:p>
          <w:p w:rsidR="0039710A" w:rsidRPr="00901C4A" w:rsidRDefault="0039710A" w:rsidP="0039710A">
            <w:pPr>
              <w:pStyle w:val="HTML"/>
              <w:tabs>
                <w:tab w:val="clear" w:pos="916"/>
                <w:tab w:val="left" w:pos="0"/>
              </w:tabs>
              <w:ind w:firstLine="567"/>
              <w:jc w:val="both"/>
              <w:rPr>
                <w:rFonts w:ascii="Times New Roman" w:hAnsi="Times New Roman"/>
                <w:bCs/>
                <w:sz w:val="28"/>
                <w:szCs w:val="28"/>
                <w:lang w:val="uk-UA"/>
              </w:rPr>
            </w:pPr>
            <w:r w:rsidRPr="00901C4A">
              <w:rPr>
                <w:rFonts w:ascii="Times New Roman" w:hAnsi="Times New Roman"/>
                <w:b/>
                <w:bCs/>
                <w:sz w:val="28"/>
                <w:szCs w:val="28"/>
                <w:lang w:val="uk-UA"/>
              </w:rPr>
              <w:t xml:space="preserve">Якщо строк подання зазначеної заяви та сплати збору за проведення кваліфікаційної експертизи пропущений </w:t>
            </w:r>
            <w:r w:rsidRPr="00901C4A">
              <w:rPr>
                <w:rFonts w:ascii="Times New Roman" w:hAnsi="Times New Roman"/>
                <w:b/>
                <w:sz w:val="28"/>
                <w:szCs w:val="28"/>
                <w:lang w:val="uk-UA"/>
              </w:rPr>
              <w:t>з поважних причин</w:t>
            </w:r>
            <w:r w:rsidRPr="00901C4A">
              <w:rPr>
                <w:rFonts w:ascii="Times New Roman" w:hAnsi="Times New Roman"/>
                <w:b/>
                <w:bCs/>
                <w:sz w:val="28"/>
                <w:szCs w:val="28"/>
                <w:lang w:val="uk-UA"/>
              </w:rPr>
              <w:t xml:space="preserve">, права заявника щодо заявки </w:t>
            </w:r>
            <w:r w:rsidRPr="00901C4A">
              <w:rPr>
                <w:rFonts w:ascii="Times New Roman" w:hAnsi="Times New Roman"/>
                <w:b/>
                <w:bCs/>
                <w:sz w:val="28"/>
                <w:szCs w:val="28"/>
                <w:lang w:val="uk-UA"/>
              </w:rPr>
              <w:lastRenderedPageBreak/>
              <w:t>відновлюються, якщо протягом шести місяців від його спливу буде подано відповідне клопотання разом із зазначеною заявою та сплачено збори за подання такого клопотання та проведення кваліфікаційної експертизи.</w:t>
            </w:r>
          </w:p>
          <w:p w:rsidR="0039710A" w:rsidRPr="00901C4A" w:rsidRDefault="0039710A" w:rsidP="0039710A">
            <w:pPr>
              <w:pStyle w:val="HTML"/>
              <w:tabs>
                <w:tab w:val="left" w:pos="0"/>
              </w:tabs>
              <w:ind w:firstLine="567"/>
              <w:jc w:val="both"/>
              <w:rPr>
                <w:rFonts w:ascii="Times New Roman" w:hAnsi="Times New Roman"/>
                <w:bCs/>
                <w:sz w:val="28"/>
                <w:szCs w:val="28"/>
                <w:lang w:val="uk-UA"/>
              </w:rPr>
            </w:pPr>
            <w:r w:rsidRPr="00901C4A">
              <w:rPr>
                <w:rFonts w:ascii="Times New Roman" w:hAnsi="Times New Roman"/>
                <w:b/>
                <w:bCs/>
                <w:sz w:val="28"/>
                <w:szCs w:val="28"/>
                <w:lang w:val="uk-UA"/>
              </w:rPr>
              <w:t>20.</w:t>
            </w:r>
            <w:r w:rsidRPr="00901C4A">
              <w:rPr>
                <w:rFonts w:ascii="Times New Roman" w:hAnsi="Times New Roman"/>
                <w:bCs/>
                <w:sz w:val="28"/>
                <w:szCs w:val="28"/>
                <w:lang w:val="uk-UA"/>
              </w:rPr>
              <w:t xml:space="preserve"> Якщо є підстави вважати, що заявлений винахід не відповідає умовам </w:t>
            </w:r>
            <w:proofErr w:type="spellStart"/>
            <w:r w:rsidRPr="00901C4A">
              <w:rPr>
                <w:rFonts w:ascii="Times New Roman" w:hAnsi="Times New Roman"/>
                <w:bCs/>
                <w:sz w:val="28"/>
                <w:szCs w:val="28"/>
                <w:lang w:val="uk-UA"/>
              </w:rPr>
              <w:t>патентоздатності</w:t>
            </w:r>
            <w:proofErr w:type="spellEnd"/>
            <w:r w:rsidRPr="00901C4A">
              <w:rPr>
                <w:rFonts w:ascii="Times New Roman" w:hAnsi="Times New Roman"/>
                <w:bCs/>
                <w:sz w:val="28"/>
                <w:szCs w:val="28"/>
                <w:lang w:val="uk-UA"/>
              </w:rPr>
              <w:t xml:space="preserve">,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39710A" w:rsidRPr="00901C4A" w:rsidRDefault="0039710A" w:rsidP="0039710A">
            <w:pPr>
              <w:pStyle w:val="HTML"/>
              <w:tabs>
                <w:tab w:val="clear" w:pos="916"/>
                <w:tab w:val="left" w:pos="0"/>
              </w:tabs>
              <w:ind w:firstLine="567"/>
              <w:jc w:val="both"/>
              <w:rPr>
                <w:rFonts w:ascii="Times New Roman" w:hAnsi="Times New Roman"/>
                <w:bCs/>
                <w:sz w:val="28"/>
                <w:szCs w:val="28"/>
                <w:lang w:val="uk-UA"/>
              </w:rPr>
            </w:pPr>
            <w:r w:rsidRPr="00901C4A">
              <w:rPr>
                <w:rFonts w:ascii="Times New Roman" w:hAnsi="Times New Roman"/>
                <w:bCs/>
                <w:sz w:val="28"/>
                <w:szCs w:val="28"/>
                <w:lang w:val="uk-UA"/>
              </w:rPr>
              <w:t xml:space="preserve">Відповідь заявника надається у строк, встановлений частиною шостою цієї статті для додаткових матеріалів, та береться до уваги під час підготовки висновку експертизи за заявкою. При цьому питання щодо дотримання вимоги </w:t>
            </w:r>
            <w:proofErr w:type="spellStart"/>
            <w:r w:rsidRPr="00901C4A">
              <w:rPr>
                <w:rFonts w:ascii="Times New Roman" w:hAnsi="Times New Roman"/>
                <w:bCs/>
                <w:sz w:val="28"/>
                <w:szCs w:val="28"/>
                <w:lang w:val="uk-UA"/>
              </w:rPr>
              <w:t>єдиності</w:t>
            </w:r>
            <w:proofErr w:type="spellEnd"/>
            <w:r w:rsidRPr="00901C4A">
              <w:rPr>
                <w:rFonts w:ascii="Times New Roman" w:hAnsi="Times New Roman"/>
                <w:bCs/>
                <w:sz w:val="28"/>
                <w:szCs w:val="28"/>
                <w:lang w:val="uk-UA"/>
              </w:rPr>
              <w:t xml:space="preserve"> винаходу вирішуються відповідно до частини п'ятнадцятої цієї статті.</w:t>
            </w:r>
          </w:p>
          <w:p w:rsidR="0039710A" w:rsidRPr="00901C4A" w:rsidRDefault="00C00ACA" w:rsidP="00C00ACA">
            <w:pPr>
              <w:pStyle w:val="HTML"/>
              <w:tabs>
                <w:tab w:val="clear" w:pos="916"/>
                <w:tab w:val="left" w:pos="0"/>
              </w:tabs>
              <w:ind w:firstLine="567"/>
              <w:jc w:val="both"/>
              <w:rPr>
                <w:rFonts w:ascii="Times New Roman" w:hAnsi="Times New Roman"/>
                <w:sz w:val="28"/>
                <w:szCs w:val="28"/>
                <w:lang w:val="uk-UA"/>
              </w:rPr>
            </w:pPr>
            <w:r>
              <w:rPr>
                <w:rFonts w:ascii="Times New Roman" w:hAnsi="Times New Roman"/>
                <w:b/>
                <w:sz w:val="28"/>
                <w:szCs w:val="28"/>
                <w:lang w:val="uk-UA"/>
              </w:rPr>
              <w:t>21. Заявник у</w:t>
            </w:r>
            <w:r w:rsidR="0039710A" w:rsidRPr="00901C4A">
              <w:rPr>
                <w:rFonts w:ascii="Times New Roman" w:hAnsi="Times New Roman"/>
                <w:b/>
                <w:sz w:val="28"/>
                <w:szCs w:val="28"/>
                <w:lang w:val="uk-UA"/>
              </w:rPr>
              <w:t xml:space="preserve"> процесі кваліфікаційної експертизи заявки на винахід має право </w:t>
            </w:r>
            <w:proofErr w:type="spellStart"/>
            <w:r w:rsidR="0039710A" w:rsidRPr="00901C4A">
              <w:rPr>
                <w:rFonts w:ascii="Times New Roman" w:hAnsi="Times New Roman"/>
                <w:b/>
                <w:sz w:val="28"/>
                <w:szCs w:val="28"/>
                <w:lang w:val="uk-UA"/>
              </w:rPr>
              <w:t>внести</w:t>
            </w:r>
            <w:proofErr w:type="spellEnd"/>
            <w:r w:rsidR="0039710A" w:rsidRPr="00901C4A">
              <w:rPr>
                <w:rFonts w:ascii="Times New Roman" w:hAnsi="Times New Roman"/>
                <w:b/>
                <w:sz w:val="28"/>
                <w:szCs w:val="28"/>
                <w:lang w:val="uk-UA"/>
              </w:rPr>
              <w:t xml:space="preserve"> зміни у формулу винаходу. Такі зміни не можуть виходити за межі розкритої у поданій заявці суті вина</w:t>
            </w:r>
            <w:r>
              <w:rPr>
                <w:rFonts w:ascii="Times New Roman" w:hAnsi="Times New Roman"/>
                <w:b/>
                <w:sz w:val="28"/>
                <w:szCs w:val="28"/>
                <w:lang w:val="uk-UA"/>
              </w:rPr>
              <w:t>ходу, змінювати об'єкт винаходу</w:t>
            </w:r>
            <w:r w:rsidR="0039710A" w:rsidRPr="00901C4A">
              <w:rPr>
                <w:rFonts w:ascii="Times New Roman" w:hAnsi="Times New Roman"/>
                <w:b/>
                <w:sz w:val="28"/>
                <w:szCs w:val="28"/>
                <w:lang w:val="uk-UA"/>
              </w:rPr>
              <w:t xml:space="preserve"> та збільшувати обсяг прав порівняно з формулою, яка була опублікована на дату подання клопотання про проведення кваліфікаційної експертизи. Змінена формула вважається дійсною з дати публікації відомостей про державну реєстрацію винаходу за умови встановлення відповідності заявленої винаходу умовам </w:t>
            </w:r>
            <w:proofErr w:type="spellStart"/>
            <w:r w:rsidR="0039710A" w:rsidRPr="00901C4A">
              <w:rPr>
                <w:rFonts w:ascii="Times New Roman" w:hAnsi="Times New Roman"/>
                <w:b/>
                <w:sz w:val="28"/>
                <w:szCs w:val="28"/>
                <w:lang w:val="uk-UA"/>
              </w:rPr>
              <w:t>патентоздатності</w:t>
            </w:r>
            <w:proofErr w:type="spellEnd"/>
            <w:r w:rsidR="0039710A" w:rsidRPr="00901C4A">
              <w:rPr>
                <w:rFonts w:ascii="Times New Roman" w:hAnsi="Times New Roman"/>
                <w:b/>
                <w:sz w:val="28"/>
                <w:szCs w:val="28"/>
                <w:lang w:val="uk-UA"/>
              </w:rPr>
              <w:t>.</w:t>
            </w:r>
          </w:p>
        </w:tc>
      </w:tr>
      <w:tr w:rsidR="0039710A" w:rsidRPr="0071651F" w:rsidTr="0039710A">
        <w:tc>
          <w:tcPr>
            <w:tcW w:w="7564" w:type="dxa"/>
          </w:tcPr>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17</w:t>
            </w:r>
            <w:r w:rsidRPr="00901C4A">
              <w:rPr>
                <w:rFonts w:ascii="Times New Roman" w:hAnsi="Times New Roman" w:cs="Times New Roman"/>
                <w:sz w:val="28"/>
                <w:szCs w:val="28"/>
                <w:lang w:val="uk-UA"/>
              </w:rPr>
              <w:t>. Відкликання заявки</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Заявник має право відкликати заявку в будь-який час до </w:t>
            </w:r>
            <w:r w:rsidRPr="00901C4A">
              <w:rPr>
                <w:rFonts w:ascii="Times New Roman" w:hAnsi="Times New Roman" w:cs="Times New Roman"/>
                <w:sz w:val="28"/>
                <w:szCs w:val="28"/>
                <w:lang w:val="uk-UA"/>
              </w:rPr>
              <w:lastRenderedPageBreak/>
              <w:t>дати одержання ним рішення про видачу патенту (деклараційного патенту) на секретний винахід чи деклараційного патенту на секретну корисну модель або до дати сплати державного мита за видачу патенту (деклараційного патенту) на винахід чи деклараційного патенту на корисну модель.</w:t>
            </w:r>
          </w:p>
        </w:tc>
        <w:tc>
          <w:tcPr>
            <w:tcW w:w="7564" w:type="dxa"/>
          </w:tcPr>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17</w:t>
            </w:r>
            <w:r w:rsidRPr="00901C4A">
              <w:rPr>
                <w:rFonts w:ascii="Times New Roman" w:hAnsi="Times New Roman" w:cs="Times New Roman"/>
                <w:sz w:val="28"/>
                <w:szCs w:val="28"/>
                <w:lang w:val="uk-UA"/>
              </w:rPr>
              <w:t>. Відкликання заявки</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lastRenderedPageBreak/>
              <w:t>Заявник має право відкликати заявку в будь-який час до дати одержання ним рішення</w:t>
            </w:r>
            <w:r w:rsidRPr="00901C4A">
              <w:rPr>
                <w:rFonts w:ascii="Times New Roman" w:hAnsi="Times New Roman"/>
                <w:b/>
                <w:sz w:val="28"/>
                <w:szCs w:val="28"/>
                <w:lang w:val="uk-UA"/>
              </w:rPr>
              <w:t xml:space="preserve"> про державну реєстрацію </w:t>
            </w:r>
            <w:r w:rsidRPr="00901C4A">
              <w:rPr>
                <w:rFonts w:ascii="Times New Roman" w:hAnsi="Times New Roman"/>
                <w:sz w:val="28"/>
                <w:szCs w:val="28"/>
                <w:lang w:val="uk-UA"/>
              </w:rPr>
              <w:t>секретного винаходу чи секретної корисної моделі або до дати сплати державного мита за</w:t>
            </w:r>
            <w:r w:rsidRPr="00901C4A">
              <w:rPr>
                <w:rFonts w:ascii="Times New Roman" w:hAnsi="Times New Roman"/>
                <w:b/>
                <w:sz w:val="28"/>
                <w:szCs w:val="28"/>
                <w:lang w:val="uk-UA"/>
              </w:rPr>
              <w:t xml:space="preserve"> реєстрацію винаходу (корисної моделі). </w:t>
            </w:r>
            <w:r w:rsidRPr="00901C4A">
              <w:rPr>
                <w:rFonts w:ascii="Times New Roman" w:hAnsi="Times New Roman"/>
                <w:b/>
                <w:bCs/>
                <w:sz w:val="28"/>
                <w:szCs w:val="28"/>
                <w:lang w:val="uk-UA"/>
              </w:rPr>
              <w:t>Така заявка вважається відкликаною з дати подання заяви про її відкликання.</w:t>
            </w:r>
          </w:p>
          <w:p w:rsidR="0039710A" w:rsidRPr="00901C4A" w:rsidRDefault="0039710A" w:rsidP="0039710A">
            <w:pPr>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відсутня</w:t>
            </w:r>
          </w:p>
        </w:tc>
        <w:tc>
          <w:tcPr>
            <w:tcW w:w="7564" w:type="dxa"/>
          </w:tcPr>
          <w:p w:rsidR="0039710A" w:rsidRPr="00901C4A" w:rsidRDefault="0039710A" w:rsidP="0039710A">
            <w:pPr>
              <w:pStyle w:val="HTML"/>
              <w:tabs>
                <w:tab w:val="clear" w:pos="916"/>
                <w:tab w:val="left" w:pos="0"/>
              </w:tabs>
              <w:ind w:firstLine="517"/>
              <w:jc w:val="both"/>
              <w:rPr>
                <w:rFonts w:ascii="Times New Roman" w:hAnsi="Times New Roman"/>
                <w:b/>
                <w:bCs/>
                <w:sz w:val="28"/>
                <w:szCs w:val="28"/>
                <w:lang w:val="uk-UA"/>
              </w:rPr>
            </w:pPr>
            <w:r w:rsidRPr="00901C4A">
              <w:rPr>
                <w:rFonts w:ascii="Times New Roman" w:hAnsi="Times New Roman"/>
                <w:b/>
                <w:bCs/>
                <w:sz w:val="28"/>
                <w:szCs w:val="28"/>
                <w:lang w:val="uk-UA"/>
              </w:rPr>
              <w:t>Стаття 17</w:t>
            </w:r>
            <w:r w:rsidRPr="00901C4A">
              <w:rPr>
                <w:rFonts w:ascii="Times New Roman" w:hAnsi="Times New Roman"/>
                <w:b/>
                <w:bCs/>
                <w:sz w:val="28"/>
                <w:szCs w:val="28"/>
                <w:vertAlign w:val="superscript"/>
                <w:lang w:val="uk-UA"/>
              </w:rPr>
              <w:t>1</w:t>
            </w:r>
            <w:r w:rsidRPr="00901C4A">
              <w:rPr>
                <w:rFonts w:ascii="Times New Roman" w:hAnsi="Times New Roman"/>
                <w:b/>
                <w:bCs/>
                <w:sz w:val="28"/>
                <w:szCs w:val="28"/>
                <w:lang w:val="uk-UA"/>
              </w:rPr>
              <w:t>. Поділ заявки</w:t>
            </w:r>
          </w:p>
          <w:p w:rsidR="0039710A" w:rsidRPr="00901C4A" w:rsidRDefault="0039710A" w:rsidP="0039710A">
            <w:pPr>
              <w:pStyle w:val="HTML"/>
              <w:tabs>
                <w:tab w:val="clear" w:pos="916"/>
                <w:tab w:val="left" w:pos="0"/>
              </w:tabs>
              <w:ind w:firstLine="517"/>
              <w:jc w:val="both"/>
              <w:rPr>
                <w:rFonts w:ascii="Times New Roman" w:hAnsi="Times New Roman"/>
                <w:b/>
                <w:bCs/>
                <w:sz w:val="28"/>
                <w:szCs w:val="28"/>
                <w:lang w:val="uk-UA"/>
              </w:rPr>
            </w:pPr>
            <w:r w:rsidRPr="00901C4A">
              <w:rPr>
                <w:rFonts w:ascii="Times New Roman" w:hAnsi="Times New Roman"/>
                <w:b/>
                <w:bCs/>
                <w:sz w:val="28"/>
                <w:szCs w:val="28"/>
                <w:lang w:val="uk-UA"/>
              </w:rPr>
              <w:t>1. Заявник має право до дати одержання ним рішення Установи за заявкою поділити її на дві і більше заявок (виділені заявки) за умови, що суть винаходу (корисної моделі) за виділеною заявкою не виходить за межі змісту поділеної заявки на дату її подання. Заявка може бути поділена за власною ініціативою заявника або у відповідь на пропозицію закладу експертизи.</w:t>
            </w:r>
          </w:p>
          <w:p w:rsidR="0039710A" w:rsidRPr="00901C4A" w:rsidRDefault="0039710A" w:rsidP="0039710A">
            <w:pPr>
              <w:pStyle w:val="HTML"/>
              <w:tabs>
                <w:tab w:val="clear" w:pos="916"/>
                <w:tab w:val="left" w:pos="0"/>
              </w:tabs>
              <w:ind w:firstLine="517"/>
              <w:jc w:val="both"/>
              <w:rPr>
                <w:rFonts w:ascii="Times New Roman" w:hAnsi="Times New Roman"/>
                <w:b/>
                <w:bCs/>
                <w:sz w:val="28"/>
                <w:szCs w:val="28"/>
                <w:lang w:val="uk-UA"/>
              </w:rPr>
            </w:pPr>
            <w:r w:rsidRPr="00901C4A">
              <w:rPr>
                <w:rFonts w:ascii="Times New Roman" w:hAnsi="Times New Roman"/>
                <w:b/>
                <w:bCs/>
                <w:sz w:val="28"/>
                <w:szCs w:val="28"/>
                <w:lang w:val="uk-UA"/>
              </w:rPr>
              <w:t>2. Поділ заявки здійснюється шляхом подання заяви про поділ заявки та подання виділеної заявки за умови сплати зборів за подання заяви про поділ та виділеної заявки.</w:t>
            </w:r>
          </w:p>
          <w:p w:rsidR="0039710A" w:rsidRPr="00901C4A" w:rsidRDefault="0039710A" w:rsidP="0039710A">
            <w:pPr>
              <w:pStyle w:val="HTML"/>
              <w:tabs>
                <w:tab w:val="clear" w:pos="916"/>
                <w:tab w:val="left" w:pos="0"/>
              </w:tabs>
              <w:ind w:firstLine="517"/>
              <w:jc w:val="both"/>
              <w:rPr>
                <w:rFonts w:ascii="Times New Roman" w:hAnsi="Times New Roman"/>
                <w:b/>
                <w:bCs/>
                <w:sz w:val="28"/>
                <w:szCs w:val="28"/>
                <w:lang w:val="uk-UA"/>
              </w:rPr>
            </w:pPr>
            <w:r w:rsidRPr="00901C4A">
              <w:rPr>
                <w:rFonts w:ascii="Times New Roman" w:hAnsi="Times New Roman"/>
                <w:b/>
                <w:bCs/>
                <w:sz w:val="28"/>
                <w:szCs w:val="28"/>
                <w:lang w:val="uk-UA"/>
              </w:rPr>
              <w:t>3. Заявник має право визначити як дату подання виділеної заявки дату подання поділеної заявки та як дату пріоритету виділеної заявки дату пріоритету поділеної заявки.</w:t>
            </w:r>
          </w:p>
          <w:p w:rsidR="0039710A" w:rsidRPr="00901C4A" w:rsidRDefault="0039710A" w:rsidP="0039710A">
            <w:pPr>
              <w:pStyle w:val="HTML"/>
              <w:tabs>
                <w:tab w:val="clear" w:pos="916"/>
                <w:tab w:val="left" w:pos="0"/>
              </w:tabs>
              <w:ind w:firstLine="517"/>
              <w:jc w:val="both"/>
              <w:rPr>
                <w:rFonts w:ascii="Times New Roman" w:hAnsi="Times New Roman"/>
                <w:b/>
                <w:bCs/>
                <w:sz w:val="28"/>
                <w:szCs w:val="28"/>
                <w:lang w:val="uk-UA"/>
              </w:rPr>
            </w:pPr>
            <w:r w:rsidRPr="00901C4A">
              <w:rPr>
                <w:rFonts w:ascii="Times New Roman" w:hAnsi="Times New Roman"/>
                <w:b/>
                <w:bCs/>
                <w:sz w:val="28"/>
                <w:szCs w:val="28"/>
                <w:lang w:val="uk-UA"/>
              </w:rPr>
              <w:t xml:space="preserve">4. Експертиза виділеної заявки проводиться відповідно до статті 16 цього Закону з урахуванням того, що строк сплати збору за її подання, строк подання заяви про проведення кваліфікаційної експертизи та сплати збору за її проведення відліковується від дати одержання виділеної заявки закладом експертизи. Крім дотримання </w:t>
            </w:r>
            <w:r w:rsidRPr="00901C4A">
              <w:rPr>
                <w:rFonts w:ascii="Times New Roman" w:hAnsi="Times New Roman"/>
                <w:b/>
                <w:bCs/>
                <w:sz w:val="28"/>
                <w:szCs w:val="28"/>
                <w:lang w:val="uk-UA"/>
              </w:rPr>
              <w:lastRenderedPageBreak/>
              <w:t>вимог статті 16 цього Закону перевіряється виконання умови, викладеної в частині першій цієї статті.</w:t>
            </w:r>
          </w:p>
          <w:p w:rsidR="0039710A" w:rsidRPr="00901C4A" w:rsidRDefault="0039710A" w:rsidP="0039710A">
            <w:pPr>
              <w:pStyle w:val="HTML"/>
              <w:tabs>
                <w:tab w:val="clear" w:pos="916"/>
                <w:tab w:val="left" w:pos="0"/>
              </w:tabs>
              <w:ind w:firstLine="517"/>
              <w:jc w:val="both"/>
              <w:rPr>
                <w:rFonts w:ascii="Times New Roman" w:hAnsi="Times New Roman"/>
                <w:b/>
                <w:bCs/>
                <w:sz w:val="28"/>
                <w:szCs w:val="28"/>
                <w:lang w:val="uk-UA"/>
              </w:rPr>
            </w:pPr>
            <w:r w:rsidRPr="00901C4A">
              <w:rPr>
                <w:rFonts w:ascii="Times New Roman" w:hAnsi="Times New Roman"/>
                <w:b/>
                <w:bCs/>
                <w:sz w:val="28"/>
                <w:szCs w:val="28"/>
                <w:lang w:val="uk-UA"/>
              </w:rPr>
              <w:t xml:space="preserve">5. Після закінчення 18 місяців від дати подання виділеної заявки на винахід, а якщо заявлено пріоритет, від дати її пріоритету, або невідкладно після завершення формальної експертизи заявки на винахід, залежно від того, яка з цих подій відбулася пізніше, Установа публікує у Бюлетені визначені нею відомості про заявку за умови, що вона не відкликана, не вважається відкликаною або </w:t>
            </w:r>
            <w:r w:rsidR="008837B0">
              <w:rPr>
                <w:rFonts w:ascii="Times New Roman" w:hAnsi="Times New Roman"/>
                <w:b/>
                <w:bCs/>
                <w:sz w:val="28"/>
                <w:szCs w:val="28"/>
                <w:lang w:val="uk-UA"/>
              </w:rPr>
              <w:t>щодо неї</w:t>
            </w:r>
            <w:r w:rsidRPr="00901C4A">
              <w:rPr>
                <w:rFonts w:ascii="Times New Roman" w:hAnsi="Times New Roman"/>
                <w:b/>
                <w:bCs/>
                <w:sz w:val="28"/>
                <w:szCs w:val="28"/>
                <w:lang w:val="uk-UA"/>
              </w:rPr>
              <w:t xml:space="preserve"> н</w:t>
            </w:r>
            <w:r w:rsidR="008837B0">
              <w:rPr>
                <w:rFonts w:ascii="Times New Roman" w:hAnsi="Times New Roman"/>
                <w:b/>
                <w:bCs/>
                <w:sz w:val="28"/>
                <w:szCs w:val="28"/>
                <w:lang w:val="uk-UA"/>
              </w:rPr>
              <w:t>е прийнято рішення про відмову в</w:t>
            </w:r>
            <w:r w:rsidRPr="00901C4A">
              <w:rPr>
                <w:rFonts w:ascii="Times New Roman" w:hAnsi="Times New Roman"/>
                <w:b/>
                <w:bCs/>
                <w:sz w:val="28"/>
                <w:szCs w:val="28"/>
                <w:lang w:val="uk-UA"/>
              </w:rPr>
              <w:t xml:space="preserve"> державній реєстрації винаходу.</w:t>
            </w:r>
          </w:p>
          <w:p w:rsidR="0039710A" w:rsidRPr="00901C4A" w:rsidRDefault="0039710A" w:rsidP="00D55C43">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
                <w:bCs/>
                <w:sz w:val="28"/>
                <w:szCs w:val="28"/>
                <w:lang w:val="uk-UA"/>
              </w:rPr>
              <w:t xml:space="preserve">6. </w:t>
            </w:r>
            <w:r w:rsidRPr="00901C4A">
              <w:rPr>
                <w:rFonts w:ascii="Times New Roman" w:hAnsi="Times New Roman"/>
                <w:b/>
                <w:sz w:val="28"/>
                <w:szCs w:val="28"/>
                <w:lang w:val="uk-UA"/>
              </w:rPr>
              <w:t>Інші вимоги щодо поділу заявки визначаються правилами, встановленими на основі цього Закону центральним органом виконавчої влади, що забезпечує формування державної політики у сфері інтелектуальної власності.</w:t>
            </w:r>
          </w:p>
        </w:tc>
      </w:tr>
      <w:tr w:rsidR="0039710A" w:rsidRPr="0071651F" w:rsidTr="0039710A">
        <w:tc>
          <w:tcPr>
            <w:tcW w:w="7564" w:type="dxa"/>
          </w:tcPr>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18</w:t>
            </w:r>
            <w:r w:rsidRPr="00901C4A">
              <w:rPr>
                <w:rFonts w:ascii="Times New Roman" w:hAnsi="Times New Roman" w:cs="Times New Roman"/>
                <w:sz w:val="28"/>
                <w:szCs w:val="28"/>
                <w:lang w:val="uk-UA"/>
              </w:rPr>
              <w:t>. Перетворення заявок</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Заявник має право перетворити:</w:t>
            </w:r>
          </w:p>
          <w:p w:rsidR="0039710A" w:rsidRPr="00F16418" w:rsidRDefault="0039710A" w:rsidP="0039710A">
            <w:pPr>
              <w:spacing w:line="100" w:lineRule="atLeast"/>
              <w:ind w:firstLine="426"/>
              <w:rPr>
                <w:rFonts w:ascii="Times New Roman" w:hAnsi="Times New Roman" w:cs="Times New Roman"/>
                <w:sz w:val="28"/>
                <w:szCs w:val="28"/>
                <w:lang w:val="uk-UA"/>
              </w:rPr>
            </w:pPr>
            <w:r w:rsidRPr="00F16418">
              <w:rPr>
                <w:rFonts w:ascii="Times New Roman" w:hAnsi="Times New Roman" w:cs="Times New Roman"/>
                <w:sz w:val="28"/>
                <w:szCs w:val="28"/>
                <w:lang w:val="uk-UA"/>
              </w:rPr>
              <w:t>заявку на видачу патенту на винахід на заявку на видачу деклараційного патенту на винахід і навпаки в будь-який час до одержання ним рішення про видачу патенту (деклараційного патенту) або рішення про відмову в його видачі;</w:t>
            </w:r>
          </w:p>
          <w:p w:rsidR="0039710A" w:rsidRPr="00F16418" w:rsidRDefault="0039710A" w:rsidP="0039710A">
            <w:pPr>
              <w:spacing w:line="100" w:lineRule="atLeast"/>
              <w:ind w:firstLine="426"/>
              <w:rPr>
                <w:rFonts w:ascii="Times New Roman" w:hAnsi="Times New Roman" w:cs="Times New Roman"/>
                <w:sz w:val="28"/>
                <w:szCs w:val="28"/>
                <w:lang w:val="uk-UA"/>
              </w:rPr>
            </w:pPr>
            <w:r w:rsidRPr="00F16418">
              <w:rPr>
                <w:rFonts w:ascii="Times New Roman" w:hAnsi="Times New Roman" w:cs="Times New Roman"/>
                <w:sz w:val="28"/>
                <w:szCs w:val="28"/>
                <w:lang w:val="uk-UA"/>
              </w:rPr>
              <w:t>заявку на видачу патенту (деклараційного патенту) на винахід на заявку на видачу деклараційного патенту на корисну модель і навпаки в будь-який час до одержання ним рішення про видачу патенту (деклараційного патенту) або рішення про відмову в його видачі.</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У цьому разі зберігається встановлена дата подання </w:t>
            </w:r>
            <w:r w:rsidRPr="00901C4A">
              <w:rPr>
                <w:rFonts w:ascii="Times New Roman" w:hAnsi="Times New Roman" w:cs="Times New Roman"/>
                <w:sz w:val="28"/>
                <w:szCs w:val="28"/>
                <w:lang w:val="uk-UA"/>
              </w:rPr>
              <w:lastRenderedPageBreak/>
              <w:t>заявки, а якщо заявлено пріоритет, - дата її пріоритету.</w:t>
            </w:r>
          </w:p>
          <w:p w:rsidR="0039710A" w:rsidRPr="00901C4A" w:rsidRDefault="0039710A" w:rsidP="00D55C43">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За подання заяви про перетворення заявки сплачується збір.</w:t>
            </w:r>
          </w:p>
        </w:tc>
        <w:tc>
          <w:tcPr>
            <w:tcW w:w="7564" w:type="dxa"/>
          </w:tcPr>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
                <w:sz w:val="28"/>
                <w:szCs w:val="28"/>
                <w:lang w:val="uk-UA"/>
              </w:rPr>
              <w:lastRenderedPageBreak/>
              <w:t>Стаття 18.</w:t>
            </w:r>
            <w:r w:rsidRPr="00901C4A">
              <w:rPr>
                <w:rFonts w:ascii="Times New Roman" w:hAnsi="Times New Roman"/>
                <w:sz w:val="28"/>
                <w:szCs w:val="28"/>
                <w:lang w:val="uk-UA"/>
              </w:rPr>
              <w:t xml:space="preserve"> Перетворення заявок</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
                <w:bCs/>
                <w:sz w:val="28"/>
                <w:szCs w:val="28"/>
                <w:lang w:val="uk-UA"/>
              </w:rPr>
              <w:t>Заявник має право перетворити заявку на державну реєстрацію винаходу на заявку на державну реєстрацію корисної моделі і навпаки до одержання ним рішення про державну реєстрацію винаходу (корисної моделі) або рішення про відмову у такій реєстрації.</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lastRenderedPageBreak/>
              <w:t>У цьому разі зберігається встановлена дата подання заявки, а якщо заявлено пріоритет, - дата її пріоритету.</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За подання заяви про перетворення заявки сплачується збір.</w:t>
            </w:r>
          </w:p>
        </w:tc>
      </w:tr>
      <w:tr w:rsidR="0039710A" w:rsidRPr="00DD0133" w:rsidTr="0039710A">
        <w:tc>
          <w:tcPr>
            <w:tcW w:w="7564" w:type="dxa"/>
          </w:tcPr>
          <w:p w:rsidR="0039710A" w:rsidRDefault="0039710A" w:rsidP="0039710A">
            <w:pPr>
              <w:spacing w:line="100" w:lineRule="atLeast"/>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19</w:t>
            </w:r>
            <w:r w:rsidRPr="00901C4A">
              <w:rPr>
                <w:rFonts w:ascii="Times New Roman" w:hAnsi="Times New Roman" w:cs="Times New Roman"/>
                <w:sz w:val="28"/>
                <w:szCs w:val="28"/>
                <w:lang w:val="uk-UA"/>
              </w:rPr>
              <w:t>. Конфіденційність заявки</w:t>
            </w:r>
          </w:p>
          <w:p w:rsidR="0039710A" w:rsidRPr="00901C4A" w:rsidRDefault="0039710A" w:rsidP="00D55C43">
            <w:pPr>
              <w:spacing w:line="100" w:lineRule="atLeast"/>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З дати надходження заявки до Установи і до публікації відомостей про заявку або публікації відомостей про видачу патенту матеріали заявки вважаються конфіденційною інформацією. Доступ третьої особи до матеріалів заявки забороняється, за винятком випадків, коли такий доступ здійснюється за дозволом заявника або за рішенням компетентного органу.</w:t>
            </w:r>
            <w:r w:rsidR="00D55C43">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
        </w:tc>
        <w:tc>
          <w:tcPr>
            <w:tcW w:w="7564" w:type="dxa"/>
          </w:tcPr>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19</w:t>
            </w:r>
            <w:r w:rsidRPr="00901C4A">
              <w:rPr>
                <w:rFonts w:ascii="Times New Roman" w:hAnsi="Times New Roman" w:cs="Times New Roman"/>
                <w:sz w:val="28"/>
                <w:szCs w:val="28"/>
                <w:lang w:val="uk-UA"/>
              </w:rPr>
              <w:t>. Конфіденційність заявки</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 xml:space="preserve">З дати надходження заявки до Установи і до публікації відомостей про </w:t>
            </w:r>
            <w:r w:rsidRPr="00901C4A">
              <w:rPr>
                <w:rFonts w:ascii="Times New Roman" w:hAnsi="Times New Roman"/>
                <w:b/>
                <w:bCs/>
                <w:sz w:val="28"/>
                <w:szCs w:val="28"/>
                <w:lang w:val="uk-UA"/>
              </w:rPr>
              <w:t>неї</w:t>
            </w:r>
            <w:r w:rsidRPr="00901C4A">
              <w:rPr>
                <w:rFonts w:ascii="Times New Roman" w:hAnsi="Times New Roman"/>
                <w:sz w:val="28"/>
                <w:szCs w:val="28"/>
                <w:lang w:val="uk-UA"/>
              </w:rPr>
              <w:t xml:space="preserve"> матеріали заявки вважаються конфіденційною інформацією. Доступ третьої особи до матеріалів заявки забороняється, за винятком випадків, коли такий доступ здійснюється за дозволом заявника або за рішенням компетентного органу.</w:t>
            </w:r>
          </w:p>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w:t>
            </w:r>
          </w:p>
        </w:tc>
      </w:tr>
      <w:tr w:rsidR="0039710A" w:rsidRPr="0071651F" w:rsidTr="0039710A">
        <w:tc>
          <w:tcPr>
            <w:tcW w:w="7564" w:type="dxa"/>
          </w:tcPr>
          <w:p w:rsidR="0039710A" w:rsidRPr="00901C4A" w:rsidRDefault="0039710A" w:rsidP="0039710A">
            <w:pPr>
              <w:spacing w:line="100" w:lineRule="atLeast"/>
              <w:ind w:firstLine="567"/>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21</w:t>
            </w:r>
            <w:r w:rsidRPr="00901C4A">
              <w:rPr>
                <w:rFonts w:ascii="Times New Roman" w:hAnsi="Times New Roman" w:cs="Times New Roman"/>
                <w:sz w:val="28"/>
                <w:szCs w:val="28"/>
                <w:lang w:val="uk-UA"/>
              </w:rPr>
              <w:t>. Тимчасова правова охорона</w:t>
            </w:r>
          </w:p>
          <w:p w:rsidR="0039710A" w:rsidRPr="00901C4A" w:rsidRDefault="0039710A" w:rsidP="0039710A">
            <w:pPr>
              <w:spacing w:line="100" w:lineRule="atLeast"/>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1. Опубліковані згідно з частиною шістнадцятою статті 16 цього Закону відомості про заявку на патент на винахід надають заявнику тимчасову правову охорону в обсязі формули винаходу, з урахуванням якої вони опубліковані.</w:t>
            </w:r>
          </w:p>
          <w:p w:rsidR="0039710A" w:rsidRPr="00901C4A" w:rsidRDefault="0039710A" w:rsidP="0039710A">
            <w:pPr>
              <w:spacing w:line="100" w:lineRule="atLeast"/>
              <w:ind w:firstLine="567"/>
              <w:rPr>
                <w:rFonts w:ascii="Times New Roman" w:hAnsi="Times New Roman" w:cs="Times New Roman"/>
                <w:sz w:val="28"/>
                <w:szCs w:val="28"/>
                <w:lang w:val="uk-UA"/>
              </w:rPr>
            </w:pPr>
          </w:p>
          <w:p w:rsidR="0039710A" w:rsidRPr="00901C4A" w:rsidRDefault="0039710A" w:rsidP="0039710A">
            <w:pPr>
              <w:spacing w:line="100" w:lineRule="atLeast"/>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2. Заявник має право на одержання компенсації за завдані йому після публікації відомостей про заявку збитки від особи, яка дійсно знала чи одержала письмове повідомлення українською мовою з зазначенням номера заявки про те, що відомості про заявку на винахід, який нею використовується без дозволу заявника, опубліковані. Зазначена компенсація може бути одержана заявником тільки після одержання ним патенту.</w:t>
            </w:r>
          </w:p>
          <w:p w:rsidR="0039710A" w:rsidRDefault="0039710A" w:rsidP="0039710A">
            <w:pPr>
              <w:spacing w:line="100" w:lineRule="atLeast"/>
              <w:ind w:firstLine="567"/>
              <w:rPr>
                <w:rFonts w:ascii="Times New Roman" w:hAnsi="Times New Roman" w:cs="Times New Roman"/>
                <w:sz w:val="28"/>
                <w:szCs w:val="28"/>
                <w:lang w:val="uk-UA"/>
              </w:rPr>
            </w:pPr>
          </w:p>
          <w:p w:rsidR="0039710A" w:rsidRPr="00901C4A" w:rsidRDefault="0039710A" w:rsidP="0039710A">
            <w:pPr>
              <w:spacing w:line="100" w:lineRule="atLeast"/>
              <w:ind w:firstLine="56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Дія тимчасової правової охорони припиняється від дати публікації в офіційному бюлетені відомостей про видачу </w:t>
            </w:r>
            <w:r w:rsidRPr="00901C4A">
              <w:rPr>
                <w:rFonts w:ascii="Times New Roman" w:hAnsi="Times New Roman" w:cs="Times New Roman"/>
                <w:sz w:val="28"/>
                <w:szCs w:val="28"/>
                <w:lang w:val="uk-UA"/>
              </w:rPr>
              <w:lastRenderedPageBreak/>
              <w:t>патенту на винахід чи повідомлення про припинення діловодства щодо заявки.</w:t>
            </w:r>
          </w:p>
        </w:tc>
        <w:tc>
          <w:tcPr>
            <w:tcW w:w="7564" w:type="dxa"/>
          </w:tcPr>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21</w:t>
            </w:r>
            <w:r w:rsidRPr="00901C4A">
              <w:rPr>
                <w:rFonts w:ascii="Times New Roman" w:hAnsi="Times New Roman" w:cs="Times New Roman"/>
                <w:sz w:val="28"/>
                <w:szCs w:val="28"/>
                <w:lang w:val="uk-UA"/>
              </w:rPr>
              <w:t>. Тимчасова правова охорона</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Опубліковані згідно з частиною шістнадцятою статті 16 цього Закону відомості про заявку на </w:t>
            </w:r>
            <w:r w:rsidRPr="00901C4A">
              <w:rPr>
                <w:rFonts w:ascii="Times New Roman" w:hAnsi="Times New Roman" w:cs="Times New Roman"/>
                <w:b/>
                <w:bCs/>
                <w:sz w:val="28"/>
                <w:szCs w:val="28"/>
                <w:lang w:val="uk-UA"/>
              </w:rPr>
              <w:t xml:space="preserve">державну </w:t>
            </w:r>
            <w:r w:rsidRPr="00901C4A">
              <w:rPr>
                <w:rFonts w:ascii="Times New Roman" w:hAnsi="Times New Roman" w:cs="Times New Roman"/>
                <w:b/>
                <w:sz w:val="28"/>
                <w:szCs w:val="28"/>
                <w:lang w:val="uk-UA"/>
              </w:rPr>
              <w:t>реєстрацію винаходу</w:t>
            </w:r>
            <w:r w:rsidRPr="00901C4A">
              <w:rPr>
                <w:rFonts w:ascii="Times New Roman" w:hAnsi="Times New Roman" w:cs="Times New Roman"/>
                <w:sz w:val="28"/>
                <w:szCs w:val="28"/>
                <w:lang w:val="uk-UA"/>
              </w:rPr>
              <w:t xml:space="preserve"> надають заявнику тимчасову правову охорону в обсязі формули винаходу, з урахуванням якої вони опубліковані.</w:t>
            </w:r>
          </w:p>
          <w:p w:rsidR="0039710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Заявник має право на одержання компенсації за завдані йому після публікації відомостей про заявку збитки від особи, яка дійсно знала чи одержала письмове повідомлення українською мовою з зазначенням номера заявки про те, що відомості про заявку на </w:t>
            </w:r>
            <w:r w:rsidRPr="00901C4A">
              <w:rPr>
                <w:rFonts w:ascii="Times New Roman" w:hAnsi="Times New Roman" w:cs="Times New Roman"/>
                <w:b/>
                <w:bCs/>
                <w:sz w:val="28"/>
                <w:szCs w:val="28"/>
                <w:lang w:val="uk-UA"/>
              </w:rPr>
              <w:t xml:space="preserve">державну </w:t>
            </w:r>
            <w:r w:rsidRPr="00901C4A">
              <w:rPr>
                <w:rFonts w:ascii="Times New Roman" w:hAnsi="Times New Roman" w:cs="Times New Roman"/>
                <w:b/>
                <w:sz w:val="28"/>
                <w:szCs w:val="28"/>
                <w:lang w:val="uk-UA"/>
              </w:rPr>
              <w:t>реєстрацію винаходу</w:t>
            </w:r>
            <w:r w:rsidRPr="00901C4A">
              <w:rPr>
                <w:rFonts w:ascii="Times New Roman" w:hAnsi="Times New Roman" w:cs="Times New Roman"/>
                <w:sz w:val="28"/>
                <w:szCs w:val="28"/>
                <w:lang w:val="uk-UA"/>
              </w:rPr>
              <w:t xml:space="preserve">, який нею використовується без дозволу заявника, опубліковані. Зазначена компенсація може бути одержана заявником тільки після </w:t>
            </w:r>
            <w:r w:rsidRPr="00901C4A">
              <w:rPr>
                <w:rFonts w:ascii="Times New Roman" w:hAnsi="Times New Roman" w:cs="Times New Roman"/>
                <w:b/>
                <w:bCs/>
                <w:sz w:val="28"/>
                <w:szCs w:val="28"/>
                <w:lang w:val="uk-UA"/>
              </w:rPr>
              <w:t xml:space="preserve">державної </w:t>
            </w:r>
            <w:r w:rsidRPr="00901C4A">
              <w:rPr>
                <w:rFonts w:ascii="Times New Roman" w:hAnsi="Times New Roman" w:cs="Times New Roman"/>
                <w:b/>
                <w:sz w:val="28"/>
                <w:szCs w:val="28"/>
                <w:lang w:val="uk-UA"/>
              </w:rPr>
              <w:t>реєстрації такого винаходу</w:t>
            </w:r>
            <w:r w:rsidRPr="00901C4A">
              <w:rPr>
                <w:rFonts w:ascii="Times New Roman" w:hAnsi="Times New Roman" w:cs="Times New Roman"/>
                <w:sz w:val="28"/>
                <w:szCs w:val="28"/>
                <w:lang w:val="uk-UA"/>
              </w:rPr>
              <w:t>.</w:t>
            </w:r>
          </w:p>
          <w:p w:rsidR="0039710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Дія тимчасової правової охорони припиняється від дати публікації в </w:t>
            </w:r>
            <w:r w:rsidRPr="00901C4A">
              <w:rPr>
                <w:rFonts w:ascii="Times New Roman" w:hAnsi="Times New Roman" w:cs="Times New Roman"/>
                <w:b/>
                <w:sz w:val="28"/>
                <w:szCs w:val="28"/>
                <w:lang w:val="uk-UA"/>
              </w:rPr>
              <w:t>Бюлетені</w:t>
            </w:r>
            <w:r w:rsidRPr="00901C4A">
              <w:rPr>
                <w:rFonts w:ascii="Times New Roman" w:hAnsi="Times New Roman" w:cs="Times New Roman"/>
                <w:sz w:val="28"/>
                <w:szCs w:val="28"/>
                <w:lang w:val="uk-UA"/>
              </w:rPr>
              <w:t xml:space="preserve"> відомостей про </w:t>
            </w:r>
            <w:r w:rsidRPr="00901C4A">
              <w:rPr>
                <w:rFonts w:ascii="Times New Roman" w:hAnsi="Times New Roman" w:cs="Times New Roman"/>
                <w:b/>
                <w:bCs/>
                <w:sz w:val="28"/>
                <w:szCs w:val="28"/>
                <w:lang w:val="uk-UA"/>
              </w:rPr>
              <w:t xml:space="preserve">державну </w:t>
            </w:r>
            <w:r w:rsidRPr="00901C4A">
              <w:rPr>
                <w:rFonts w:ascii="Times New Roman" w:hAnsi="Times New Roman" w:cs="Times New Roman"/>
                <w:b/>
                <w:sz w:val="28"/>
                <w:szCs w:val="28"/>
                <w:lang w:val="uk-UA"/>
              </w:rPr>
              <w:lastRenderedPageBreak/>
              <w:t>реєстрацію винаходу</w:t>
            </w:r>
            <w:r w:rsidRPr="00901C4A">
              <w:rPr>
                <w:rFonts w:ascii="Times New Roman" w:hAnsi="Times New Roman" w:cs="Times New Roman"/>
                <w:sz w:val="28"/>
                <w:szCs w:val="28"/>
                <w:lang w:val="uk-UA"/>
              </w:rPr>
              <w:t xml:space="preserve"> чи повідомлення про припинення діловодства щодо заявки.</w:t>
            </w:r>
          </w:p>
          <w:p w:rsidR="0039710A" w:rsidRPr="00901C4A" w:rsidRDefault="0039710A" w:rsidP="0039710A">
            <w:pPr>
              <w:spacing w:line="100" w:lineRule="atLeast"/>
              <w:ind w:firstLine="517"/>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Стаття 22</w:t>
            </w:r>
            <w:r w:rsidRPr="00901C4A">
              <w:rPr>
                <w:rFonts w:ascii="Times New Roman" w:hAnsi="Times New Roman" w:cs="Times New Roman"/>
                <w:sz w:val="28"/>
                <w:szCs w:val="28"/>
                <w:lang w:val="uk-UA"/>
              </w:rPr>
              <w:t xml:space="preserve">. Реєстрація </w:t>
            </w:r>
            <w:r w:rsidRPr="00901C4A">
              <w:rPr>
                <w:rFonts w:ascii="Times New Roman" w:hAnsi="Times New Roman" w:cs="Times New Roman"/>
                <w:b/>
                <w:sz w:val="28"/>
                <w:szCs w:val="28"/>
                <w:lang w:val="uk-UA"/>
              </w:rPr>
              <w:t>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1. На підставі рішення про видачу патенту здійснюється державна реєстрація патенту, для чого вносяться відповідні відомості до Реєстру. Форма Реєстру та порядок його ведення визначаються в установленому порядку.</w:t>
            </w:r>
          </w:p>
          <w:p w:rsidR="0039710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2. Державна реєстрація патенту (деклараційного патенту) на винахід та деклараційного патенту на корисну модель здійснюється за наявності документів про сплату державного мита за його видачу і збору за публікації про видачу патенту. Зазначені мито та збір сплачуються після надходження до заявника рішення про видачу 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Якщо протягом трьох місяців від дати надходження до заявника рішення про видачу патенту документи про сплату державного мита за видачу патенту і збору за публікації про видачу патенту до закладу експертизи не надійшли, державна реєстрація патенту не здійснюється, а заявка вважається відкликаною.</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Строк надходження цих документів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w:t>
            </w: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Положення відсутнє</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Положення відсутнє</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Default="0039710A" w:rsidP="0039710A">
            <w:pPr>
              <w:spacing w:line="100" w:lineRule="atLeast"/>
              <w:ind w:firstLine="426"/>
              <w:rPr>
                <w:rFonts w:ascii="Times New Roman" w:hAnsi="Times New Roman" w:cs="Times New Roman"/>
                <w:sz w:val="28"/>
                <w:szCs w:val="28"/>
                <w:lang w:val="uk-UA"/>
              </w:rPr>
            </w:pPr>
          </w:p>
          <w:p w:rsidR="00E36754" w:rsidRPr="00901C4A" w:rsidRDefault="00E36754"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Після внесення до Реєстру відомостей будь-яка особа </w:t>
            </w:r>
            <w:r w:rsidRPr="00901C4A">
              <w:rPr>
                <w:rFonts w:ascii="Times New Roman" w:hAnsi="Times New Roman" w:cs="Times New Roman"/>
                <w:sz w:val="28"/>
                <w:szCs w:val="28"/>
                <w:lang w:val="uk-UA"/>
              </w:rPr>
              <w:lastRenderedPageBreak/>
              <w:t>має право ознайомитися з ними у порядку, що визначається центральним органом виконавчої влади, що забезпечує формування державної політики у сфері інтелектуальної власності, та одержати відповідно до свого клопотання виписку з Реєстру щодо відомостей про певний патент, за умови сплати збору за подання цього клопотання.</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Ознайомлення з відомостями, внесеними до Реєстру, щодо патенту (деклараційного патенту) на секретний винахід та деклараційного патенту на секретну корисну модель здійснюється з дотриманням вимог Закону України "Про державну таємницю".</w:t>
            </w:r>
          </w:p>
          <w:p w:rsidR="00E36754" w:rsidRDefault="00E36754"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4. Помилки у внесених до Реєстру відомостях виправляються за ініціативою власника патенту та Установи.</w:t>
            </w:r>
          </w:p>
          <w:p w:rsidR="0039710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До Реєстру за ініціативою власника патенту можуть бути внесені зміни згідно з установленим переліком можливих змін. За внесення до Реєстру змін щодо патенту (деклараційного патенту) на винахід чи деклараційного патенту на корисну модель сплачується збір.</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
                <w:sz w:val="28"/>
                <w:szCs w:val="28"/>
                <w:lang w:val="uk-UA"/>
              </w:rPr>
              <w:lastRenderedPageBreak/>
              <w:t>Стаття 22</w:t>
            </w:r>
            <w:r w:rsidRPr="00901C4A">
              <w:rPr>
                <w:rFonts w:ascii="Times New Roman" w:hAnsi="Times New Roman"/>
                <w:sz w:val="28"/>
                <w:szCs w:val="28"/>
                <w:lang w:val="uk-UA"/>
              </w:rPr>
              <w:t xml:space="preserve">. </w:t>
            </w:r>
            <w:r w:rsidRPr="00901C4A">
              <w:rPr>
                <w:rFonts w:ascii="Times New Roman" w:hAnsi="Times New Roman"/>
                <w:b/>
                <w:sz w:val="28"/>
                <w:szCs w:val="28"/>
                <w:lang w:val="uk-UA"/>
              </w:rPr>
              <w:t>Реєстрація</w:t>
            </w:r>
            <w:r w:rsidRPr="00901C4A">
              <w:rPr>
                <w:rFonts w:ascii="Times New Roman" w:hAnsi="Times New Roman"/>
                <w:sz w:val="28"/>
                <w:szCs w:val="28"/>
                <w:lang w:val="uk-UA"/>
              </w:rPr>
              <w:t xml:space="preserve"> </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 xml:space="preserve">1. На підставі рішення про </w:t>
            </w:r>
            <w:r w:rsidRPr="00901C4A">
              <w:rPr>
                <w:rFonts w:ascii="Times New Roman" w:hAnsi="Times New Roman"/>
                <w:b/>
                <w:sz w:val="28"/>
                <w:szCs w:val="28"/>
                <w:lang w:val="uk-UA"/>
              </w:rPr>
              <w:t>державну</w:t>
            </w:r>
            <w:r w:rsidRPr="00901C4A">
              <w:rPr>
                <w:rFonts w:ascii="Times New Roman" w:hAnsi="Times New Roman"/>
                <w:sz w:val="28"/>
                <w:szCs w:val="28"/>
                <w:lang w:val="uk-UA"/>
              </w:rPr>
              <w:t xml:space="preserve"> </w:t>
            </w:r>
            <w:r w:rsidRPr="00901C4A">
              <w:rPr>
                <w:rFonts w:ascii="Times New Roman" w:hAnsi="Times New Roman"/>
                <w:b/>
                <w:sz w:val="28"/>
                <w:szCs w:val="28"/>
                <w:lang w:val="uk-UA"/>
              </w:rPr>
              <w:t>реєстрацію винаходу (корисної моделі), секретного винаходу (секретної корисної моделі)</w:t>
            </w:r>
            <w:r w:rsidRPr="00901C4A">
              <w:rPr>
                <w:rFonts w:ascii="Times New Roman" w:hAnsi="Times New Roman"/>
                <w:sz w:val="28"/>
                <w:szCs w:val="28"/>
                <w:lang w:val="uk-UA"/>
              </w:rPr>
              <w:t xml:space="preserve"> </w:t>
            </w:r>
            <w:r w:rsidRPr="00901C4A">
              <w:rPr>
                <w:rFonts w:ascii="Times New Roman" w:hAnsi="Times New Roman"/>
                <w:b/>
                <w:sz w:val="28"/>
                <w:szCs w:val="28"/>
                <w:lang w:val="uk-UA"/>
              </w:rPr>
              <w:t>Установа</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здійснює</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державну</w:t>
            </w:r>
            <w:r w:rsidRPr="00901C4A">
              <w:rPr>
                <w:rFonts w:ascii="Times New Roman" w:hAnsi="Times New Roman"/>
                <w:sz w:val="28"/>
                <w:szCs w:val="28"/>
                <w:lang w:val="uk-UA"/>
              </w:rPr>
              <w:t xml:space="preserve"> реєстраці</w:t>
            </w:r>
            <w:r w:rsidRPr="00901C4A">
              <w:rPr>
                <w:rFonts w:ascii="Times New Roman" w:hAnsi="Times New Roman"/>
                <w:b/>
                <w:sz w:val="28"/>
                <w:szCs w:val="28"/>
                <w:lang w:val="uk-UA"/>
              </w:rPr>
              <w:t>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 секретного винаходу (секретної корисної моделі) шляхом внесення до Реєстру відповідних відомостей</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Порядок ведення Реєстру і склад відомостей, що містяться в Реєстрі,</w:t>
            </w:r>
            <w:r w:rsidRPr="00901C4A">
              <w:rPr>
                <w:rFonts w:ascii="Times New Roman" w:hAnsi="Times New Roman"/>
                <w:sz w:val="28"/>
                <w:szCs w:val="28"/>
                <w:lang w:val="uk-UA"/>
              </w:rPr>
              <w:t xml:space="preserve"> визначаються </w:t>
            </w:r>
            <w:r w:rsidRPr="00901C4A">
              <w:rPr>
                <w:rFonts w:ascii="Times New Roman" w:hAnsi="Times New Roman"/>
                <w:b/>
                <w:bCs/>
                <w:sz w:val="28"/>
                <w:szCs w:val="28"/>
                <w:lang w:val="uk-UA"/>
              </w:rPr>
              <w:t>центральним органом виконавчої влади, що забезпечує формування державної політики у сфері інтелектуальної власності</w:t>
            </w:r>
            <w:r w:rsidRPr="00901C4A">
              <w:rPr>
                <w:rFonts w:ascii="Times New Roman" w:hAnsi="Times New Roman"/>
                <w:b/>
                <w:sz w:val="28"/>
                <w:szCs w:val="28"/>
                <w:lang w:val="uk-UA"/>
              </w:rPr>
              <w:t>.</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2. Державна реєстрація винаходу (корисної моделі) здійснюється за наявності </w:t>
            </w:r>
            <w:r w:rsidRPr="00901C4A">
              <w:rPr>
                <w:rFonts w:ascii="Times New Roman" w:hAnsi="Times New Roman" w:cs="Times New Roman"/>
                <w:b/>
                <w:bCs/>
                <w:sz w:val="28"/>
                <w:szCs w:val="28"/>
                <w:lang w:val="uk-UA"/>
              </w:rPr>
              <w:t>документа</w:t>
            </w:r>
            <w:r w:rsidRPr="00901C4A">
              <w:rPr>
                <w:rFonts w:ascii="Times New Roman" w:hAnsi="Times New Roman" w:cs="Times New Roman"/>
                <w:b/>
                <w:sz w:val="28"/>
                <w:szCs w:val="28"/>
                <w:lang w:val="uk-UA"/>
              </w:rPr>
              <w:t xml:space="preserve"> про сплату державного мита за реєстрацію винаходу (корисної моделі) і </w:t>
            </w:r>
            <w:r w:rsidRPr="00901C4A">
              <w:rPr>
                <w:rFonts w:ascii="Times New Roman" w:hAnsi="Times New Roman" w:cs="Times New Roman"/>
                <w:b/>
                <w:bCs/>
                <w:sz w:val="28"/>
                <w:szCs w:val="28"/>
                <w:lang w:val="uk-UA"/>
              </w:rPr>
              <w:t>сплаченого</w:t>
            </w:r>
            <w:r w:rsidRPr="00901C4A">
              <w:rPr>
                <w:rFonts w:ascii="Times New Roman" w:hAnsi="Times New Roman" w:cs="Times New Roman"/>
                <w:b/>
                <w:sz w:val="28"/>
                <w:szCs w:val="28"/>
                <w:lang w:val="uk-UA"/>
              </w:rPr>
              <w:t xml:space="preserve"> збору за публікації про державну реєстрацію винаходу (корисної моделі). Зазначені мито та збір сплачуються після надходження до заявника рішення про державну реєстрацію винаходу (корисної моделі).</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Якщо протягом трьох місяців від дати надходження до заявника рішення про державну реєстрацію винаходу (корисної моделі) </w:t>
            </w:r>
            <w:r w:rsidRPr="00901C4A">
              <w:rPr>
                <w:rFonts w:ascii="Times New Roman" w:hAnsi="Times New Roman" w:cs="Times New Roman"/>
                <w:b/>
                <w:bCs/>
                <w:sz w:val="28"/>
                <w:szCs w:val="28"/>
                <w:lang w:val="uk-UA"/>
              </w:rPr>
              <w:t>документ</w:t>
            </w:r>
            <w:r w:rsidRPr="00901C4A">
              <w:rPr>
                <w:rFonts w:ascii="Times New Roman" w:hAnsi="Times New Roman" w:cs="Times New Roman"/>
                <w:b/>
                <w:sz w:val="28"/>
                <w:szCs w:val="28"/>
                <w:lang w:val="uk-UA"/>
              </w:rPr>
              <w:t xml:space="preserve"> про сплату державного мита за реєстрацію винаходу (корисної моделі) і </w:t>
            </w:r>
            <w:r w:rsidRPr="00901C4A">
              <w:rPr>
                <w:rFonts w:ascii="Times New Roman" w:hAnsi="Times New Roman" w:cs="Times New Roman"/>
                <w:b/>
                <w:bCs/>
                <w:sz w:val="28"/>
                <w:szCs w:val="28"/>
                <w:lang w:val="uk-UA"/>
              </w:rPr>
              <w:t>збір</w:t>
            </w:r>
            <w:r w:rsidRPr="00901C4A">
              <w:rPr>
                <w:rFonts w:ascii="Times New Roman" w:hAnsi="Times New Roman" w:cs="Times New Roman"/>
                <w:b/>
                <w:sz w:val="28"/>
                <w:szCs w:val="28"/>
                <w:lang w:val="uk-UA"/>
              </w:rPr>
              <w:t xml:space="preserve"> за публікацію про державну реєстрацію винаходу (корисної моделі) до закладу експертизи не надійшли, державна реєстрація винаходу (корисної моделі) не здійснюється, а заявка вважається відкликаною.</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 xml:space="preserve">Строк надходження </w:t>
            </w:r>
            <w:r w:rsidRPr="00901C4A">
              <w:rPr>
                <w:rFonts w:ascii="Times New Roman" w:hAnsi="Times New Roman" w:cs="Times New Roman"/>
                <w:b/>
                <w:bCs/>
                <w:sz w:val="28"/>
                <w:szCs w:val="28"/>
                <w:lang w:val="uk-UA"/>
              </w:rPr>
              <w:t xml:space="preserve">документа про сплату державного мита за </w:t>
            </w:r>
            <w:r w:rsidRPr="00901C4A">
              <w:rPr>
                <w:rFonts w:ascii="Times New Roman" w:hAnsi="Times New Roman" w:cs="Times New Roman"/>
                <w:b/>
                <w:sz w:val="28"/>
                <w:szCs w:val="28"/>
                <w:lang w:val="uk-UA"/>
              </w:rPr>
              <w:t xml:space="preserve">реєстрацію винаходу (корисної моделі) </w:t>
            </w:r>
            <w:r w:rsidRPr="00901C4A">
              <w:rPr>
                <w:rFonts w:ascii="Times New Roman" w:hAnsi="Times New Roman" w:cs="Times New Roman"/>
                <w:b/>
                <w:bCs/>
                <w:sz w:val="28"/>
                <w:szCs w:val="28"/>
                <w:lang w:val="uk-UA"/>
              </w:rPr>
              <w:t xml:space="preserve">та строк сплати збору за публікацію про </w:t>
            </w:r>
            <w:r w:rsidRPr="00901C4A">
              <w:rPr>
                <w:rFonts w:ascii="Times New Roman" w:hAnsi="Times New Roman" w:cs="Times New Roman"/>
                <w:b/>
                <w:sz w:val="28"/>
                <w:szCs w:val="28"/>
                <w:lang w:val="uk-UA"/>
              </w:rPr>
              <w:t>державну реєстрацію винаходу (корисної моделі) продовжується, але не більше ніж на шість місяців, якщо до його спливу буде подано відповідне клопотання та сплачено збір за його подання.</w:t>
            </w: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r w:rsidRPr="00901C4A">
              <w:rPr>
                <w:rFonts w:ascii="Times New Roman" w:hAnsi="Times New Roman"/>
                <w:b/>
                <w:sz w:val="28"/>
                <w:szCs w:val="28"/>
                <w:lang w:val="uk-UA"/>
              </w:rPr>
              <w:t>Якщо строк надходження документа про сплату державного мита за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 та сплати збору за публікації про державну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 пропущений з поважних причин, права заявника щодо заявки відновлюються, якщо протягом шести місяців від його спливу буде подано відповідне клопотання разом з документом про сплату державного мита за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 та сплачено збір за подання зазначеного клопотання та збір за публікації про державну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
                <w:sz w:val="28"/>
                <w:szCs w:val="28"/>
                <w:lang w:val="uk-UA"/>
              </w:rPr>
              <w:t>Якщо рішення про державну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 прийнято за заявкою, проти якої було подано заперечення, перебіг строку надходження документа про сплату державного мита за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 та збору за публікацію про державну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 xml:space="preserve">винаходу (корисної моделі) зупиняється до спливу встановленого абзацом другим частини першої статті 24 цього Закону строку для оскарження такого рішення </w:t>
            </w:r>
            <w:r w:rsidR="00E36754">
              <w:rPr>
                <w:rFonts w:ascii="Times New Roman" w:hAnsi="Times New Roman"/>
                <w:b/>
                <w:sz w:val="28"/>
                <w:szCs w:val="28"/>
                <w:lang w:val="uk-UA"/>
              </w:rPr>
              <w:t>особою, що подала</w:t>
            </w:r>
            <w:r w:rsidRPr="00901C4A">
              <w:rPr>
                <w:rFonts w:ascii="Times New Roman" w:hAnsi="Times New Roman"/>
                <w:b/>
                <w:sz w:val="28"/>
                <w:szCs w:val="28"/>
                <w:lang w:val="uk-UA"/>
              </w:rPr>
              <w:t xml:space="preserve"> заперечення.</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lastRenderedPageBreak/>
              <w:t xml:space="preserve">3. Після внесення до Реєстру відомостей будь-яка особа має право ознайомитися з ними у порядку, що визначається центральним органом виконавчої влади, що забезпечує формування державної політики у сфері інтелектуальної власності, та одержати відповідно до свого клопотання виписку з Реєстру щодо відомостей </w:t>
            </w:r>
            <w:r w:rsidRPr="00901C4A">
              <w:rPr>
                <w:rFonts w:ascii="Times New Roman" w:hAnsi="Times New Roman"/>
                <w:b/>
                <w:sz w:val="28"/>
                <w:szCs w:val="28"/>
                <w:lang w:val="uk-UA"/>
              </w:rPr>
              <w:t>про державну реєстрацію винаходу (корисної моделі</w:t>
            </w:r>
            <w:r w:rsidRPr="00901C4A">
              <w:rPr>
                <w:rFonts w:ascii="Times New Roman" w:hAnsi="Times New Roman"/>
                <w:sz w:val="28"/>
                <w:szCs w:val="28"/>
                <w:lang w:val="uk-UA"/>
              </w:rPr>
              <w:t>), за умови сплати збору за подання цього клопотання.</w:t>
            </w:r>
          </w:p>
          <w:p w:rsidR="0039710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Ознайомлення з відомостями, внесеними до Реєстру, щодо</w:t>
            </w:r>
            <w:r w:rsidRPr="00901C4A">
              <w:rPr>
                <w:rFonts w:ascii="Times New Roman" w:hAnsi="Times New Roman"/>
                <w:b/>
                <w:sz w:val="28"/>
                <w:szCs w:val="28"/>
                <w:lang w:val="uk-UA"/>
              </w:rPr>
              <w:t xml:space="preserve"> секретного винаходу (секретної корисної моделі)</w:t>
            </w:r>
            <w:r w:rsidRPr="00901C4A">
              <w:rPr>
                <w:rFonts w:ascii="Times New Roman" w:hAnsi="Times New Roman"/>
                <w:sz w:val="28"/>
                <w:szCs w:val="28"/>
                <w:lang w:val="uk-UA"/>
              </w:rPr>
              <w:t xml:space="preserve"> здійснюється з дотриманням вимог Закону України «Про державну таємницю».</w:t>
            </w:r>
          </w:p>
          <w:p w:rsidR="00E36754" w:rsidRPr="00901C4A" w:rsidRDefault="00E36754" w:rsidP="0039710A">
            <w:pPr>
              <w:pStyle w:val="HTML"/>
              <w:tabs>
                <w:tab w:val="clear" w:pos="916"/>
                <w:tab w:val="left" w:pos="0"/>
              </w:tabs>
              <w:ind w:firstLine="517"/>
              <w:jc w:val="both"/>
              <w:rPr>
                <w:rFonts w:ascii="Times New Roman" w:hAnsi="Times New Roman"/>
                <w:sz w:val="28"/>
                <w:szCs w:val="28"/>
                <w:lang w:val="uk-UA"/>
              </w:rPr>
            </w:pP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4. Помилки у внесених до Реєстру відомостях виправляються за ініціативою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патенту та Установи.</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До Реєстру за ініціативою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патенту можуть бути внесені зміни згідно з установленим переліком можливих змін. За внесення до Реєстру змін щодо </w:t>
            </w:r>
            <w:r w:rsidRPr="00901C4A">
              <w:rPr>
                <w:rFonts w:ascii="Times New Roman" w:hAnsi="Times New Roman" w:cs="Times New Roman"/>
                <w:b/>
                <w:sz w:val="28"/>
                <w:szCs w:val="28"/>
                <w:lang w:val="uk-UA"/>
              </w:rPr>
              <w:t>винаходу чи корисної моделі</w:t>
            </w:r>
            <w:r w:rsidRPr="00901C4A">
              <w:rPr>
                <w:rFonts w:ascii="Times New Roman" w:hAnsi="Times New Roman" w:cs="Times New Roman"/>
                <w:sz w:val="28"/>
                <w:szCs w:val="28"/>
                <w:lang w:val="uk-UA"/>
              </w:rPr>
              <w:t xml:space="preserve"> сплачується збір.</w:t>
            </w:r>
          </w:p>
        </w:tc>
      </w:tr>
      <w:tr w:rsidR="0039710A" w:rsidRPr="0071651F" w:rsidTr="0039710A">
        <w:tc>
          <w:tcPr>
            <w:tcW w:w="7564" w:type="dxa"/>
          </w:tcPr>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23</w:t>
            </w:r>
            <w:r w:rsidRPr="00901C4A">
              <w:rPr>
                <w:rFonts w:ascii="Times New Roman" w:hAnsi="Times New Roman" w:cs="Times New Roman"/>
                <w:sz w:val="28"/>
                <w:szCs w:val="28"/>
                <w:lang w:val="uk-UA"/>
              </w:rPr>
              <w:t>. Публікації про видачу 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1. Одночасно з державною реєстрацією патенту (деклараційного патенту) на винахід чи деклараційного патенту на корисну модель Установа публікує у своєму офіційному бюлетені визначені в установленому порядку відомості про видачу патенту (деклараційного 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Не пізніше 3 місяців від дати опублікування відомостей про видачу патенту Установа публікує опис до патенту (деклараційного патенту), що містить формулу та опис </w:t>
            </w:r>
            <w:r w:rsidRPr="00901C4A">
              <w:rPr>
                <w:rFonts w:ascii="Times New Roman" w:hAnsi="Times New Roman" w:cs="Times New Roman"/>
                <w:sz w:val="28"/>
                <w:szCs w:val="28"/>
                <w:lang w:val="uk-UA"/>
              </w:rPr>
              <w:lastRenderedPageBreak/>
              <w:t>винаходу (корисної моделі), а також креслення, на яке є посилання в описі винаходу (корисної моделі).</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3. Після публікації відомостей про видачу патенту (деклараційного патенту) на винахід або деклараційного патенту на корисну модель будь-яка особа має право ознайомитися з матеріалами заявки в установленому порядку. За ознайомлення з матеріалами заявки сплачується збір</w:t>
            </w:r>
            <w:r>
              <w:rPr>
                <w:rFonts w:ascii="Times New Roman" w:hAnsi="Times New Roman" w:cs="Times New Roman"/>
                <w:sz w:val="28"/>
                <w:szCs w:val="28"/>
                <w:lang w:val="uk-UA"/>
              </w:rPr>
              <w:t>.</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4. Відомості про видачу патенту (деклараційного патенту) на секретний винахід і деклараційного патенту на секретну корисну модель не публікуються.</w:t>
            </w:r>
          </w:p>
          <w:p w:rsidR="00E36754" w:rsidRDefault="00E36754"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
                <w:sz w:val="28"/>
                <w:szCs w:val="28"/>
                <w:lang w:val="uk-UA"/>
              </w:rPr>
              <w:lastRenderedPageBreak/>
              <w:t>Стаття 23</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Публікація</w:t>
            </w:r>
            <w:r w:rsidRPr="00901C4A">
              <w:rPr>
                <w:rFonts w:ascii="Times New Roman" w:hAnsi="Times New Roman"/>
                <w:sz w:val="28"/>
                <w:szCs w:val="28"/>
                <w:lang w:val="uk-UA"/>
              </w:rPr>
              <w:t xml:space="preserve"> </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 xml:space="preserve">1. Одночасно з державною реєстрацією </w:t>
            </w:r>
            <w:r w:rsidRPr="00901C4A">
              <w:rPr>
                <w:rFonts w:ascii="Times New Roman" w:hAnsi="Times New Roman"/>
                <w:b/>
                <w:sz w:val="28"/>
                <w:szCs w:val="28"/>
                <w:lang w:val="uk-UA"/>
              </w:rPr>
              <w:t>винаходу (корисної моделі)</w:t>
            </w:r>
            <w:r w:rsidRPr="00901C4A">
              <w:rPr>
                <w:rFonts w:ascii="Times New Roman" w:hAnsi="Times New Roman"/>
                <w:sz w:val="28"/>
                <w:szCs w:val="28"/>
                <w:lang w:val="uk-UA"/>
              </w:rPr>
              <w:t xml:space="preserve"> Установа </w:t>
            </w:r>
            <w:r w:rsidRPr="00901C4A">
              <w:rPr>
                <w:rFonts w:ascii="Times New Roman" w:hAnsi="Times New Roman"/>
                <w:b/>
                <w:sz w:val="28"/>
                <w:szCs w:val="28"/>
                <w:lang w:val="uk-UA"/>
              </w:rPr>
              <w:t>здійснює публікацію в Бюлетені відомостей про державну реєстрацію винаходу (корисної моделі), визначених в установленому порядку</w:t>
            </w: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 xml:space="preserve">2. Не пізніше 3 місяців від дати опублікування відомостей про </w:t>
            </w:r>
            <w:r w:rsidRPr="00901C4A">
              <w:rPr>
                <w:rFonts w:ascii="Times New Roman" w:hAnsi="Times New Roman"/>
                <w:b/>
                <w:sz w:val="28"/>
                <w:szCs w:val="28"/>
                <w:lang w:val="uk-UA"/>
              </w:rPr>
              <w:t>державну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 Установа публікує опис до</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патенту</w:t>
            </w:r>
            <w:r w:rsidRPr="00901C4A">
              <w:rPr>
                <w:rFonts w:ascii="Times New Roman" w:hAnsi="Times New Roman"/>
                <w:sz w:val="28"/>
                <w:szCs w:val="28"/>
                <w:lang w:val="uk-UA"/>
              </w:rPr>
              <w:t xml:space="preserve">, що містить формулу та опис винаходу (корисної моделі), а також </w:t>
            </w:r>
            <w:r w:rsidRPr="00901C4A">
              <w:rPr>
                <w:rFonts w:ascii="Times New Roman" w:hAnsi="Times New Roman"/>
                <w:sz w:val="28"/>
                <w:szCs w:val="28"/>
                <w:lang w:val="uk-UA"/>
              </w:rPr>
              <w:lastRenderedPageBreak/>
              <w:t xml:space="preserve">креслення, на яке є посилання в описі винаходу (корисної моделі). </w:t>
            </w:r>
          </w:p>
          <w:p w:rsidR="0039710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 xml:space="preserve">3. Після публікації відомостей про </w:t>
            </w:r>
            <w:r w:rsidRPr="00901C4A">
              <w:rPr>
                <w:rFonts w:ascii="Times New Roman" w:hAnsi="Times New Roman"/>
                <w:b/>
                <w:sz w:val="28"/>
                <w:szCs w:val="28"/>
                <w:lang w:val="uk-UA"/>
              </w:rPr>
              <w:t>державну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 xml:space="preserve">винаходу (корисної моделі) </w:t>
            </w:r>
            <w:r w:rsidRPr="00901C4A">
              <w:rPr>
                <w:rFonts w:ascii="Times New Roman" w:hAnsi="Times New Roman"/>
                <w:sz w:val="28"/>
                <w:szCs w:val="28"/>
                <w:lang w:val="uk-UA"/>
              </w:rPr>
              <w:t>будь-яка особа має право ознайомитися з матеріалами заявки в установленому порядку. За ознайомлення з матеріалами заявки сплачується збір.</w:t>
            </w:r>
          </w:p>
          <w:p w:rsidR="0039710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 xml:space="preserve">4. Відомості про </w:t>
            </w:r>
            <w:r w:rsidRPr="00901C4A">
              <w:rPr>
                <w:rFonts w:ascii="Times New Roman" w:hAnsi="Times New Roman"/>
                <w:b/>
                <w:sz w:val="28"/>
                <w:szCs w:val="28"/>
                <w:lang w:val="uk-UA"/>
              </w:rPr>
              <w:t>державну 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секретного винаходу (секретної корисної моделі)</w:t>
            </w:r>
            <w:r w:rsidRPr="00901C4A">
              <w:rPr>
                <w:rFonts w:ascii="Times New Roman" w:hAnsi="Times New Roman"/>
                <w:sz w:val="28"/>
                <w:szCs w:val="28"/>
                <w:lang w:val="uk-UA"/>
              </w:rPr>
              <w:t xml:space="preserve"> не публікуються</w:t>
            </w:r>
            <w:r>
              <w:rPr>
                <w:rFonts w:ascii="Times New Roman" w:hAnsi="Times New Roman"/>
                <w:sz w:val="28"/>
                <w:szCs w:val="28"/>
                <w:lang w:val="uk-UA"/>
              </w:rPr>
              <w:t>.</w:t>
            </w:r>
          </w:p>
        </w:tc>
      </w:tr>
      <w:tr w:rsidR="0039710A" w:rsidRPr="0071651F" w:rsidTr="0039710A">
        <w:tc>
          <w:tcPr>
            <w:tcW w:w="7564" w:type="dxa"/>
          </w:tcPr>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24.</w:t>
            </w:r>
            <w:r w:rsidRPr="00901C4A">
              <w:rPr>
                <w:rFonts w:ascii="Times New Roman" w:hAnsi="Times New Roman" w:cs="Times New Roman"/>
                <w:sz w:val="28"/>
                <w:szCs w:val="28"/>
                <w:lang w:val="uk-UA"/>
              </w:rPr>
              <w:t xml:space="preserve"> Оскарження рішення за заявкою</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чи копій матеріалів, затребуваних відповідно до частини третьої статті 16 цього Закону.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2. Якщо рішення Установи за заявкою оскаржено у судовому порядку після державної реєстрації патенту, то суд вирішує разом і питання щодо дійсності відповідного 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3. Право оскаржити рішення Установи до Апеляційної палати втрачається у разі сплати державного мита за видачу патенту (деклараційного патенту) на винахід чи деклараційного патенту на корисну модель.</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w:t>
            </w:r>
            <w:r w:rsidRPr="00901C4A">
              <w:rPr>
                <w:rFonts w:ascii="Times New Roman" w:hAnsi="Times New Roman" w:cs="Times New Roman"/>
                <w:sz w:val="28"/>
                <w:szCs w:val="28"/>
                <w:lang w:val="uk-UA"/>
              </w:rPr>
              <w:lastRenderedPageBreak/>
              <w:t>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частині першій цієї статті, заперечення вважається неподаним, про що заявнику надсилається повідомлення.</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5. У разі одержання Апеляційною палатою заперечення та документа про сплату збору за подання заперечення діловодство за заявкою зупиняється до затвердження рішення Апеляційної палати.</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6. Заперечення проти рішення Установи за заявкою розглядається згідно з регламентом Апеляційної палати, протягом двох місяців від дати одержання заперечення та документа про сплату збору за подання заперечення, в межах мотивів, викладених заявником у запереченні та під час його розгляду. Строк розгляду заперечення продовжується за ініціативою заявника, але не більше ніж на два місяці, якщо до його спливу буде подано відповідне клопотання та сплачено збір за його подання.</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7. За результатами розгляду заперечення Апеляційна палата приймає мотивоване рішення, що затверджується наказом Установи та надсилається заявнику.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У разі задоволення заперечення повністю або частково збір за подання заперечення підлягає поверненню.</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8. До затвердження рішення Апеляційної палати, в місячний строк від дати його прийняття, керівник Установи може </w:t>
            </w:r>
            <w:proofErr w:type="spellStart"/>
            <w:r w:rsidRPr="00901C4A">
              <w:rPr>
                <w:rFonts w:ascii="Times New Roman" w:hAnsi="Times New Roman" w:cs="Times New Roman"/>
                <w:b/>
                <w:sz w:val="28"/>
                <w:szCs w:val="28"/>
                <w:lang w:val="uk-UA"/>
              </w:rPr>
              <w:t>внести</w:t>
            </w:r>
            <w:proofErr w:type="spellEnd"/>
            <w:r w:rsidRPr="00901C4A">
              <w:rPr>
                <w:rFonts w:ascii="Times New Roman" w:hAnsi="Times New Roman" w:cs="Times New Roman"/>
                <w:b/>
                <w:sz w:val="28"/>
                <w:szCs w:val="28"/>
                <w:lang w:val="uk-UA"/>
              </w:rPr>
              <w:t xml:space="preserve"> мотивований письмовий протест на це рішення, який має бути розглянутий протягом місяця. Рішення Апеляційної палати, прийняте за цим протестом, є остаточним і може бути скасоване лише судом.</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9. Заявник може оскаржити затверджене Установою рішення Апеляційної палати у судовому порядку протягом двох місяців від дати одержання рішення.</w:t>
            </w: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Частина відсутня</w:t>
            </w:r>
          </w:p>
          <w:p w:rsidR="0039710A" w:rsidRDefault="0039710A" w:rsidP="0039710A">
            <w:pPr>
              <w:rPr>
                <w:rFonts w:ascii="Times New Roman" w:hAnsi="Times New Roman" w:cs="Times New Roman"/>
                <w:sz w:val="28"/>
                <w:szCs w:val="28"/>
                <w:lang w:val="uk-UA"/>
              </w:rPr>
            </w:pP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Стаття 24.</w:t>
            </w:r>
            <w:r w:rsidRPr="00901C4A">
              <w:rPr>
                <w:rFonts w:ascii="Times New Roman" w:hAnsi="Times New Roman" w:cs="Times New Roman"/>
                <w:sz w:val="28"/>
                <w:szCs w:val="28"/>
                <w:lang w:val="uk-UA"/>
              </w:rPr>
              <w:t xml:space="preserve"> Оскарження рішення за заявкою</w:t>
            </w:r>
          </w:p>
          <w:p w:rsidR="0039710A" w:rsidRPr="00901C4A" w:rsidRDefault="0039710A" w:rsidP="0039710A">
            <w:pPr>
              <w:pStyle w:val="HTML"/>
              <w:tabs>
                <w:tab w:val="clear" w:pos="916"/>
                <w:tab w:val="left" w:pos="0"/>
              </w:tabs>
              <w:ind w:firstLine="517"/>
              <w:jc w:val="both"/>
              <w:rPr>
                <w:rFonts w:ascii="Times New Roman" w:hAnsi="Times New Roman"/>
                <w:sz w:val="28"/>
                <w:szCs w:val="28"/>
                <w:shd w:val="clear" w:color="auto" w:fill="00FF00"/>
                <w:lang w:val="uk-UA"/>
              </w:rPr>
            </w:pPr>
            <w:r w:rsidRPr="00901C4A">
              <w:rPr>
                <w:rFonts w:ascii="Times New Roman" w:hAnsi="Times New Roman"/>
                <w:sz w:val="28"/>
                <w:szCs w:val="28"/>
                <w:lang w:val="uk-UA"/>
              </w:rPr>
              <w:t>1.</w:t>
            </w:r>
            <w:r w:rsidRPr="00901C4A">
              <w:rPr>
                <w:rFonts w:ascii="Times New Roman" w:hAnsi="Times New Roman"/>
                <w:b/>
                <w:sz w:val="28"/>
                <w:szCs w:val="28"/>
                <w:lang w:val="uk-UA"/>
              </w:rPr>
              <w:t xml:space="preserve"> </w:t>
            </w:r>
            <w:r w:rsidRPr="00901C4A">
              <w:rPr>
                <w:rFonts w:ascii="Times New Roman" w:hAnsi="Times New Roman"/>
                <w:sz w:val="28"/>
                <w:szCs w:val="28"/>
                <w:lang w:val="uk-UA"/>
              </w:rPr>
              <w:t>Заявни</w:t>
            </w:r>
            <w:r w:rsidRPr="00901C4A">
              <w:rPr>
                <w:rStyle w:val="1"/>
                <w:rFonts w:ascii="Times New Roman" w:hAnsi="Times New Roman"/>
                <w:sz w:val="28"/>
                <w:szCs w:val="28"/>
                <w:lang w:val="uk-UA"/>
              </w:rPr>
              <w:t>к</w:t>
            </w:r>
            <w:r w:rsidRPr="00901C4A">
              <w:rPr>
                <w:rFonts w:ascii="Times New Roman" w:hAnsi="Times New Roman"/>
                <w:sz w:val="28"/>
                <w:szCs w:val="28"/>
                <w:lang w:val="uk-UA"/>
              </w:rPr>
              <w:t xml:space="preserve"> може оскаржити рішення Установи за заявкою</w:t>
            </w:r>
            <w:r w:rsidRPr="00901C4A">
              <w:rPr>
                <w:rFonts w:ascii="Times New Roman" w:hAnsi="Times New Roman"/>
                <w:b/>
                <w:sz w:val="28"/>
                <w:szCs w:val="28"/>
                <w:lang w:val="uk-UA"/>
              </w:rPr>
              <w:t xml:space="preserve"> до Апеляційної палати або в судовому порядку </w:t>
            </w:r>
            <w:r w:rsidRPr="00901C4A">
              <w:rPr>
                <w:rFonts w:ascii="Times New Roman" w:hAnsi="Times New Roman"/>
                <w:sz w:val="28"/>
                <w:szCs w:val="28"/>
                <w:lang w:val="uk-UA"/>
              </w:rPr>
              <w:t>протягом</w:t>
            </w:r>
            <w:r w:rsidRPr="00901C4A">
              <w:rPr>
                <w:rFonts w:ascii="Times New Roman" w:hAnsi="Times New Roman"/>
                <w:b/>
                <w:sz w:val="28"/>
                <w:szCs w:val="28"/>
                <w:lang w:val="uk-UA"/>
              </w:rPr>
              <w:t xml:space="preserve"> </w:t>
            </w:r>
            <w:r w:rsidRPr="00901C4A">
              <w:rPr>
                <w:rFonts w:ascii="Times New Roman" w:hAnsi="Times New Roman"/>
                <w:sz w:val="28"/>
                <w:szCs w:val="28"/>
                <w:lang w:val="uk-UA"/>
              </w:rPr>
              <w:t>двох місяців від дати одержання рішення Установи чи копій матеріалів, затребуваних відповідно до частини третьої статті 16 цього Закону.</w:t>
            </w: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r w:rsidRPr="00901C4A">
              <w:rPr>
                <w:rFonts w:ascii="Times New Roman" w:hAnsi="Times New Roman"/>
                <w:b/>
                <w:sz w:val="28"/>
                <w:szCs w:val="28"/>
                <w:lang w:val="uk-UA"/>
              </w:rPr>
              <w:t>Частину другу виключено</w:t>
            </w: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Cs/>
                <w:sz w:val="28"/>
                <w:szCs w:val="28"/>
                <w:lang w:val="uk-UA"/>
              </w:rPr>
              <w:t>3</w:t>
            </w:r>
            <w:r w:rsidRPr="00901C4A">
              <w:rPr>
                <w:rFonts w:ascii="Times New Roman" w:hAnsi="Times New Roman"/>
                <w:sz w:val="28"/>
                <w:szCs w:val="28"/>
                <w:lang w:val="uk-UA"/>
              </w:rPr>
              <w:t xml:space="preserve">. Право </w:t>
            </w:r>
            <w:r w:rsidRPr="00901C4A">
              <w:rPr>
                <w:rFonts w:ascii="Times New Roman" w:hAnsi="Times New Roman"/>
                <w:b/>
                <w:sz w:val="28"/>
                <w:szCs w:val="28"/>
                <w:lang w:val="uk-UA"/>
              </w:rPr>
              <w:t>заявника</w:t>
            </w:r>
            <w:r w:rsidRPr="00901C4A">
              <w:rPr>
                <w:rFonts w:ascii="Times New Roman" w:hAnsi="Times New Roman"/>
                <w:sz w:val="28"/>
                <w:szCs w:val="28"/>
                <w:lang w:val="uk-UA"/>
              </w:rPr>
              <w:t xml:space="preserve"> оскаржити рішення Установи до Апеляційної палати втрачається у разі сплати </w:t>
            </w:r>
            <w:r w:rsidRPr="00901C4A">
              <w:rPr>
                <w:rFonts w:ascii="Times New Roman" w:hAnsi="Times New Roman"/>
                <w:b/>
                <w:sz w:val="28"/>
                <w:szCs w:val="28"/>
                <w:lang w:val="uk-UA"/>
              </w:rPr>
              <w:t>ним</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державного мита за</w:t>
            </w:r>
            <w:r w:rsidRPr="00901C4A">
              <w:rPr>
                <w:rFonts w:ascii="Times New Roman" w:hAnsi="Times New Roman"/>
                <w:sz w:val="28"/>
                <w:szCs w:val="28"/>
                <w:lang w:val="uk-UA"/>
              </w:rPr>
              <w:t xml:space="preserve"> </w:t>
            </w:r>
            <w:r w:rsidRPr="00901C4A">
              <w:rPr>
                <w:rFonts w:ascii="Times New Roman" w:hAnsi="Times New Roman"/>
                <w:b/>
                <w:sz w:val="28"/>
                <w:szCs w:val="28"/>
                <w:lang w:val="uk-UA"/>
              </w:rPr>
              <w:t>реєстрацію</w:t>
            </w:r>
            <w:r w:rsidRPr="00901C4A">
              <w:rPr>
                <w:rFonts w:ascii="Times New Roman" w:hAnsi="Times New Roman"/>
                <w:sz w:val="28"/>
                <w:szCs w:val="28"/>
                <w:lang w:val="uk-UA"/>
              </w:rPr>
              <w:t xml:space="preserve"> </w:t>
            </w:r>
            <w:r w:rsidRPr="00901C4A">
              <w:rPr>
                <w:rFonts w:ascii="Times New Roman" w:hAnsi="Times New Roman"/>
                <w:b/>
                <w:sz w:val="28"/>
                <w:szCs w:val="28"/>
                <w:lang w:val="uk-UA"/>
              </w:rPr>
              <w:t>винаходу (корисної моделі)</w:t>
            </w:r>
            <w:r w:rsidRPr="00901C4A">
              <w:rPr>
                <w:rFonts w:ascii="Times New Roman" w:hAnsi="Times New Roman"/>
                <w:sz w:val="28"/>
                <w:szCs w:val="28"/>
                <w:lang w:val="uk-UA"/>
              </w:rPr>
              <w:t>.</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Cs/>
                <w:sz w:val="28"/>
                <w:szCs w:val="28"/>
                <w:lang w:val="uk-UA"/>
              </w:rPr>
              <w:t>4</w:t>
            </w:r>
            <w:r w:rsidRPr="00901C4A">
              <w:rPr>
                <w:rFonts w:ascii="Times New Roman" w:hAnsi="Times New Roman"/>
                <w:sz w:val="28"/>
                <w:szCs w:val="28"/>
                <w:lang w:val="uk-UA"/>
              </w:rPr>
              <w:t>. Оскарження рішення</w:t>
            </w:r>
            <w:r w:rsidRPr="00901C4A">
              <w:rPr>
                <w:rFonts w:ascii="Times New Roman" w:hAnsi="Times New Roman"/>
                <w:b/>
                <w:sz w:val="28"/>
                <w:szCs w:val="28"/>
                <w:lang w:val="uk-UA"/>
              </w:rPr>
              <w:t xml:space="preserve"> У</w:t>
            </w:r>
            <w:r w:rsidRPr="00901C4A">
              <w:rPr>
                <w:rFonts w:ascii="Times New Roman" w:hAnsi="Times New Roman"/>
                <w:b/>
                <w:bCs/>
                <w:sz w:val="28"/>
                <w:szCs w:val="28"/>
                <w:lang w:val="uk-UA"/>
              </w:rPr>
              <w:t>станови</w:t>
            </w:r>
            <w:r w:rsidRPr="00901C4A">
              <w:rPr>
                <w:rFonts w:ascii="Times New Roman" w:hAnsi="Times New Roman"/>
                <w:sz w:val="28"/>
                <w:szCs w:val="28"/>
                <w:lang w:val="uk-UA"/>
              </w:rPr>
              <w:t xml:space="preserve"> до Апеляційної палати здійснюється шляхом подання заперечення проти рішення у порядку, встановленому цим Законом та на його основі </w:t>
            </w:r>
            <w:r w:rsidRPr="00901C4A">
              <w:rPr>
                <w:rFonts w:ascii="Times New Roman" w:hAnsi="Times New Roman"/>
                <w:sz w:val="28"/>
                <w:szCs w:val="28"/>
                <w:lang w:val="uk-UA"/>
              </w:rPr>
              <w:lastRenderedPageBreak/>
              <w:t xml:space="preserve">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частині першій цієї статті, заперечення вважається неподаним, про що </w:t>
            </w:r>
            <w:r w:rsidRPr="00901C4A">
              <w:rPr>
                <w:rFonts w:ascii="Times New Roman" w:hAnsi="Times New Roman"/>
                <w:bCs/>
                <w:sz w:val="28"/>
                <w:szCs w:val="28"/>
                <w:lang w:val="uk-UA"/>
              </w:rPr>
              <w:t>заявнику</w:t>
            </w:r>
            <w:r w:rsidRPr="00901C4A">
              <w:rPr>
                <w:rFonts w:ascii="Times New Roman" w:hAnsi="Times New Roman"/>
                <w:i/>
                <w:sz w:val="28"/>
                <w:szCs w:val="28"/>
                <w:lang w:val="uk-UA"/>
              </w:rPr>
              <w:t xml:space="preserve"> </w:t>
            </w:r>
            <w:r w:rsidRPr="00901C4A">
              <w:rPr>
                <w:rFonts w:ascii="Times New Roman" w:hAnsi="Times New Roman"/>
                <w:sz w:val="28"/>
                <w:szCs w:val="28"/>
                <w:lang w:val="uk-UA"/>
              </w:rPr>
              <w:t>надсилається повідомлення.</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Cs/>
                <w:sz w:val="28"/>
                <w:szCs w:val="28"/>
                <w:lang w:val="uk-UA"/>
              </w:rPr>
              <w:t>5</w:t>
            </w:r>
            <w:r w:rsidRPr="00901C4A">
              <w:rPr>
                <w:rFonts w:ascii="Times New Roman" w:hAnsi="Times New Roman"/>
                <w:sz w:val="28"/>
                <w:szCs w:val="28"/>
                <w:lang w:val="uk-UA"/>
              </w:rPr>
              <w:t xml:space="preserve">. У разі одержання Апеляційною палатою заперечення та </w:t>
            </w:r>
            <w:r w:rsidRPr="00901C4A">
              <w:rPr>
                <w:rFonts w:ascii="Times New Roman" w:hAnsi="Times New Roman"/>
                <w:b/>
                <w:sz w:val="28"/>
                <w:szCs w:val="28"/>
                <w:lang w:val="uk-UA"/>
              </w:rPr>
              <w:t>сплати</w:t>
            </w:r>
            <w:r w:rsidRPr="00901C4A">
              <w:rPr>
                <w:rFonts w:ascii="Times New Roman" w:hAnsi="Times New Roman"/>
                <w:sz w:val="28"/>
                <w:szCs w:val="28"/>
                <w:lang w:val="uk-UA"/>
              </w:rPr>
              <w:t xml:space="preserve"> збору за подання заперечення діловодство за заявкою зупиняється до затвердження рішення Апеляційної палати.</w:t>
            </w:r>
          </w:p>
          <w:p w:rsidR="0039710A" w:rsidRPr="00901C4A" w:rsidRDefault="0039710A" w:rsidP="0039710A">
            <w:pPr>
              <w:pStyle w:val="HTML"/>
              <w:tabs>
                <w:tab w:val="clear" w:pos="916"/>
                <w:tab w:val="left" w:pos="0"/>
              </w:tabs>
              <w:ind w:firstLine="517"/>
              <w:jc w:val="both"/>
              <w:rPr>
                <w:rFonts w:ascii="Times New Roman" w:hAnsi="Times New Roman"/>
                <w:sz w:val="28"/>
                <w:szCs w:val="28"/>
                <w:lang w:val="uk-UA"/>
              </w:rPr>
            </w:pPr>
            <w:r w:rsidRPr="00901C4A">
              <w:rPr>
                <w:rFonts w:ascii="Times New Roman" w:hAnsi="Times New Roman"/>
                <w:bCs/>
                <w:sz w:val="28"/>
                <w:szCs w:val="28"/>
                <w:lang w:val="uk-UA"/>
              </w:rPr>
              <w:t>6</w:t>
            </w:r>
            <w:r w:rsidRPr="00901C4A">
              <w:rPr>
                <w:rFonts w:ascii="Times New Roman" w:hAnsi="Times New Roman"/>
                <w:sz w:val="28"/>
                <w:szCs w:val="28"/>
                <w:lang w:val="uk-UA"/>
              </w:rPr>
              <w:t xml:space="preserve">. Заперечення проти рішення Установи за заявкою розглядається згідно з регламентом Апеляційної палати, протягом двох місяців від дати одержання заперечення та </w:t>
            </w:r>
            <w:r w:rsidRPr="00901C4A">
              <w:rPr>
                <w:rFonts w:ascii="Times New Roman" w:hAnsi="Times New Roman"/>
                <w:b/>
                <w:sz w:val="28"/>
                <w:szCs w:val="28"/>
                <w:lang w:val="uk-UA"/>
              </w:rPr>
              <w:t>сплати</w:t>
            </w:r>
            <w:r w:rsidRPr="00901C4A">
              <w:rPr>
                <w:rFonts w:ascii="Times New Roman" w:hAnsi="Times New Roman"/>
                <w:sz w:val="28"/>
                <w:szCs w:val="28"/>
                <w:lang w:val="uk-UA"/>
              </w:rPr>
              <w:t xml:space="preserve"> збору за подання заперечення, в межах мотивів, викладених у запереченні та під час його розгляду. Строк розгляду заперечення продовжується за ініціативою </w:t>
            </w:r>
            <w:r w:rsidRPr="00901C4A">
              <w:rPr>
                <w:rFonts w:ascii="Times New Roman" w:hAnsi="Times New Roman"/>
                <w:bCs/>
                <w:sz w:val="28"/>
                <w:szCs w:val="28"/>
                <w:lang w:val="uk-UA"/>
              </w:rPr>
              <w:t>заявника</w:t>
            </w:r>
            <w:r w:rsidRPr="00901C4A">
              <w:rPr>
                <w:rFonts w:ascii="Times New Roman" w:hAnsi="Times New Roman"/>
                <w:sz w:val="28"/>
                <w:szCs w:val="28"/>
                <w:lang w:val="uk-UA"/>
              </w:rPr>
              <w:t>, але не більше ніж на два місяці, якщо до його спливу буде подано відповідне клопотання та сплачено збір за його подання.</w:t>
            </w: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r w:rsidRPr="00901C4A">
              <w:rPr>
                <w:rFonts w:ascii="Times New Roman" w:hAnsi="Times New Roman"/>
                <w:bCs/>
                <w:sz w:val="28"/>
                <w:szCs w:val="28"/>
                <w:lang w:val="uk-UA"/>
              </w:rPr>
              <w:t>7</w:t>
            </w:r>
            <w:r w:rsidRPr="00901C4A">
              <w:rPr>
                <w:rFonts w:ascii="Times New Roman" w:hAnsi="Times New Roman"/>
                <w:sz w:val="28"/>
                <w:szCs w:val="28"/>
                <w:lang w:val="uk-UA"/>
              </w:rPr>
              <w:t>. За результатами розгляду заперечення Апеляційна палата приймає мотивоване рішення, що затверджується наказом Установи та надсилається заявнику.</w:t>
            </w: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r w:rsidRPr="00901C4A">
              <w:rPr>
                <w:rFonts w:ascii="Times New Roman" w:hAnsi="Times New Roman"/>
                <w:b/>
                <w:sz w:val="28"/>
                <w:szCs w:val="28"/>
                <w:lang w:val="uk-UA"/>
              </w:rPr>
              <w:t xml:space="preserve">У разі задоволення Апеляційною палатою заперечення повністю або частково з причин порушення порядку проведення експертизи збір за подання заперечення підлягає поверненню, а заявка повертається </w:t>
            </w:r>
            <w:r w:rsidRPr="00901C4A">
              <w:rPr>
                <w:rFonts w:ascii="Times New Roman" w:hAnsi="Times New Roman"/>
                <w:b/>
                <w:sz w:val="28"/>
                <w:szCs w:val="28"/>
                <w:lang w:val="uk-UA"/>
              </w:rPr>
              <w:lastRenderedPageBreak/>
              <w:t>до закладу експертизи для проведення повторної експертизи.</w:t>
            </w: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r w:rsidRPr="00901C4A">
              <w:rPr>
                <w:rFonts w:ascii="Times New Roman" w:hAnsi="Times New Roman"/>
                <w:b/>
                <w:sz w:val="28"/>
                <w:szCs w:val="28"/>
                <w:lang w:val="uk-UA"/>
              </w:rPr>
              <w:t>Частину виключено</w:t>
            </w: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p>
          <w:p w:rsidR="0039710A" w:rsidRPr="00901C4A" w:rsidRDefault="0039710A" w:rsidP="0039710A">
            <w:pPr>
              <w:pStyle w:val="HTML"/>
              <w:tabs>
                <w:tab w:val="clear" w:pos="916"/>
                <w:tab w:val="left" w:pos="0"/>
              </w:tabs>
              <w:ind w:firstLine="517"/>
              <w:jc w:val="both"/>
              <w:rPr>
                <w:rFonts w:ascii="Times New Roman" w:hAnsi="Times New Roman"/>
                <w:b/>
                <w:sz w:val="28"/>
                <w:szCs w:val="28"/>
                <w:lang w:val="uk-UA"/>
              </w:rPr>
            </w:pPr>
          </w:p>
          <w:p w:rsidR="00E36754" w:rsidRDefault="00E36754" w:rsidP="0039710A">
            <w:pPr>
              <w:pStyle w:val="HTML"/>
              <w:tabs>
                <w:tab w:val="clear" w:pos="916"/>
                <w:tab w:val="left" w:pos="0"/>
              </w:tabs>
              <w:ind w:firstLine="517"/>
              <w:jc w:val="both"/>
              <w:rPr>
                <w:rFonts w:ascii="Times New Roman" w:hAnsi="Times New Roman"/>
                <w:bCs/>
                <w:sz w:val="28"/>
                <w:szCs w:val="28"/>
                <w:lang w:val="uk-UA"/>
              </w:rPr>
            </w:pPr>
          </w:p>
          <w:p w:rsidR="0039710A" w:rsidRDefault="0039710A" w:rsidP="0039710A">
            <w:pPr>
              <w:pStyle w:val="HTML"/>
              <w:tabs>
                <w:tab w:val="clear" w:pos="916"/>
                <w:tab w:val="left" w:pos="0"/>
              </w:tabs>
              <w:ind w:firstLine="517"/>
              <w:jc w:val="both"/>
              <w:rPr>
                <w:rFonts w:ascii="Times New Roman" w:hAnsi="Times New Roman"/>
                <w:b/>
                <w:sz w:val="28"/>
                <w:szCs w:val="28"/>
                <w:lang w:val="uk-UA"/>
              </w:rPr>
            </w:pPr>
            <w:r w:rsidRPr="00901C4A">
              <w:rPr>
                <w:rFonts w:ascii="Times New Roman" w:hAnsi="Times New Roman"/>
                <w:bCs/>
                <w:sz w:val="28"/>
                <w:szCs w:val="28"/>
                <w:lang w:val="uk-UA"/>
              </w:rPr>
              <w:t>9</w:t>
            </w:r>
            <w:r w:rsidRPr="00901C4A">
              <w:rPr>
                <w:rFonts w:ascii="Times New Roman" w:hAnsi="Times New Roman"/>
                <w:sz w:val="28"/>
                <w:szCs w:val="28"/>
                <w:lang w:val="uk-UA"/>
              </w:rPr>
              <w:t xml:space="preserve">. Заявник може оскаржити затверджене Установою рішення Апеляційної палати у судовому порядку протягом двох місяців від дати одержання рішення </w:t>
            </w:r>
            <w:r w:rsidRPr="00901C4A">
              <w:rPr>
                <w:rFonts w:ascii="Times New Roman" w:hAnsi="Times New Roman"/>
                <w:b/>
                <w:sz w:val="28"/>
                <w:szCs w:val="28"/>
                <w:lang w:val="uk-UA"/>
              </w:rPr>
              <w:t>або його копії.</w:t>
            </w:r>
          </w:p>
          <w:p w:rsidR="0039710A" w:rsidRDefault="0039710A" w:rsidP="0039710A">
            <w:pPr>
              <w:pStyle w:val="HTML"/>
              <w:tabs>
                <w:tab w:val="clear" w:pos="916"/>
                <w:tab w:val="left" w:pos="0"/>
              </w:tabs>
              <w:ind w:firstLine="517"/>
              <w:jc w:val="both"/>
              <w:rPr>
                <w:rFonts w:ascii="Times New Roman" w:hAnsi="Times New Roman"/>
                <w:b/>
                <w:sz w:val="28"/>
                <w:szCs w:val="28"/>
                <w:lang w:val="uk-UA"/>
              </w:rPr>
            </w:pPr>
            <w:r w:rsidRPr="00901C4A">
              <w:rPr>
                <w:rFonts w:ascii="Times New Roman" w:hAnsi="Times New Roman"/>
                <w:b/>
                <w:sz w:val="28"/>
                <w:szCs w:val="28"/>
                <w:lang w:val="uk-UA"/>
              </w:rPr>
              <w:t>10. Після затвердження рішення Апеляційної палати Установа оприлюднює на своєму офіційному веб-сайті та публікує в Бюлетені визначені нею відомості про це рішення.</w:t>
            </w:r>
          </w:p>
          <w:p w:rsidR="00E36754" w:rsidRPr="00901C4A" w:rsidRDefault="00E36754" w:rsidP="0039710A">
            <w:pPr>
              <w:pStyle w:val="HTML"/>
              <w:tabs>
                <w:tab w:val="clear" w:pos="916"/>
                <w:tab w:val="left" w:pos="0"/>
              </w:tabs>
              <w:ind w:firstLine="517"/>
              <w:jc w:val="both"/>
              <w:rPr>
                <w:rFonts w:ascii="Times New Roman" w:hAnsi="Times New Roman"/>
                <w:sz w:val="28"/>
                <w:szCs w:val="28"/>
                <w:lang w:val="uk-UA"/>
              </w:rPr>
            </w:pPr>
          </w:p>
        </w:tc>
      </w:tr>
      <w:tr w:rsidR="0039710A" w:rsidRPr="00DD0133" w:rsidTr="0039710A">
        <w:tc>
          <w:tcPr>
            <w:tcW w:w="7564" w:type="dxa"/>
          </w:tcPr>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25</w:t>
            </w:r>
            <w:r w:rsidRPr="00901C4A">
              <w:rPr>
                <w:rFonts w:ascii="Times New Roman" w:hAnsi="Times New Roman" w:cs="Times New Roman"/>
                <w:sz w:val="28"/>
                <w:szCs w:val="28"/>
                <w:lang w:val="uk-UA"/>
              </w:rPr>
              <w:t>. Видача 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Видача патенту здійснюється Установою у місячний строк після його державної реєстрації.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Патент видається особі, яка має право на його одержання. Якщо право на одержання одного і того ж патенту мають кілька осіб, їм видається один патент.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Деклараційний патент на винахід (корисну модель) видається під відповідальність його власника за відповідність винаходу (корисної моделі) умовам </w:t>
            </w:r>
            <w:proofErr w:type="spellStart"/>
            <w:r w:rsidRPr="00901C4A">
              <w:rPr>
                <w:rFonts w:ascii="Times New Roman" w:hAnsi="Times New Roman" w:cs="Times New Roman"/>
                <w:sz w:val="28"/>
                <w:szCs w:val="28"/>
                <w:lang w:val="uk-UA"/>
              </w:rPr>
              <w:t>патентоздатності</w:t>
            </w:r>
            <w:proofErr w:type="spellEnd"/>
            <w:r w:rsidRPr="00901C4A">
              <w:rPr>
                <w:rFonts w:ascii="Times New Roman" w:hAnsi="Times New Roman" w:cs="Times New Roman"/>
                <w:sz w:val="28"/>
                <w:szCs w:val="28"/>
                <w:lang w:val="uk-UA"/>
              </w:rPr>
              <w:t xml:space="preserve">.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Форма патенту і зміст зазначених у ньому відомостей визначаються центральним органом виконавчої влади, що забезпечує формування державної політики у сфері інтелектуальної власності. </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3. До виданого патенту на вимогу його власника Установа вносить виправлення очевидних помилок з наступним повідомленням про це в офіційному бюлетені.</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4. У випадку втрати чи зіпсування патенту його власнику видається дублікат патенту у порядку, встановленому центральним органом виконавчої влади, що забезпечує формування державної політики у сфері інтелектуальної власності. За видачу дубліката патенту сплачується збір.</w:t>
            </w:r>
          </w:p>
        </w:tc>
        <w:tc>
          <w:tcPr>
            <w:tcW w:w="7564" w:type="dxa"/>
          </w:tcPr>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25</w:t>
            </w:r>
            <w:r w:rsidRPr="00901C4A">
              <w:rPr>
                <w:rFonts w:ascii="Times New Roman" w:hAnsi="Times New Roman" w:cs="Times New Roman"/>
                <w:sz w:val="28"/>
                <w:szCs w:val="28"/>
                <w:lang w:val="uk-UA"/>
              </w:rPr>
              <w:t>. Видача патенту</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sz w:val="28"/>
                <w:szCs w:val="28"/>
                <w:lang w:val="uk-UA"/>
              </w:rPr>
              <w:t xml:space="preserve">1. Видача патенту здійснюється Установою у місячний строк </w:t>
            </w:r>
            <w:r w:rsidRPr="00901C4A">
              <w:rPr>
                <w:rFonts w:ascii="Times New Roman" w:hAnsi="Times New Roman" w:cs="Times New Roman"/>
                <w:b/>
                <w:sz w:val="28"/>
                <w:szCs w:val="28"/>
                <w:lang w:val="uk-UA"/>
              </w:rPr>
              <w:t xml:space="preserve">після державної реєстрації винаходу (корисної моделі).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Патент видається особі, яка має право на його одержання. Якщо право на одержання одного і того ж патенту мають кілька осіб, їм видається один патент. </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Патент на корисну модель видається під відповідальність його володільця за відповідність корисної моделі умовам </w:t>
            </w:r>
            <w:proofErr w:type="spellStart"/>
            <w:r w:rsidRPr="00901C4A">
              <w:rPr>
                <w:rFonts w:ascii="Times New Roman" w:hAnsi="Times New Roman" w:cs="Times New Roman"/>
                <w:b/>
                <w:sz w:val="28"/>
                <w:szCs w:val="28"/>
                <w:lang w:val="uk-UA"/>
              </w:rPr>
              <w:t>патентоздатності</w:t>
            </w:r>
            <w:proofErr w:type="spellEnd"/>
            <w:r w:rsidRPr="00901C4A">
              <w:rPr>
                <w:rFonts w:ascii="Times New Roman" w:hAnsi="Times New Roman" w:cs="Times New Roman"/>
                <w:sz w:val="28"/>
                <w:szCs w:val="28"/>
                <w:lang w:val="uk-UA"/>
              </w:rPr>
              <w:t xml:space="preserve">.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Форма патенту і зміст зазначених у ньому відомостей визначаються центральним органом виконавчої влади, що забезпечує формування державної політики у сфері </w:t>
            </w:r>
            <w:r w:rsidRPr="00901C4A">
              <w:rPr>
                <w:rFonts w:ascii="Times New Roman" w:hAnsi="Times New Roman" w:cs="Times New Roman"/>
                <w:sz w:val="28"/>
                <w:szCs w:val="28"/>
                <w:lang w:val="uk-UA"/>
              </w:rPr>
              <w:lastRenderedPageBreak/>
              <w:t>інтелектуальної власності.</w:t>
            </w:r>
          </w:p>
          <w:p w:rsidR="0039710A" w:rsidRPr="00901C4A" w:rsidRDefault="0039710A" w:rsidP="0039710A">
            <w:pPr>
              <w:spacing w:line="100" w:lineRule="atLeast"/>
              <w:ind w:firstLine="517"/>
              <w:rPr>
                <w:rFonts w:ascii="Times New Roman" w:hAnsi="Times New Roman" w:cs="Times New Roman"/>
                <w:b/>
                <w:bCs/>
                <w:sz w:val="28"/>
                <w:szCs w:val="28"/>
                <w:lang w:val="uk-UA"/>
              </w:rPr>
            </w:pPr>
            <w:r w:rsidRPr="00901C4A">
              <w:rPr>
                <w:rFonts w:ascii="Times New Roman" w:hAnsi="Times New Roman" w:cs="Times New Roman"/>
                <w:sz w:val="28"/>
                <w:szCs w:val="28"/>
                <w:lang w:val="uk-UA"/>
              </w:rPr>
              <w:t xml:space="preserve">3. До виданого патенту на вимогу його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Установа вносить виправлення очевидних помилок з наступним повідомленням про це </w:t>
            </w:r>
            <w:r w:rsidRPr="00901C4A">
              <w:rPr>
                <w:rFonts w:ascii="Times New Roman" w:hAnsi="Times New Roman" w:cs="Times New Roman"/>
                <w:bCs/>
                <w:sz w:val="28"/>
                <w:szCs w:val="28"/>
                <w:lang w:val="uk-UA"/>
              </w:rPr>
              <w:t>в</w:t>
            </w:r>
            <w:r w:rsidRPr="00901C4A">
              <w:rPr>
                <w:rFonts w:ascii="Times New Roman" w:hAnsi="Times New Roman" w:cs="Times New Roman"/>
                <w:b/>
                <w:bCs/>
                <w:sz w:val="28"/>
                <w:szCs w:val="28"/>
                <w:lang w:val="uk-UA"/>
              </w:rPr>
              <w:t xml:space="preserve"> Бюлетені.</w:t>
            </w:r>
          </w:p>
          <w:p w:rsidR="0039710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4. У випадку втрати чи зіпсування патенту його </w:t>
            </w:r>
            <w:r w:rsidRPr="00901C4A">
              <w:rPr>
                <w:rFonts w:ascii="Times New Roman" w:hAnsi="Times New Roman" w:cs="Times New Roman"/>
                <w:b/>
                <w:sz w:val="28"/>
                <w:szCs w:val="28"/>
                <w:lang w:val="uk-UA"/>
              </w:rPr>
              <w:t>володільцю</w:t>
            </w:r>
            <w:r w:rsidRPr="00901C4A">
              <w:rPr>
                <w:rFonts w:ascii="Times New Roman" w:hAnsi="Times New Roman" w:cs="Times New Roman"/>
                <w:sz w:val="28"/>
                <w:szCs w:val="28"/>
                <w:lang w:val="uk-UA"/>
              </w:rPr>
              <w:t xml:space="preserve"> видається дублікат патенту у порядку, встановленому центральним органом виконавчої влади, що забезпечує формування державної політики у сфері інтелектуальної власності. За видачу дубліката патенту сплачується збір.</w:t>
            </w:r>
          </w:p>
          <w:p w:rsidR="00E36754" w:rsidRPr="00901C4A" w:rsidRDefault="00E36754" w:rsidP="0039710A">
            <w:pPr>
              <w:spacing w:line="100" w:lineRule="atLeast"/>
              <w:ind w:firstLine="517"/>
              <w:rPr>
                <w:rFonts w:ascii="Times New Roman" w:hAnsi="Times New Roman" w:cs="Times New Roman"/>
                <w:sz w:val="28"/>
                <w:szCs w:val="28"/>
                <w:lang w:val="uk-UA"/>
              </w:rPr>
            </w:pPr>
          </w:p>
        </w:tc>
      </w:tr>
      <w:tr w:rsidR="0039710A" w:rsidRPr="00DD0133" w:rsidTr="0039710A">
        <w:tc>
          <w:tcPr>
            <w:tcW w:w="7564" w:type="dxa"/>
          </w:tcPr>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26.</w:t>
            </w:r>
            <w:r w:rsidRPr="00901C4A">
              <w:rPr>
                <w:rFonts w:ascii="Times New Roman" w:hAnsi="Times New Roman" w:cs="Times New Roman"/>
                <w:sz w:val="28"/>
                <w:szCs w:val="28"/>
                <w:lang w:val="uk-UA"/>
              </w:rPr>
              <w:t xml:space="preserve"> Перетворення деклараційного 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Власник деклараційного патенту на винахід або його правонаступник з метою перетворення деклараційного патенту на винахід в патент на винахід може подати стосовно заявки, за якою видано деклараційний патент, заяву проведення кваліфікаційної експертизи заявки. Заява повинна надійти до закладу експертизи не пізніше трьох років від дати подання заявки, за якою видано деклараційний патент. За подання заяви сплачується збір.</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Частину другу статті 26 виключено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При прийнятті за результатами кваліфікаційної експертизи рішення про видачу патенту на винахід дія деклараційного патенту на винахід припиняється від дати публікації відомостей про видачу патенту на винахід. Установа публікує відомості про припинення дії деклараційного патенту в офіційному бюлетені. Строк дії патенту на винахід, виданого замість деклараційного патенту на винахід, становить 20 років від дати подання заявки на </w:t>
            </w:r>
            <w:r w:rsidRPr="00901C4A">
              <w:rPr>
                <w:rFonts w:ascii="Times New Roman" w:hAnsi="Times New Roman" w:cs="Times New Roman"/>
                <w:sz w:val="28"/>
                <w:szCs w:val="28"/>
                <w:lang w:val="uk-UA"/>
              </w:rPr>
              <w:lastRenderedPageBreak/>
              <w:t>деклараційний патент на винахід.</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Якщо кваліфікаційна експертиза, що проводиться з метою перетворення деклараційного патенту на винахід на патент на винахід, не завершиться до кінця строку дії деклараційного патенту і будь-яка особа після цієї дати почне використовувати винахід чи здійснить значні і серйозні приготування до його використання, у разі видачі патенту на винахід за заявкою, за якою раніше було видано деклараційний патент, вона може і далі використовувати винахід в обсязі здійснених приготувань без виплати компенсації власникові патенту на винахід.</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Якщо в результаті проведення кваліфікаційної експертизи заявки прийнято рішення про відмову у видачі патенту на винахід, деклараційний патент на винахід вважається таким, що не набрав чинності від дати публікації відомостей про його видачу, про що Установа публікує відомості в офіційному бюлетені.</w:t>
            </w:r>
          </w:p>
        </w:tc>
        <w:tc>
          <w:tcPr>
            <w:tcW w:w="7564" w:type="dxa"/>
          </w:tcPr>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Статтю виключено</w:t>
            </w:r>
          </w:p>
        </w:tc>
      </w:tr>
      <w:tr w:rsidR="0039710A" w:rsidRPr="0071651F" w:rsidTr="0039710A">
        <w:tc>
          <w:tcPr>
            <w:tcW w:w="7564" w:type="dxa"/>
          </w:tcPr>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27</w:t>
            </w:r>
            <w:r w:rsidRPr="00901C4A">
              <w:rPr>
                <w:rFonts w:ascii="Times New Roman" w:hAnsi="Times New Roman" w:cs="Times New Roman"/>
                <w:sz w:val="28"/>
                <w:szCs w:val="28"/>
                <w:lang w:val="uk-UA"/>
              </w:rPr>
              <w:t>. Розсекречування секретного винаходу (корисної моделі)</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Власник патенту на секретний винахід (корисну модель) має право </w:t>
            </w:r>
            <w:proofErr w:type="spellStart"/>
            <w:r w:rsidRPr="00901C4A">
              <w:rPr>
                <w:rFonts w:ascii="Times New Roman" w:hAnsi="Times New Roman" w:cs="Times New Roman"/>
                <w:sz w:val="28"/>
                <w:szCs w:val="28"/>
                <w:lang w:val="uk-UA"/>
              </w:rPr>
              <w:t>внести</w:t>
            </w:r>
            <w:proofErr w:type="spellEnd"/>
            <w:r w:rsidRPr="00901C4A">
              <w:rPr>
                <w:rFonts w:ascii="Times New Roman" w:hAnsi="Times New Roman" w:cs="Times New Roman"/>
                <w:sz w:val="28"/>
                <w:szCs w:val="28"/>
                <w:lang w:val="uk-UA"/>
              </w:rPr>
              <w:t xml:space="preserve"> відповідному Державному експертові пропозицію про розсекречування винаходу (корисної моделі) чи зміну встановленого ступеня секретності. Державний експерт у цьому випадку повинен розглянути пропозицію і дати письмову відповідь протягом місяця від дати одержання пропозиції. </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Зміна ступеня секретності винаходу (корисної моделі) чи його розсекречування здійснюється за рішенням відповідного Державного експерта на пропозицію власника </w:t>
            </w:r>
            <w:r w:rsidRPr="00901C4A">
              <w:rPr>
                <w:rFonts w:ascii="Times New Roman" w:hAnsi="Times New Roman" w:cs="Times New Roman"/>
                <w:sz w:val="28"/>
                <w:szCs w:val="28"/>
                <w:lang w:val="uk-UA"/>
              </w:rPr>
              <w:lastRenderedPageBreak/>
              <w:t xml:space="preserve">патенту у зв'язку із закінченням строку дії рішення про віднесення інформації про винахід (корисну модель) до державної таємниці або на підставі рішення суду. </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3. Власник патенту (деклараційного патенту) на секретний винахід чи деклараційного патенту на секретну корисну модель протягом одного року від дати одержання ним рішення Державного експерта про розсекречування винаходу (корисної моделі) має право подати до Установи клопотання про видачу патенту (деклараційного патенту) на винахід на строк, що залишився до закінчення дії патенту (деклараційного патенту) на секретний винахід чи деклараційного патенту на секретну корисну модель. У цьому випадку Установа вносить відповідні зміни до Реєстру, здійснює публікацію про видачу і видає патент (деклараційний патент) згідно із статтями 22, 23 і 25 цього Закону, за умови сплати відповідних зборів та державного мита.</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27</w:t>
            </w:r>
            <w:r w:rsidRPr="00901C4A">
              <w:rPr>
                <w:rFonts w:ascii="Times New Roman" w:hAnsi="Times New Roman" w:cs="Times New Roman"/>
                <w:sz w:val="28"/>
                <w:szCs w:val="28"/>
                <w:lang w:val="uk-UA"/>
              </w:rPr>
              <w:t>. Розсекречування секретного винаходу (корисної моделі)</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w:t>
            </w:r>
            <w:r w:rsidRPr="00901C4A">
              <w:rPr>
                <w:rFonts w:ascii="Times New Roman" w:hAnsi="Times New Roman" w:cs="Times New Roman"/>
                <w:b/>
                <w:sz w:val="28"/>
                <w:szCs w:val="28"/>
                <w:lang w:val="uk-UA"/>
              </w:rPr>
              <w:t>Володілець</w:t>
            </w:r>
            <w:r w:rsidRPr="00901C4A">
              <w:rPr>
                <w:rFonts w:ascii="Times New Roman" w:hAnsi="Times New Roman" w:cs="Times New Roman"/>
                <w:sz w:val="28"/>
                <w:szCs w:val="28"/>
                <w:lang w:val="uk-UA"/>
              </w:rPr>
              <w:t xml:space="preserve"> патенту на секретний винахід (корисну модель) має право </w:t>
            </w:r>
            <w:proofErr w:type="spellStart"/>
            <w:r w:rsidRPr="00901C4A">
              <w:rPr>
                <w:rFonts w:ascii="Times New Roman" w:hAnsi="Times New Roman" w:cs="Times New Roman"/>
                <w:sz w:val="28"/>
                <w:szCs w:val="28"/>
                <w:lang w:val="uk-UA"/>
              </w:rPr>
              <w:t>внести</w:t>
            </w:r>
            <w:proofErr w:type="spellEnd"/>
            <w:r w:rsidRPr="00901C4A">
              <w:rPr>
                <w:rFonts w:ascii="Times New Roman" w:hAnsi="Times New Roman" w:cs="Times New Roman"/>
                <w:sz w:val="28"/>
                <w:szCs w:val="28"/>
                <w:lang w:val="uk-UA"/>
              </w:rPr>
              <w:t xml:space="preserve"> відповідному Державному експертові пропозицію про розсекречування винаходу (корисної моделі) чи зміну встановленого ступеня секретності. Державний експерт у цьому випадку повинен розглянути пропозицію і дати письмову відповідь протягом місяця від дати одержання пропозиції. </w:t>
            </w:r>
          </w:p>
          <w:p w:rsidR="0039710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Зміна ступеня секретності винаходу (корисної моделі) чи його розсекречування здійснюється за рішенням відповідного Державного експерта на пропозицію </w:t>
            </w:r>
            <w:r w:rsidRPr="00901C4A">
              <w:rPr>
                <w:rFonts w:ascii="Times New Roman" w:hAnsi="Times New Roman" w:cs="Times New Roman"/>
                <w:b/>
                <w:sz w:val="28"/>
                <w:szCs w:val="28"/>
                <w:lang w:val="uk-UA"/>
              </w:rPr>
              <w:lastRenderedPageBreak/>
              <w:t>володільця</w:t>
            </w:r>
            <w:r w:rsidRPr="00901C4A">
              <w:rPr>
                <w:rFonts w:ascii="Times New Roman" w:hAnsi="Times New Roman" w:cs="Times New Roman"/>
                <w:sz w:val="28"/>
                <w:szCs w:val="28"/>
                <w:lang w:val="uk-UA"/>
              </w:rPr>
              <w:t xml:space="preserve"> патенту у зв'язку із закінченням строку дії рішення про віднесення інформації про винахід до державної таємниці або на підставі рішення суду.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w:t>
            </w:r>
            <w:r w:rsidRPr="00901C4A">
              <w:rPr>
                <w:rFonts w:ascii="Times New Roman" w:hAnsi="Times New Roman" w:cs="Times New Roman"/>
                <w:b/>
                <w:sz w:val="28"/>
                <w:szCs w:val="28"/>
                <w:lang w:val="uk-UA"/>
              </w:rPr>
              <w:t xml:space="preserve">Володілець патенту на секретний винахід (корисну модель) </w:t>
            </w:r>
            <w:r w:rsidRPr="00901C4A">
              <w:rPr>
                <w:rFonts w:ascii="Times New Roman" w:hAnsi="Times New Roman" w:cs="Times New Roman"/>
                <w:sz w:val="28"/>
                <w:szCs w:val="28"/>
                <w:lang w:val="uk-UA"/>
              </w:rPr>
              <w:t xml:space="preserve">протягом одного року від дати одержання ним рішення Державного експерта про розсекречування винаходу (корисної моделі) має право подати до Установи клопотання про видачу патенту </w:t>
            </w:r>
            <w:r w:rsidRPr="00901C4A">
              <w:rPr>
                <w:rFonts w:ascii="Times New Roman" w:hAnsi="Times New Roman" w:cs="Times New Roman"/>
                <w:b/>
                <w:sz w:val="28"/>
                <w:szCs w:val="28"/>
                <w:lang w:val="uk-UA"/>
              </w:rPr>
              <w:t>на винахід (корисну модель)</w:t>
            </w:r>
            <w:r w:rsidRPr="00901C4A">
              <w:rPr>
                <w:rFonts w:ascii="Times New Roman" w:hAnsi="Times New Roman" w:cs="Times New Roman"/>
                <w:sz w:val="28"/>
                <w:szCs w:val="28"/>
                <w:lang w:val="uk-UA"/>
              </w:rPr>
              <w:t xml:space="preserve"> на строк, що залишився до закінчення дії патенту</w:t>
            </w:r>
            <w:r w:rsidRPr="00901C4A">
              <w:rPr>
                <w:rFonts w:ascii="Times New Roman" w:hAnsi="Times New Roman" w:cs="Times New Roman"/>
                <w:b/>
                <w:sz w:val="28"/>
                <w:szCs w:val="28"/>
                <w:lang w:val="uk-UA"/>
              </w:rPr>
              <w:t xml:space="preserve"> на секретний винахід (секретну корисну модель). </w:t>
            </w:r>
            <w:r w:rsidRPr="00901C4A">
              <w:rPr>
                <w:rFonts w:ascii="Times New Roman" w:hAnsi="Times New Roman" w:cs="Times New Roman"/>
                <w:sz w:val="28"/>
                <w:szCs w:val="28"/>
                <w:lang w:val="uk-UA"/>
              </w:rPr>
              <w:t xml:space="preserve">У цьому випадку Установа вносить відповідні зміни до Реєстру, здійснює публікацію про </w:t>
            </w:r>
            <w:r w:rsidRPr="00901C4A">
              <w:rPr>
                <w:rFonts w:ascii="Times New Roman" w:hAnsi="Times New Roman" w:cs="Times New Roman"/>
                <w:b/>
                <w:sz w:val="28"/>
                <w:szCs w:val="28"/>
                <w:lang w:val="uk-UA"/>
              </w:rPr>
              <w:t>державну</w:t>
            </w:r>
            <w:r w:rsidRPr="00901C4A">
              <w:rPr>
                <w:rFonts w:ascii="Times New Roman" w:hAnsi="Times New Roman" w:cs="Times New Roman"/>
                <w:sz w:val="28"/>
                <w:szCs w:val="28"/>
                <w:lang w:val="uk-UA"/>
              </w:rPr>
              <w:t xml:space="preserve"> реєстрацію винаходу (корисної моделі) і видає </w:t>
            </w:r>
            <w:r w:rsidRPr="00901C4A">
              <w:rPr>
                <w:rFonts w:ascii="Times New Roman" w:hAnsi="Times New Roman" w:cs="Times New Roman"/>
                <w:b/>
                <w:sz w:val="28"/>
                <w:szCs w:val="28"/>
                <w:lang w:val="uk-UA"/>
              </w:rPr>
              <w:t xml:space="preserve">патент </w:t>
            </w:r>
            <w:r w:rsidRPr="00901C4A">
              <w:rPr>
                <w:rFonts w:ascii="Times New Roman" w:hAnsi="Times New Roman" w:cs="Times New Roman"/>
                <w:sz w:val="28"/>
                <w:szCs w:val="28"/>
                <w:lang w:val="uk-UA"/>
              </w:rPr>
              <w:t>згідно із статтями 22, 23 і 25 цього Закону, за умови сплати відповідних зборів та державного мита.</w:t>
            </w:r>
          </w:p>
        </w:tc>
      </w:tr>
      <w:tr w:rsidR="0039710A" w:rsidRPr="0071651F" w:rsidTr="0039710A">
        <w:tc>
          <w:tcPr>
            <w:tcW w:w="7564" w:type="dxa"/>
          </w:tcPr>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Стаття відсутня</w:t>
            </w:r>
          </w:p>
          <w:p w:rsidR="0039710A" w:rsidRDefault="0039710A" w:rsidP="0039710A">
            <w:pPr>
              <w:rPr>
                <w:rFonts w:ascii="Times New Roman" w:hAnsi="Times New Roman" w:cs="Times New Roman"/>
                <w:sz w:val="28"/>
                <w:szCs w:val="28"/>
                <w:lang w:val="uk-UA"/>
              </w:rPr>
            </w:pP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Стаття 27</w:t>
            </w:r>
            <w:r w:rsidRPr="00901C4A">
              <w:rPr>
                <w:rFonts w:ascii="Times New Roman" w:hAnsi="Times New Roman" w:cs="Times New Roman"/>
                <w:b/>
                <w:sz w:val="28"/>
                <w:szCs w:val="28"/>
                <w:vertAlign w:val="superscript"/>
                <w:lang w:val="uk-UA"/>
              </w:rPr>
              <w:t>1</w:t>
            </w:r>
            <w:r w:rsidRPr="00901C4A">
              <w:rPr>
                <w:rFonts w:ascii="Times New Roman" w:hAnsi="Times New Roman" w:cs="Times New Roman"/>
                <w:b/>
                <w:sz w:val="28"/>
                <w:szCs w:val="28"/>
                <w:lang w:val="uk-UA"/>
              </w:rPr>
              <w:t>. Додаткова охорона прав на винаходи</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1. Володілець патенту на винахід, об'єктом якого є </w:t>
            </w:r>
            <w:r w:rsidRPr="00901C4A">
              <w:rPr>
                <w:lang w:val="uk-UA"/>
              </w:rPr>
              <w:t xml:space="preserve"> </w:t>
            </w:r>
            <w:r w:rsidRPr="00901C4A">
              <w:rPr>
                <w:rFonts w:ascii="Times New Roman" w:hAnsi="Times New Roman" w:cs="Times New Roman"/>
                <w:b/>
                <w:sz w:val="28"/>
                <w:szCs w:val="28"/>
                <w:lang w:val="uk-UA"/>
              </w:rPr>
              <w:t xml:space="preserve">активний фармацевтичний інгредієнт лікарського засобу, процес отримання лікарського засобу або застосування лікарського засобу, засіб захисту тварин, засіб захисту рослин, введення в обіг якого в Україні дозволяється відповідним компетентним органом згідно </w:t>
            </w:r>
            <w:r w:rsidR="00C72FAD">
              <w:rPr>
                <w:rFonts w:ascii="Times New Roman" w:hAnsi="Times New Roman" w:cs="Times New Roman"/>
                <w:b/>
                <w:sz w:val="28"/>
                <w:szCs w:val="28"/>
                <w:lang w:val="uk-UA"/>
              </w:rPr>
              <w:t>і</w:t>
            </w:r>
            <w:r w:rsidRPr="00901C4A">
              <w:rPr>
                <w:rFonts w:ascii="Times New Roman" w:hAnsi="Times New Roman" w:cs="Times New Roman"/>
                <w:b/>
                <w:sz w:val="28"/>
                <w:szCs w:val="28"/>
                <w:lang w:val="uk-UA"/>
              </w:rPr>
              <w:t xml:space="preserve">з </w:t>
            </w:r>
            <w:r w:rsidR="00C72FAD">
              <w:rPr>
                <w:rFonts w:ascii="Times New Roman" w:hAnsi="Times New Roman" w:cs="Times New Roman"/>
                <w:b/>
                <w:sz w:val="28"/>
                <w:szCs w:val="28"/>
                <w:lang w:val="uk-UA"/>
              </w:rPr>
              <w:t>з</w:t>
            </w:r>
            <w:r w:rsidRPr="00901C4A">
              <w:rPr>
                <w:rFonts w:ascii="Times New Roman" w:hAnsi="Times New Roman" w:cs="Times New Roman"/>
                <w:b/>
                <w:sz w:val="28"/>
                <w:szCs w:val="28"/>
                <w:lang w:val="uk-UA"/>
              </w:rPr>
              <w:t>аконодавством України, має право на подовження строку чинності майнових прав інтелектуальної власності на такий винахід (додаткова охорона), яке засвідчується сертифікатом додаткової охорони.</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Сертифікат додаткової охорони видається за клопотанням володільця патенту. За подання клопотання сплачується збір.</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Права на додаткову охорону обмежені продуктом (активним фармацевтичним інгредієнтом або сукупністю активних фармацевтичних інгредієнтів лікарського засобу), введення в обіг якого в Україні дозволено відповідним компетентним органом згідно </w:t>
            </w:r>
            <w:r w:rsidR="00C72FAD">
              <w:rPr>
                <w:rFonts w:ascii="Times New Roman" w:hAnsi="Times New Roman" w:cs="Times New Roman"/>
                <w:b/>
                <w:sz w:val="28"/>
                <w:szCs w:val="28"/>
                <w:lang w:val="uk-UA"/>
              </w:rPr>
              <w:t>і</w:t>
            </w:r>
            <w:r w:rsidRPr="00901C4A">
              <w:rPr>
                <w:rFonts w:ascii="Times New Roman" w:hAnsi="Times New Roman" w:cs="Times New Roman"/>
                <w:b/>
                <w:sz w:val="28"/>
                <w:szCs w:val="28"/>
                <w:lang w:val="uk-UA"/>
              </w:rPr>
              <w:t>з законодавством України, та його застосуванням відповідно, як лікарського засобу, засобу захисту тварин, засобу захисту рослин, у межах прав, що надавалися відповідним патентом на момент подання клопотання про видачу сертифікату додаткової охорони, та є чинними за умови чинності такого дозволу.</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2. Строк додаткової охорони дорівнює періоду між датою подання заявки до Установи та датою одержання володільцем патенту </w:t>
            </w:r>
            <w:proofErr w:type="spellStart"/>
            <w:r w:rsidRPr="00901C4A">
              <w:rPr>
                <w:rFonts w:ascii="Times New Roman" w:hAnsi="Times New Roman"/>
                <w:b/>
                <w:sz w:val="28"/>
                <w:szCs w:val="28"/>
                <w:lang w:val="ru-RU"/>
              </w:rPr>
              <w:t>першого</w:t>
            </w:r>
            <w:proofErr w:type="spellEnd"/>
            <w:r w:rsidRPr="00901C4A">
              <w:rPr>
                <w:rFonts w:ascii="Times New Roman" w:hAnsi="Times New Roman"/>
                <w:sz w:val="28"/>
                <w:szCs w:val="28"/>
                <w:lang w:val="ru-RU"/>
              </w:rPr>
              <w:t xml:space="preserve"> </w:t>
            </w:r>
            <w:r w:rsidRPr="00901C4A">
              <w:rPr>
                <w:rFonts w:ascii="Times New Roman" w:hAnsi="Times New Roman" w:cs="Times New Roman"/>
                <w:b/>
                <w:sz w:val="28"/>
                <w:szCs w:val="28"/>
                <w:lang w:val="uk-UA"/>
              </w:rPr>
              <w:t>дозволу компетентного органу, зменшеному на 5 років.</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Строк додаткової охорони не може бути більшим ніж 5 років. </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Для винаходу, об'єктом якого є активний фармацевтичний інгредієнт лікарського засобу, та стосовно якого були здійснені дослідження у сфері застосування для дітей, результати яких відображені в інформації про лікарський засіб, на який видано дозвіл відповідного компетентного органу, зазначені в абзацах першому та другому цієї частини строки додаткової охорони збільшуються на шість місяців.</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3. Клопотання має надійти до Установи протягом </w:t>
            </w:r>
            <w:r w:rsidR="00C72FAD">
              <w:rPr>
                <w:rFonts w:ascii="Times New Roman" w:hAnsi="Times New Roman" w:cs="Times New Roman"/>
                <w:b/>
                <w:sz w:val="28"/>
                <w:szCs w:val="28"/>
                <w:lang w:val="uk-UA"/>
              </w:rPr>
              <w:lastRenderedPageBreak/>
              <w:t>шести</w:t>
            </w:r>
            <w:r w:rsidRPr="00901C4A">
              <w:rPr>
                <w:rFonts w:ascii="Times New Roman" w:hAnsi="Times New Roman" w:cs="Times New Roman"/>
                <w:b/>
                <w:sz w:val="28"/>
                <w:szCs w:val="28"/>
                <w:lang w:val="uk-UA"/>
              </w:rPr>
              <w:t xml:space="preserve"> місяців від дати публікації відомостей про державну реєстрацію винаходу або від дати видачі першого дозволу відповідного компетентного органу, залежно від того, яка з цих дат є пізнішою. До клопотання мають бути додані документи, що підтверджують право володільця патенту на додаткову охорону.</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Клопотання розглядається закладом експертизи в порядку, що визначається центральним органом виконавчої влади, що забезпечує формування державної політики у сфері інтелектуальної власності.</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4. У разі, </w:t>
            </w:r>
            <w:r w:rsidR="00C72FAD">
              <w:rPr>
                <w:rFonts w:ascii="Times New Roman" w:hAnsi="Times New Roman" w:cs="Times New Roman"/>
                <w:b/>
                <w:sz w:val="28"/>
                <w:szCs w:val="28"/>
                <w:lang w:val="uk-UA"/>
              </w:rPr>
              <w:t>коли</w:t>
            </w:r>
            <w:r w:rsidRPr="00901C4A">
              <w:rPr>
                <w:rFonts w:ascii="Times New Roman" w:hAnsi="Times New Roman" w:cs="Times New Roman"/>
                <w:b/>
                <w:sz w:val="28"/>
                <w:szCs w:val="28"/>
                <w:lang w:val="uk-UA"/>
              </w:rPr>
              <w:t xml:space="preserve"> подані документи підтверджують право володільця патенту на додаткову охорону, Установа здійснює державну реєстрацію додаткової охорони шляхом внесення до Реєстру відповідних відомостей. Одночасно з державною реєстрацією додаткової охорони Установа здійснює публікацію в Бюлетені визначених нею відомостей про так</w:t>
            </w:r>
            <w:r w:rsidR="00C72FAD">
              <w:rPr>
                <w:rFonts w:ascii="Times New Roman" w:hAnsi="Times New Roman" w:cs="Times New Roman"/>
                <w:b/>
                <w:sz w:val="28"/>
                <w:szCs w:val="28"/>
                <w:lang w:val="uk-UA"/>
              </w:rPr>
              <w:t>у реєстрацію. Видача сертифіката</w:t>
            </w:r>
            <w:r w:rsidRPr="00901C4A">
              <w:rPr>
                <w:rFonts w:ascii="Times New Roman" w:hAnsi="Times New Roman" w:cs="Times New Roman"/>
                <w:b/>
                <w:sz w:val="28"/>
                <w:szCs w:val="28"/>
                <w:lang w:val="uk-UA"/>
              </w:rPr>
              <w:t xml:space="preserve"> додаткової охорони здійснюється Установою у місячний строк після державної реєстрації додаткової охорони.</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5. Права та обов’язки володільця сертифікат</w:t>
            </w:r>
            <w:r w:rsidR="00C72FAD">
              <w:rPr>
                <w:rFonts w:ascii="Times New Roman" w:hAnsi="Times New Roman" w:cs="Times New Roman"/>
                <w:b/>
                <w:sz w:val="28"/>
                <w:szCs w:val="28"/>
                <w:lang w:val="uk-UA"/>
              </w:rPr>
              <w:t>а</w:t>
            </w:r>
            <w:r w:rsidRPr="00901C4A">
              <w:rPr>
                <w:rFonts w:ascii="Times New Roman" w:hAnsi="Times New Roman" w:cs="Times New Roman"/>
                <w:b/>
                <w:sz w:val="28"/>
                <w:szCs w:val="28"/>
                <w:lang w:val="uk-UA"/>
              </w:rPr>
              <w:t xml:space="preserve"> додаткової охорони є такими самими, що і права володільця відповідного патенту з урахуванням обмежень, встановлених частиною першою цієї статті.</w:t>
            </w:r>
          </w:p>
          <w:p w:rsidR="0039710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6. За підтримання чинності сертифікат</w:t>
            </w:r>
            <w:r w:rsidR="00C72FAD">
              <w:rPr>
                <w:rFonts w:ascii="Times New Roman" w:hAnsi="Times New Roman" w:cs="Times New Roman"/>
                <w:b/>
                <w:sz w:val="28"/>
                <w:szCs w:val="28"/>
                <w:lang w:val="uk-UA"/>
              </w:rPr>
              <w:t>а</w:t>
            </w:r>
            <w:r w:rsidRPr="00901C4A">
              <w:rPr>
                <w:rFonts w:ascii="Times New Roman" w:hAnsi="Times New Roman" w:cs="Times New Roman"/>
                <w:b/>
                <w:sz w:val="28"/>
                <w:szCs w:val="28"/>
                <w:lang w:val="uk-UA"/>
              </w:rPr>
              <w:t xml:space="preserve"> додаткової охорони сплачується збір за кожен повний чи неповний рік його дії. Порядок сплати зборів за </w:t>
            </w:r>
            <w:r w:rsidR="00C72FAD">
              <w:rPr>
                <w:rFonts w:ascii="Times New Roman" w:hAnsi="Times New Roman" w:cs="Times New Roman"/>
                <w:b/>
                <w:sz w:val="28"/>
                <w:szCs w:val="28"/>
                <w:lang w:val="uk-UA"/>
              </w:rPr>
              <w:t>підтримання чинності сертифіката</w:t>
            </w:r>
            <w:r w:rsidRPr="00901C4A">
              <w:rPr>
                <w:rFonts w:ascii="Times New Roman" w:hAnsi="Times New Roman" w:cs="Times New Roman"/>
                <w:b/>
                <w:sz w:val="28"/>
                <w:szCs w:val="28"/>
                <w:lang w:val="uk-UA"/>
              </w:rPr>
              <w:t xml:space="preserve"> додаткової охорони є таким самим, як визначено в частині другій статті 32 цього Закону.</w:t>
            </w:r>
          </w:p>
          <w:p w:rsidR="006C47CA" w:rsidRDefault="006C47CA" w:rsidP="0039710A">
            <w:pPr>
              <w:ind w:firstLine="517"/>
              <w:rPr>
                <w:rFonts w:ascii="Times New Roman" w:hAnsi="Times New Roman" w:cs="Times New Roman"/>
                <w:b/>
                <w:sz w:val="28"/>
                <w:szCs w:val="28"/>
                <w:lang w:val="uk-UA"/>
              </w:rPr>
            </w:pPr>
          </w:p>
          <w:p w:rsidR="0039710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7. Порядок припинення дії сертифікат</w:t>
            </w:r>
            <w:r w:rsidR="00C72FAD">
              <w:rPr>
                <w:rFonts w:ascii="Times New Roman" w:hAnsi="Times New Roman" w:cs="Times New Roman"/>
                <w:b/>
                <w:sz w:val="28"/>
                <w:szCs w:val="28"/>
                <w:lang w:val="uk-UA"/>
              </w:rPr>
              <w:t>а</w:t>
            </w:r>
            <w:r w:rsidRPr="00901C4A">
              <w:rPr>
                <w:rFonts w:ascii="Times New Roman" w:hAnsi="Times New Roman" w:cs="Times New Roman"/>
                <w:b/>
                <w:sz w:val="28"/>
                <w:szCs w:val="28"/>
                <w:lang w:val="uk-UA"/>
              </w:rPr>
              <w:t xml:space="preserve"> додаткової охорони та визнання його недійсним, зах</w:t>
            </w:r>
            <w:r w:rsidR="00C72FAD">
              <w:rPr>
                <w:rFonts w:ascii="Times New Roman" w:hAnsi="Times New Roman" w:cs="Times New Roman"/>
                <w:b/>
                <w:sz w:val="28"/>
                <w:szCs w:val="28"/>
                <w:lang w:val="uk-UA"/>
              </w:rPr>
              <w:t>исту прав володільця сертифіката</w:t>
            </w:r>
            <w:r w:rsidRPr="00901C4A">
              <w:rPr>
                <w:rFonts w:ascii="Times New Roman" w:hAnsi="Times New Roman" w:cs="Times New Roman"/>
                <w:b/>
                <w:sz w:val="28"/>
                <w:szCs w:val="28"/>
                <w:lang w:val="uk-UA"/>
              </w:rPr>
              <w:t xml:space="preserve"> додаткової охорони є такими самими, як і щодо відповідного патенту.</w:t>
            </w:r>
          </w:p>
          <w:p w:rsidR="0039710A" w:rsidRPr="00901C4A" w:rsidRDefault="0039710A" w:rsidP="0039710A">
            <w:pPr>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tabs>
                <w:tab w:val="left" w:pos="1170"/>
              </w:tabs>
              <w:spacing w:line="100" w:lineRule="atLeast"/>
              <w:ind w:firstLine="426"/>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Розділ V</w:t>
            </w:r>
          </w:p>
          <w:p w:rsidR="0039710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t>ПРАВА ТА ОБОВ'ЯЗКИ, ЩО ВИПЛИВАЮТЬ 3 ПАТЕНТУ</w:t>
            </w:r>
          </w:p>
          <w:p w:rsidR="0039710A" w:rsidRPr="00901C4A" w:rsidRDefault="0039710A" w:rsidP="0039710A">
            <w:pPr>
              <w:jc w:val="center"/>
              <w:rPr>
                <w:rFonts w:ascii="Times New Roman" w:hAnsi="Times New Roman" w:cs="Times New Roman"/>
                <w:sz w:val="28"/>
                <w:szCs w:val="28"/>
                <w:lang w:val="uk-UA"/>
              </w:rPr>
            </w:pPr>
          </w:p>
        </w:tc>
        <w:tc>
          <w:tcPr>
            <w:tcW w:w="7564" w:type="dxa"/>
          </w:tcPr>
          <w:p w:rsidR="0039710A" w:rsidRPr="00901C4A" w:rsidRDefault="0039710A" w:rsidP="0039710A">
            <w:pPr>
              <w:tabs>
                <w:tab w:val="left" w:pos="1170"/>
              </w:tabs>
              <w:spacing w:line="100" w:lineRule="atLeast"/>
              <w:ind w:firstLine="517"/>
              <w:jc w:val="center"/>
              <w:rPr>
                <w:rFonts w:ascii="Times New Roman" w:hAnsi="Times New Roman" w:cs="Times New Roman"/>
                <w:caps/>
                <w:sz w:val="28"/>
                <w:szCs w:val="28"/>
                <w:lang w:val="uk-UA"/>
              </w:rPr>
            </w:pPr>
            <w:r w:rsidRPr="00901C4A">
              <w:rPr>
                <w:rFonts w:ascii="Times New Roman" w:hAnsi="Times New Roman" w:cs="Times New Roman"/>
                <w:caps/>
                <w:sz w:val="28"/>
                <w:szCs w:val="28"/>
                <w:lang w:val="uk-UA"/>
              </w:rPr>
              <w:t>Розділ V</w:t>
            </w:r>
          </w:p>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b/>
                <w:caps/>
                <w:sz w:val="28"/>
                <w:szCs w:val="28"/>
                <w:lang w:val="uk-UA"/>
              </w:rPr>
              <w:t>ПРАВА ТА ОБОВ'ЯЗКИ СУБ’ЄКТІВ ПРАВ НА винаходи (корисні моделі)</w:t>
            </w:r>
          </w:p>
        </w:tc>
      </w:tr>
      <w:tr w:rsidR="0039710A" w:rsidRPr="0071651F"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28.</w:t>
            </w:r>
            <w:r w:rsidRPr="00901C4A">
              <w:rPr>
                <w:rFonts w:ascii="Times New Roman" w:hAnsi="Times New Roman" w:cs="Times New Roman"/>
                <w:sz w:val="28"/>
                <w:szCs w:val="28"/>
                <w:lang w:val="uk-UA"/>
              </w:rPr>
              <w:t xml:space="preserve"> Права, що випливають з патенту</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1. Права, що випливають з патенту, діють від дати публікації відомостей про його видачу.</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Права, що випливають з патенту (деклараційного патенту) на секретний винахід чи з деклараційного патенту на секретну корисну модель, діють від дати внесення інформації про нього до відповідного Реєстру.</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2. Патент надає його власнику виключне право використовувати винахід (корисну модель) за своїм розсудом, якщо таке використання не порушує прав інших власників патентів.</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Використання секретного винаходу (корисної моделі) власником патенту має здійснюватися з додержанням вимог Закону України "Про державну таємницю" та за погодженням із Державним експертом.</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Взаємовідносини при використанні винаходу (корисної моделі), патент на який належить кільком особам, визначаються угодою між ними. У разі відсутності такої угоди кожний власник патенту може використовувати </w:t>
            </w:r>
            <w:r w:rsidRPr="00901C4A">
              <w:rPr>
                <w:rFonts w:ascii="Times New Roman" w:hAnsi="Times New Roman" w:cs="Times New Roman"/>
                <w:sz w:val="28"/>
                <w:szCs w:val="28"/>
                <w:lang w:val="uk-UA"/>
              </w:rPr>
              <w:lastRenderedPageBreak/>
              <w:t>винахід (корисну модель) за своїм розсудом, але жоден з них не має права давати дозвіл (видавати ліцензію) на використання винаходу (корисної моделі) та передавати право власності на винахід (корисну модель) іншій особі без згоди інших власників патенту.</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Використанням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визнається: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виготовлення продукту із застосуванням запатентованого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застосування такого продукту, пропонування для продажу, в тому числі через Інтернет, продаж, імпорт (ввезення) та інше введення його в цивільний оборот або зберігання такого продукту в зазначених цілях;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застосування процесу, що охороняється патентом, або пропонування його для застосування в Україні, якщо особа, яка пропонує цей процес, знає про те, що його застосування забороняється без згоди власника патенту або, виходячи з обставин, це і так є очевидним. </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Абзац сьомий частини другої статті 28 виключено.</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Продукт визнається виготовленим із застосуванням запатентованого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якщо при цьому використано кожну ознаку, включену до незалежного пункту формули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або ознаку, еквівалентну їй.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Процес, що охороняється патентом, визнається застосованим, якщо використано кожну ознаку, включену до незалежного пункту формули винаходу, або ознаку, еквівалентну їй. </w:t>
            </w: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Положення відсутнє</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Будь-який продукт, процес виготовлення якого охороняється патентом, за відсутністю доказів протилежного вважається виготовленим із застосуванням цього процесу за умови виконання принаймні однієї з двох вимог: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продукт, виготовлений із застосуванням процесу, що охороняється патентом, є новим;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існують підстави вважати, що зазначений продукт виготовлено із застосуванням даного процесу і власник патенту не в змозі шляхом прийнятних зусиль визначити процес, що застосовувався при виготовленні цього продукту.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В такому разі обов'язок доведення того, що процес виготовлення продукту, ідентичного тому, що виготовляється із застосуванням процесу, який охороняється патентом, відрізняється від останнього, покладається на особу, щодо якої є достатні підстави вважати, що вона порушує права власника патенту. </w:t>
            </w: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Положення відсутнє</w:t>
            </w: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Положення відсутнє</w:t>
            </w: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Положення відсутнє</w:t>
            </w: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Положення відсутнє</w:t>
            </w: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b/>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Виключні права власника патенту (деклараційного патенту) на секретний винахід і деклараційного патенту на секретну корисну модель обмежуються Законом України "Про державну таємницю" і відповідними рішеннями </w:t>
            </w:r>
            <w:r w:rsidRPr="00901C4A">
              <w:rPr>
                <w:rFonts w:ascii="Times New Roman" w:hAnsi="Times New Roman" w:cs="Times New Roman"/>
                <w:sz w:val="28"/>
                <w:szCs w:val="28"/>
                <w:lang w:val="uk-UA"/>
              </w:rPr>
              <w:lastRenderedPageBreak/>
              <w:t>Державного експерта.</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Власник патенту (деклараційного патенту) на секретний винахід чи деклараційного патенту на секретну корисну модель має право на одержання від державного органу, визначеного Кабінетом Міністрів України, грошової компенсації на покриття витрат за сплату зборів, передбачених цим Законом.</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 </w:t>
            </w:r>
          </w:p>
          <w:p w:rsidR="0039710A" w:rsidRPr="00901C4A" w:rsidRDefault="0039710A" w:rsidP="0039710A">
            <w:pPr>
              <w:pStyle w:val="HTML"/>
              <w:ind w:firstLine="426"/>
              <w:jc w:val="both"/>
              <w:rPr>
                <w:rFonts w:ascii="Times New Roman" w:hAnsi="Times New Roman"/>
                <w:sz w:val="28"/>
                <w:szCs w:val="28"/>
                <w:lang w:val="uk-UA"/>
              </w:rPr>
            </w:pPr>
            <w:r w:rsidRPr="00901C4A">
              <w:rPr>
                <w:rFonts w:ascii="Times New Roman" w:hAnsi="Times New Roman"/>
                <w:sz w:val="28"/>
                <w:szCs w:val="28"/>
                <w:lang w:val="uk-UA"/>
              </w:rPr>
              <w:t xml:space="preserve">4. Власник патенту може використовувати попереджувальне маркування із зазначенням номера патенту на продукті чи на упаковці продукту, виготовленого із застосуванням запатентованого винаходу.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5. Патент надає його власнику виключне право забороняти іншим особам використовувати винахід (корисну модель) без його дозволу, за винятком випадків, коли таке використання не визнається згідно з цим Законом порушенням прав, що надаються патентом. </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6. Власник патенту може передавати на підставі договору право власності на винахід (корисну модель) будь-якій особі, яка стає його правонаступником, а щодо секретного винаходу (корисної моделі) - тільки за погодженням із Державним експертом.</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7. Власник патенту має право дати будь-якій особі дозвіл (видати ліцензію) на використання винаходу (корисної моделі) на підставі ліцензійного договору, а щодо секретного винаходу (корисної моделі) такий дозвіл надається тільки за </w:t>
            </w:r>
            <w:r w:rsidRPr="00901C4A">
              <w:rPr>
                <w:rFonts w:ascii="Times New Roman" w:hAnsi="Times New Roman" w:cs="Times New Roman"/>
                <w:sz w:val="28"/>
                <w:szCs w:val="28"/>
                <w:lang w:val="uk-UA"/>
              </w:rPr>
              <w:lastRenderedPageBreak/>
              <w:t xml:space="preserve">погодженням із Державним експертом.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8. Договір про передачу права власності на винахід (корисну модель) і ліцензійний договір вважаються дійсними, якщо вони укладені у письмовій формі і підписані сторонами.</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Сторона договору має право на офіційне загальнодоступне інформування інших осіб про передачу права власності на винахід (корисну модель) або видачу ліцензії на використання винаходу (корисної моделі). Таке інформування здійснюється шляхом публікації в офіційному бюлетені відомостей в обсязі та порядку, встановлених Установою, з одночасним внесенням їх до Реєстру.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9. Власник патенту, крім патенту (деклараційного патенту) на секретний винахід чи деклараційного патенту на секретну корисну модель, має право подати до Установи для офіційної публікації заяву про готовність надання будь-якій особі дозволу на використання запатентованого винаходу (корисної моделі). У цьому разі річний збір за підтримання чинності патенту зменшується на 50 відсотків починаючи з року, наступного за роком публікації такої заяви.</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Особа, яка виявила бажання скористатися зазначеним дозволом, зобов'язана укласти з власником патенту чи деклараційного патенту договір </w:t>
            </w:r>
            <w:r w:rsidRPr="00901C4A">
              <w:rPr>
                <w:rFonts w:ascii="Times New Roman" w:hAnsi="Times New Roman" w:cs="Times New Roman"/>
                <w:b/>
                <w:sz w:val="28"/>
                <w:szCs w:val="28"/>
                <w:lang w:val="uk-UA"/>
              </w:rPr>
              <w:t>про платежі</w:t>
            </w:r>
            <w:r w:rsidRPr="00901C4A">
              <w:rPr>
                <w:rFonts w:ascii="Times New Roman" w:hAnsi="Times New Roman" w:cs="Times New Roman"/>
                <w:sz w:val="28"/>
                <w:szCs w:val="28"/>
                <w:lang w:val="uk-UA"/>
              </w:rPr>
              <w:t>. Спори, що виникають під час виконання цього договору, вирішуються у судовому порядку.</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 xml:space="preserve">Стаття 28. </w:t>
            </w:r>
            <w:r w:rsidRPr="00901C4A">
              <w:rPr>
                <w:rFonts w:ascii="Times New Roman" w:hAnsi="Times New Roman" w:cs="Times New Roman"/>
                <w:b/>
                <w:sz w:val="28"/>
                <w:szCs w:val="28"/>
                <w:lang w:val="uk-UA"/>
              </w:rPr>
              <w:t>Права,</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 xml:space="preserve">що випливають з державної реєстрації винаходу (корисної моделі) </w:t>
            </w:r>
          </w:p>
          <w:p w:rsidR="0039710A" w:rsidRPr="00901C4A" w:rsidRDefault="0039710A" w:rsidP="0039710A">
            <w:pPr>
              <w:tabs>
                <w:tab w:val="left" w:pos="1170"/>
              </w:tabs>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sz w:val="28"/>
                <w:szCs w:val="28"/>
                <w:lang w:val="uk-UA"/>
              </w:rPr>
              <w:t>1. Права, що випливають з</w:t>
            </w:r>
            <w:r w:rsidRPr="00901C4A">
              <w:rPr>
                <w:rFonts w:ascii="Times New Roman" w:hAnsi="Times New Roman" w:cs="Times New Roman"/>
                <w:b/>
                <w:sz w:val="28"/>
                <w:szCs w:val="28"/>
                <w:lang w:val="uk-UA"/>
              </w:rPr>
              <w:t xml:space="preserve"> державної реєстрації винаходу (корисної моделі), діють від дати</w:t>
            </w:r>
            <w:r w:rsidRPr="00901C4A">
              <w:rPr>
                <w:rFonts w:ascii="Times New Roman" w:hAnsi="Times New Roman" w:cs="Times New Roman"/>
                <w:b/>
                <w:bCs/>
                <w:sz w:val="28"/>
                <w:szCs w:val="28"/>
                <w:lang w:val="uk-UA"/>
              </w:rPr>
              <w:t>, наступної за датою його (її) державної реєстрації</w:t>
            </w:r>
            <w:r w:rsidRPr="00901C4A">
              <w:rPr>
                <w:rFonts w:ascii="Times New Roman" w:hAnsi="Times New Roman" w:cs="Times New Roman"/>
                <w:b/>
                <w:sz w:val="28"/>
                <w:szCs w:val="28"/>
                <w:lang w:val="uk-UA"/>
              </w:rPr>
              <w:t>.</w:t>
            </w:r>
          </w:p>
          <w:p w:rsidR="0039710A" w:rsidRPr="00901C4A" w:rsidRDefault="0039710A" w:rsidP="0039710A">
            <w:pPr>
              <w:tabs>
                <w:tab w:val="left" w:pos="1170"/>
              </w:tabs>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sz w:val="28"/>
                <w:szCs w:val="28"/>
                <w:lang w:val="uk-UA"/>
              </w:rPr>
              <w:t>Права, що випливають з</w:t>
            </w:r>
            <w:r w:rsidRPr="00901C4A">
              <w:rPr>
                <w:rFonts w:ascii="Times New Roman" w:hAnsi="Times New Roman" w:cs="Times New Roman"/>
                <w:b/>
                <w:sz w:val="28"/>
                <w:szCs w:val="28"/>
                <w:lang w:val="uk-UA"/>
              </w:rPr>
              <w:t xml:space="preserve"> державної реєстрації секретного винаходу (секретної корисної моделі), </w:t>
            </w:r>
            <w:r w:rsidRPr="00901C4A">
              <w:rPr>
                <w:rFonts w:ascii="Times New Roman" w:hAnsi="Times New Roman" w:cs="Times New Roman"/>
                <w:sz w:val="28"/>
                <w:szCs w:val="28"/>
                <w:lang w:val="uk-UA"/>
              </w:rPr>
              <w:t xml:space="preserve">діють від дати внесення інформації </w:t>
            </w:r>
            <w:r w:rsidRPr="00901C4A">
              <w:rPr>
                <w:rFonts w:ascii="Times New Roman" w:hAnsi="Times New Roman" w:cs="Times New Roman"/>
                <w:b/>
                <w:sz w:val="28"/>
                <w:szCs w:val="28"/>
                <w:lang w:val="uk-UA"/>
              </w:rPr>
              <w:t>про нього (неї</w:t>
            </w:r>
            <w:r w:rsidRPr="00901C4A">
              <w:rPr>
                <w:rFonts w:ascii="Times New Roman" w:hAnsi="Times New Roman" w:cs="Times New Roman"/>
                <w:sz w:val="28"/>
                <w:szCs w:val="28"/>
                <w:lang w:val="uk-UA"/>
              </w:rPr>
              <w:t>) до відповідного Реєстру.</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t>2. Володілець патенту має право використов</w:t>
            </w:r>
            <w:r w:rsidR="00C72FAD">
              <w:rPr>
                <w:rFonts w:ascii="Times New Roman" w:hAnsi="Times New Roman" w:cs="Times New Roman"/>
                <w:b/>
                <w:sz w:val="28"/>
                <w:szCs w:val="28"/>
                <w:lang w:val="uk-UA"/>
              </w:rPr>
              <w:t>увати винахід (корисну модель) на свій розсуд</w:t>
            </w:r>
            <w:r w:rsidRPr="00901C4A">
              <w:rPr>
                <w:rFonts w:ascii="Times New Roman" w:hAnsi="Times New Roman" w:cs="Times New Roman"/>
                <w:b/>
                <w:sz w:val="28"/>
                <w:szCs w:val="28"/>
                <w:lang w:val="uk-UA"/>
              </w:rPr>
              <w:t>, якщо таке використання не порушує прав інших володільців патенту.</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Використання секретного винаходу</w:t>
            </w:r>
            <w:r w:rsidRPr="00901C4A">
              <w:rPr>
                <w:rFonts w:ascii="Times New Roman" w:hAnsi="Times New Roman" w:cs="Times New Roman"/>
                <w:b/>
                <w:sz w:val="28"/>
                <w:szCs w:val="28"/>
                <w:lang w:val="uk-UA"/>
              </w:rPr>
              <w:t xml:space="preserve"> </w:t>
            </w:r>
            <w:r w:rsidRPr="00901C4A">
              <w:rPr>
                <w:rFonts w:ascii="Times New Roman" w:hAnsi="Times New Roman" w:cs="Times New Roman"/>
                <w:sz w:val="28"/>
                <w:szCs w:val="28"/>
                <w:lang w:val="uk-UA"/>
              </w:rPr>
              <w:t xml:space="preserve">(корисної моделі) </w:t>
            </w:r>
            <w:r w:rsidRPr="00901C4A">
              <w:rPr>
                <w:rFonts w:ascii="Times New Roman" w:hAnsi="Times New Roman" w:cs="Times New Roman"/>
                <w:b/>
                <w:sz w:val="28"/>
                <w:szCs w:val="28"/>
                <w:lang w:val="uk-UA"/>
              </w:rPr>
              <w:t>володільцем</w:t>
            </w:r>
            <w:r w:rsidRPr="00901C4A">
              <w:rPr>
                <w:rFonts w:ascii="Times New Roman" w:hAnsi="Times New Roman" w:cs="Times New Roman"/>
                <w:sz w:val="28"/>
                <w:szCs w:val="28"/>
                <w:lang w:val="uk-UA"/>
              </w:rPr>
              <w:t xml:space="preserve"> патенту має здійснюватися з додержанням вимог Закону України «Про державну таємницю» та за погодженням із Державним експертом.</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Взаємовідносини при використанні винаходу (корисної моделі), </w:t>
            </w:r>
            <w:r w:rsidRPr="00901C4A">
              <w:rPr>
                <w:rFonts w:ascii="Times New Roman" w:hAnsi="Times New Roman" w:cs="Times New Roman"/>
                <w:b/>
                <w:sz w:val="28"/>
                <w:szCs w:val="28"/>
                <w:lang w:val="uk-UA"/>
              </w:rPr>
              <w:t>володільцями патенту на який є кілька осіб,</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визначаються</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договором</w:t>
            </w:r>
            <w:r w:rsidRPr="00901C4A">
              <w:rPr>
                <w:rFonts w:ascii="Times New Roman" w:hAnsi="Times New Roman" w:cs="Times New Roman"/>
                <w:sz w:val="28"/>
                <w:szCs w:val="28"/>
                <w:lang w:val="uk-UA"/>
              </w:rPr>
              <w:t xml:space="preserve"> між ними. У разі відсутності </w:t>
            </w:r>
            <w:r w:rsidRPr="00901C4A">
              <w:rPr>
                <w:rFonts w:ascii="Times New Roman" w:hAnsi="Times New Roman" w:cs="Times New Roman"/>
                <w:b/>
                <w:sz w:val="28"/>
                <w:szCs w:val="28"/>
                <w:lang w:val="uk-UA"/>
              </w:rPr>
              <w:t>такого договору</w:t>
            </w:r>
            <w:r w:rsidRPr="00901C4A">
              <w:rPr>
                <w:rFonts w:ascii="Times New Roman" w:hAnsi="Times New Roman" w:cs="Times New Roman"/>
                <w:sz w:val="28"/>
                <w:szCs w:val="28"/>
                <w:lang w:val="uk-UA"/>
              </w:rPr>
              <w:t xml:space="preserve"> кожний </w:t>
            </w:r>
            <w:r w:rsidRPr="00901C4A">
              <w:rPr>
                <w:rFonts w:ascii="Times New Roman" w:hAnsi="Times New Roman" w:cs="Times New Roman"/>
                <w:b/>
                <w:sz w:val="28"/>
                <w:szCs w:val="28"/>
                <w:lang w:val="uk-UA"/>
              </w:rPr>
              <w:t>володілець</w:t>
            </w:r>
            <w:r w:rsidRPr="00901C4A">
              <w:rPr>
                <w:rFonts w:ascii="Times New Roman" w:hAnsi="Times New Roman" w:cs="Times New Roman"/>
                <w:sz w:val="28"/>
                <w:szCs w:val="28"/>
                <w:lang w:val="uk-UA"/>
              </w:rPr>
              <w:t xml:space="preserve"> патенту може </w:t>
            </w:r>
            <w:r w:rsidRPr="00901C4A">
              <w:rPr>
                <w:rFonts w:ascii="Times New Roman" w:hAnsi="Times New Roman" w:cs="Times New Roman"/>
                <w:sz w:val="28"/>
                <w:szCs w:val="28"/>
                <w:lang w:val="uk-UA"/>
              </w:rPr>
              <w:lastRenderedPageBreak/>
              <w:t xml:space="preserve">використовувати винахід (корисну модель) за своїм розсудом, але жоден з них не має права давати дозвіл (видавати ліцензію) на використання винаходу (корисної моделі) та передавати </w:t>
            </w:r>
            <w:r w:rsidRPr="00901C4A">
              <w:rPr>
                <w:rFonts w:ascii="Times New Roman" w:hAnsi="Times New Roman" w:cs="Times New Roman"/>
                <w:b/>
                <w:sz w:val="28"/>
                <w:szCs w:val="28"/>
                <w:lang w:val="uk-UA"/>
              </w:rPr>
              <w:t>прав</w:t>
            </w:r>
            <w:r w:rsidRPr="00901C4A">
              <w:rPr>
                <w:rFonts w:ascii="Times New Roman" w:hAnsi="Times New Roman" w:cs="Times New Roman"/>
                <w:b/>
                <w:bCs/>
                <w:sz w:val="28"/>
                <w:szCs w:val="28"/>
                <w:lang w:val="uk-UA"/>
              </w:rPr>
              <w:t>а</w:t>
            </w:r>
            <w:r w:rsidRPr="00901C4A">
              <w:rPr>
                <w:rFonts w:ascii="Times New Roman" w:hAnsi="Times New Roman" w:cs="Times New Roman"/>
                <w:sz w:val="28"/>
                <w:szCs w:val="28"/>
                <w:lang w:val="uk-UA"/>
              </w:rPr>
              <w:t xml:space="preserve"> на винахід (корисну модель) іншій особі без згоди інших</w:t>
            </w:r>
            <w:r w:rsidRPr="00901C4A">
              <w:rPr>
                <w:rFonts w:ascii="Times New Roman" w:hAnsi="Times New Roman" w:cs="Times New Roman"/>
                <w:b/>
                <w:sz w:val="28"/>
                <w:szCs w:val="28"/>
                <w:lang w:val="uk-UA"/>
              </w:rPr>
              <w:t xml:space="preserve"> володільців</w:t>
            </w:r>
            <w:r w:rsidRPr="00901C4A">
              <w:rPr>
                <w:rFonts w:ascii="Times New Roman" w:hAnsi="Times New Roman" w:cs="Times New Roman"/>
                <w:sz w:val="28"/>
                <w:szCs w:val="28"/>
                <w:lang w:val="uk-UA"/>
              </w:rPr>
              <w:t xml:space="preserve"> патенту.</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Використанням винаходу визнається:</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виготовлення продукту із застосуванням запатентованого винаходу, застосування такого продукту, пропонування для продажу, в тому числі через Інтернет, продаж, імпорт (ввезення) та інше введення його в цивільний оборот або зберігання такого продукту в зазначених цілях;</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 xml:space="preserve">застосування процесу, що охороняється патентом, або пропонування його для застосування в Україні, якщо особа, яка пропонує цей процес, знає про те, що його застосування забороняється без згоди </w:t>
            </w:r>
            <w:r w:rsidRPr="00901C4A">
              <w:rPr>
                <w:rFonts w:ascii="Times New Roman" w:hAnsi="Times New Roman" w:cs="Times New Roman"/>
                <w:b/>
                <w:bCs/>
                <w:sz w:val="28"/>
                <w:szCs w:val="28"/>
                <w:lang w:val="uk-UA"/>
              </w:rPr>
              <w:t>володільця</w:t>
            </w:r>
            <w:r w:rsidRPr="00901C4A">
              <w:rPr>
                <w:rFonts w:ascii="Times New Roman" w:hAnsi="Times New Roman" w:cs="Times New Roman"/>
                <w:bCs/>
                <w:sz w:val="28"/>
                <w:szCs w:val="28"/>
                <w:lang w:val="uk-UA"/>
              </w:rPr>
              <w:t xml:space="preserve"> патенту або, виходячи з обставин, це і так є очевидним.</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Абзац сьомий частини другої статті 28 виключено.</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Продукт визнається виготовленим із застосуванням запатентованого винаходу, якщо при цьому використано кожну ознаку, включену до незалежного пункту формули винаходу, або ознаку, еквівалентну їй.</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 xml:space="preserve">Процес, що охороняється патентом </w:t>
            </w:r>
            <w:r w:rsidRPr="00901C4A">
              <w:rPr>
                <w:rFonts w:ascii="Times New Roman" w:hAnsi="Times New Roman" w:cs="Times New Roman"/>
                <w:b/>
                <w:bCs/>
                <w:sz w:val="28"/>
                <w:szCs w:val="28"/>
                <w:lang w:val="uk-UA"/>
              </w:rPr>
              <w:t>на винахід</w:t>
            </w:r>
            <w:r w:rsidRPr="00901C4A">
              <w:rPr>
                <w:rFonts w:ascii="Times New Roman" w:hAnsi="Times New Roman" w:cs="Times New Roman"/>
                <w:bCs/>
                <w:sz w:val="28"/>
                <w:szCs w:val="28"/>
                <w:lang w:val="uk-UA"/>
              </w:rPr>
              <w:t>, визнається застосованим, якщо використано кожну ознаку, включену до незалежного пункту формули винаходу, або ознаку, еквівалентну їй.</w:t>
            </w:r>
          </w:p>
          <w:p w:rsidR="0039710A" w:rsidRPr="00901C4A" w:rsidRDefault="0039710A" w:rsidP="0039710A">
            <w:pPr>
              <w:tabs>
                <w:tab w:val="left" w:pos="1170"/>
              </w:tabs>
              <w:spacing w:line="100" w:lineRule="atLeast"/>
              <w:ind w:firstLine="517"/>
              <w:rPr>
                <w:rFonts w:ascii="Times New Roman" w:hAnsi="Times New Roman" w:cs="Times New Roman"/>
                <w:b/>
                <w:bCs/>
                <w:sz w:val="28"/>
                <w:szCs w:val="28"/>
                <w:lang w:val="uk-UA"/>
              </w:rPr>
            </w:pPr>
            <w:r w:rsidRPr="00901C4A">
              <w:rPr>
                <w:rFonts w:ascii="Times New Roman" w:hAnsi="Times New Roman" w:cs="Times New Roman"/>
                <w:b/>
                <w:bCs/>
                <w:sz w:val="28"/>
                <w:szCs w:val="28"/>
                <w:lang w:val="uk-UA"/>
              </w:rPr>
              <w:lastRenderedPageBreak/>
              <w:t>Використанням корисної моделі визнається виготовлення пристрою із застосуванням запатентованої корисної моделі, застосування такого пристрою, пропонування для продажу, в тому числі через Інтернет, продаж, імпорт (ввезення) та інше введення його в цивільний оборот або зберігання такого пристрою в зазначених цілях. Пристрій визнається виготовленим із застосуванням запатентованої корисної моделі, якщо при цьому використано кожну ознаку, включену до незалежного пункту формули корисної моделі.</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Будь-який продукт, процес виготовлення якого охороняється патентом, за відсутністю доказів протилежного вважається виготовленим із застосуванням цього процесу за умови виконання принаймні однієї з двох вимог:</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продукт, виготовлений із застосуванням процесу, що охороняється патентом, є новим;</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 xml:space="preserve">існують підстави вважати, що зазначений продукт виготовлено із застосуванням даного процесу і </w:t>
            </w:r>
            <w:r w:rsidRPr="00901C4A">
              <w:rPr>
                <w:rFonts w:ascii="Times New Roman" w:hAnsi="Times New Roman" w:cs="Times New Roman"/>
                <w:b/>
                <w:bCs/>
                <w:sz w:val="28"/>
                <w:szCs w:val="28"/>
                <w:lang w:val="uk-UA"/>
              </w:rPr>
              <w:t>володілець</w:t>
            </w:r>
            <w:r w:rsidRPr="00901C4A">
              <w:rPr>
                <w:rFonts w:ascii="Times New Roman" w:hAnsi="Times New Roman" w:cs="Times New Roman"/>
                <w:bCs/>
                <w:sz w:val="28"/>
                <w:szCs w:val="28"/>
                <w:lang w:val="uk-UA"/>
              </w:rPr>
              <w:t xml:space="preserve"> патенту не в змозі шляхом прийнятних зусиль визначити процес, що застосовувався при виготовленні цього продукту.</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В такому разі обов'язок доведення того, що процес виготовлення продукту, ідентичного тому, що виготовляється із застосуванням процесу, який охороняється патентом</w:t>
            </w:r>
            <w:r w:rsidRPr="00901C4A">
              <w:rPr>
                <w:rFonts w:ascii="Times New Roman" w:hAnsi="Times New Roman" w:cs="Times New Roman"/>
                <w:b/>
                <w:bCs/>
                <w:sz w:val="28"/>
                <w:szCs w:val="28"/>
                <w:lang w:val="uk-UA"/>
              </w:rPr>
              <w:t>,</w:t>
            </w:r>
            <w:r w:rsidRPr="00901C4A">
              <w:rPr>
                <w:rFonts w:ascii="Times New Roman" w:hAnsi="Times New Roman" w:cs="Times New Roman"/>
                <w:bCs/>
                <w:sz w:val="28"/>
                <w:szCs w:val="28"/>
                <w:lang w:val="uk-UA"/>
              </w:rPr>
              <w:t xml:space="preserve"> відрізняється від останнього, покладається на особу, щодо якої є достатні підстави вважати, що вона порушує права </w:t>
            </w:r>
            <w:r w:rsidRPr="00901C4A">
              <w:rPr>
                <w:rFonts w:ascii="Times New Roman" w:hAnsi="Times New Roman" w:cs="Times New Roman"/>
                <w:b/>
                <w:bCs/>
                <w:sz w:val="28"/>
                <w:szCs w:val="28"/>
                <w:lang w:val="uk-UA"/>
              </w:rPr>
              <w:t>володільця</w:t>
            </w:r>
            <w:r w:rsidRPr="00901C4A">
              <w:rPr>
                <w:rFonts w:ascii="Times New Roman" w:hAnsi="Times New Roman" w:cs="Times New Roman"/>
                <w:bCs/>
                <w:sz w:val="28"/>
                <w:szCs w:val="28"/>
                <w:lang w:val="uk-UA"/>
              </w:rPr>
              <w:t xml:space="preserve"> патенту.</w:t>
            </w:r>
          </w:p>
          <w:p w:rsidR="0039710A" w:rsidRPr="00901C4A" w:rsidRDefault="0039710A" w:rsidP="0039710A">
            <w:pPr>
              <w:tabs>
                <w:tab w:val="left" w:pos="1170"/>
              </w:tabs>
              <w:spacing w:line="100" w:lineRule="atLeast"/>
              <w:ind w:firstLine="517"/>
              <w:rPr>
                <w:rFonts w:ascii="Times New Roman" w:hAnsi="Times New Roman" w:cs="Times New Roman"/>
                <w:b/>
                <w:bCs/>
                <w:sz w:val="28"/>
                <w:szCs w:val="28"/>
                <w:lang w:val="uk-UA"/>
              </w:rPr>
            </w:pPr>
            <w:r w:rsidRPr="00901C4A">
              <w:rPr>
                <w:rFonts w:ascii="Times New Roman" w:hAnsi="Times New Roman" w:cs="Times New Roman"/>
                <w:b/>
                <w:bCs/>
                <w:sz w:val="28"/>
                <w:szCs w:val="28"/>
                <w:lang w:val="uk-UA"/>
              </w:rPr>
              <w:t xml:space="preserve">Право володільця патенту на винахід, об’єктом якого є біологічний матеріал, поширюється на будь-який інший біологічний матеріал із такими самими </w:t>
            </w:r>
            <w:r w:rsidRPr="00901C4A">
              <w:rPr>
                <w:rFonts w:ascii="Times New Roman" w:hAnsi="Times New Roman" w:cs="Times New Roman"/>
                <w:b/>
                <w:bCs/>
                <w:sz w:val="28"/>
                <w:szCs w:val="28"/>
                <w:lang w:val="uk-UA"/>
              </w:rPr>
              <w:lastRenderedPageBreak/>
              <w:t>характеристиками, одержаний від нього шляхом відтворення чи розмноження в подібній або іншій формі.</w:t>
            </w:r>
          </w:p>
          <w:p w:rsidR="0039710A" w:rsidRPr="00901C4A" w:rsidRDefault="0039710A" w:rsidP="0039710A">
            <w:pPr>
              <w:tabs>
                <w:tab w:val="left" w:pos="1170"/>
              </w:tabs>
              <w:spacing w:line="100" w:lineRule="atLeast"/>
              <w:ind w:firstLine="517"/>
              <w:rPr>
                <w:rFonts w:ascii="Times New Roman" w:hAnsi="Times New Roman" w:cs="Times New Roman"/>
                <w:b/>
                <w:bCs/>
                <w:sz w:val="28"/>
                <w:szCs w:val="28"/>
                <w:lang w:val="uk-UA"/>
              </w:rPr>
            </w:pPr>
            <w:r w:rsidRPr="00901C4A">
              <w:rPr>
                <w:rFonts w:ascii="Times New Roman" w:hAnsi="Times New Roman" w:cs="Times New Roman"/>
                <w:b/>
                <w:bCs/>
                <w:sz w:val="28"/>
                <w:szCs w:val="28"/>
                <w:lang w:val="uk-UA"/>
              </w:rPr>
              <w:t>Право володільця патенту на винахід, об’єктом якого є процес одержання біологічного матеріалу, поширюється на біологічний матеріал, безпосередньо одержаний із застосуванням цього процесу, та на будь-який біологічний матеріал із такими самими характеристиками, одержаний від нього шляхом відтворення чи розмноження в подібній або іншій формі.</w:t>
            </w:r>
          </w:p>
          <w:p w:rsidR="0039710A" w:rsidRPr="00901C4A" w:rsidRDefault="0039710A" w:rsidP="0039710A">
            <w:pPr>
              <w:tabs>
                <w:tab w:val="left" w:pos="1170"/>
              </w:tabs>
              <w:spacing w:line="100" w:lineRule="atLeast"/>
              <w:ind w:firstLine="517"/>
              <w:rPr>
                <w:rFonts w:ascii="Times New Roman" w:hAnsi="Times New Roman" w:cs="Times New Roman"/>
                <w:b/>
                <w:bCs/>
                <w:sz w:val="28"/>
                <w:szCs w:val="28"/>
                <w:lang w:val="uk-UA"/>
              </w:rPr>
            </w:pPr>
            <w:r w:rsidRPr="00901C4A">
              <w:rPr>
                <w:rFonts w:ascii="Times New Roman" w:hAnsi="Times New Roman" w:cs="Times New Roman"/>
                <w:b/>
                <w:bCs/>
                <w:sz w:val="28"/>
                <w:szCs w:val="28"/>
                <w:lang w:val="uk-UA"/>
              </w:rPr>
              <w:t>Право володільця патенту на винахід, об’єктом якого є продукт із генетичною інформацією, поширюється на будь-який матеріал, за винятком зазначеного в абзаці дванадцятому частини третьої статті 6 цього Закону, який містить цей продукт та в якому генетична інформація виконує свою функцію.</w:t>
            </w:r>
          </w:p>
          <w:p w:rsidR="0039710A" w:rsidRPr="00901C4A" w:rsidRDefault="0039710A" w:rsidP="0039710A">
            <w:pPr>
              <w:tabs>
                <w:tab w:val="left" w:pos="1170"/>
              </w:tabs>
              <w:spacing w:line="100" w:lineRule="atLeast"/>
              <w:ind w:firstLine="517"/>
              <w:rPr>
                <w:rFonts w:ascii="Times New Roman" w:hAnsi="Times New Roman" w:cs="Times New Roman"/>
                <w:b/>
                <w:bCs/>
                <w:sz w:val="28"/>
                <w:szCs w:val="28"/>
                <w:lang w:val="uk-UA"/>
              </w:rPr>
            </w:pPr>
            <w:r w:rsidRPr="00901C4A">
              <w:rPr>
                <w:rFonts w:ascii="Times New Roman" w:hAnsi="Times New Roman" w:cs="Times New Roman"/>
                <w:b/>
                <w:bCs/>
                <w:sz w:val="28"/>
                <w:szCs w:val="28"/>
                <w:lang w:val="uk-UA"/>
              </w:rPr>
              <w:t>Права, що викладені в абзацах другому та третьому цієї частини, не поширюються на біологічний матеріал, отриманий внаслідок культивування або розмноження розміщеного на ринку володільцем патенту біологічного матеріалу, якщо таке розмноження або культивування обов'язково є результатом застосування біологічного матеріалу, для якого він був реалізований на ринку, за умови, що отриманий матеріал у подальшому не використовується для іншого культивування або розмноження.</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3. </w:t>
            </w:r>
            <w:r w:rsidRPr="00901C4A">
              <w:rPr>
                <w:rFonts w:ascii="Times New Roman" w:hAnsi="Times New Roman" w:cs="Times New Roman"/>
                <w:b/>
                <w:sz w:val="28"/>
                <w:szCs w:val="28"/>
                <w:lang w:val="uk-UA"/>
              </w:rPr>
              <w:t xml:space="preserve">Виключні майнові права інтелектуальної власності </w:t>
            </w:r>
            <w:r w:rsidRPr="00901C4A">
              <w:rPr>
                <w:rFonts w:ascii="Times New Roman" w:hAnsi="Times New Roman" w:cs="Times New Roman"/>
                <w:b/>
                <w:bCs/>
                <w:sz w:val="28"/>
                <w:szCs w:val="28"/>
                <w:lang w:val="uk-UA"/>
              </w:rPr>
              <w:t>володільця</w:t>
            </w:r>
            <w:r w:rsidRPr="00901C4A">
              <w:rPr>
                <w:rFonts w:ascii="Times New Roman" w:hAnsi="Times New Roman" w:cs="Times New Roman"/>
                <w:b/>
                <w:sz w:val="28"/>
                <w:szCs w:val="28"/>
                <w:lang w:val="uk-UA"/>
              </w:rPr>
              <w:t xml:space="preserve"> патенту на секретний винахід (секретну корисну модель)</w:t>
            </w:r>
            <w:r w:rsidRPr="00901C4A">
              <w:rPr>
                <w:rFonts w:ascii="Times New Roman" w:hAnsi="Times New Roman" w:cs="Times New Roman"/>
                <w:sz w:val="28"/>
                <w:szCs w:val="28"/>
                <w:lang w:val="uk-UA"/>
              </w:rPr>
              <w:t xml:space="preserve"> обмежуються Законом України "Про державну таємницю" і відповідними рішеннями Державного </w:t>
            </w:r>
            <w:r w:rsidRPr="00901C4A">
              <w:rPr>
                <w:rFonts w:ascii="Times New Roman" w:hAnsi="Times New Roman" w:cs="Times New Roman"/>
                <w:sz w:val="28"/>
                <w:szCs w:val="28"/>
                <w:lang w:val="uk-UA"/>
              </w:rPr>
              <w:lastRenderedPageBreak/>
              <w:t>експерта.</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bCs/>
                <w:sz w:val="28"/>
                <w:szCs w:val="28"/>
                <w:lang w:val="uk-UA"/>
              </w:rPr>
              <w:t>Володілець</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патенту на</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 xml:space="preserve">секретний винахід </w:t>
            </w:r>
            <w:r w:rsidRPr="00901C4A">
              <w:rPr>
                <w:rFonts w:ascii="Times New Roman" w:hAnsi="Times New Roman" w:cs="Times New Roman"/>
                <w:b/>
                <w:bCs/>
                <w:sz w:val="28"/>
                <w:szCs w:val="28"/>
                <w:lang w:val="uk-UA"/>
              </w:rPr>
              <w:t>(секретну корисну модель)</w:t>
            </w:r>
            <w:r w:rsidRPr="00901C4A">
              <w:rPr>
                <w:rFonts w:ascii="Times New Roman" w:hAnsi="Times New Roman" w:cs="Times New Roman"/>
                <w:sz w:val="28"/>
                <w:szCs w:val="28"/>
                <w:lang w:val="uk-UA"/>
              </w:rPr>
              <w:t xml:space="preserve"> має право на одержання від державного органу, визначеного Кабінетом Міністрів України, грошової компенсації на покриття витрат за сплату зборів, передбачених цим Законом.</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 </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p>
          <w:p w:rsidR="0039710A" w:rsidRPr="00901C4A" w:rsidRDefault="0039710A" w:rsidP="0039710A">
            <w:pPr>
              <w:pStyle w:val="HTML"/>
              <w:ind w:firstLine="517"/>
              <w:jc w:val="both"/>
              <w:rPr>
                <w:rFonts w:ascii="Times New Roman" w:hAnsi="Times New Roman"/>
                <w:sz w:val="28"/>
                <w:szCs w:val="28"/>
                <w:lang w:val="uk-UA"/>
              </w:rPr>
            </w:pPr>
            <w:r w:rsidRPr="00901C4A">
              <w:rPr>
                <w:rFonts w:ascii="Times New Roman" w:hAnsi="Times New Roman"/>
                <w:sz w:val="28"/>
                <w:szCs w:val="28"/>
                <w:lang w:val="uk-UA"/>
              </w:rPr>
              <w:t xml:space="preserve">4. </w:t>
            </w:r>
            <w:r w:rsidRPr="00901C4A">
              <w:rPr>
                <w:rFonts w:ascii="Times New Roman" w:hAnsi="Times New Roman"/>
                <w:b/>
                <w:sz w:val="28"/>
                <w:szCs w:val="28"/>
                <w:lang w:val="uk-UA"/>
              </w:rPr>
              <w:t>Володілець</w:t>
            </w:r>
            <w:r w:rsidRPr="00901C4A">
              <w:rPr>
                <w:rFonts w:ascii="Times New Roman" w:hAnsi="Times New Roman"/>
                <w:sz w:val="28"/>
                <w:szCs w:val="28"/>
                <w:lang w:val="uk-UA"/>
              </w:rPr>
              <w:t xml:space="preserve"> патенту може використовувати попереджувальне маркування із зазначенням номера патенту на продукті чи на упаковці продукту, виготовленого із застосуванням запатентованого винаходу </w:t>
            </w:r>
            <w:r w:rsidRPr="00901C4A">
              <w:rPr>
                <w:rFonts w:ascii="Times New Roman" w:hAnsi="Times New Roman"/>
                <w:b/>
                <w:sz w:val="28"/>
                <w:szCs w:val="28"/>
                <w:lang w:val="uk-UA"/>
              </w:rPr>
              <w:t>(корисної моделі).</w:t>
            </w:r>
            <w:r w:rsidRPr="00901C4A">
              <w:rPr>
                <w:rFonts w:ascii="Times New Roman" w:hAnsi="Times New Roman"/>
                <w:sz w:val="28"/>
                <w:szCs w:val="28"/>
                <w:lang w:val="uk-UA"/>
              </w:rPr>
              <w:t xml:space="preserve"> </w:t>
            </w:r>
          </w:p>
          <w:p w:rsidR="0039710A" w:rsidRPr="00901C4A" w:rsidRDefault="0039710A" w:rsidP="0039710A">
            <w:pPr>
              <w:tabs>
                <w:tab w:val="left" w:pos="1170"/>
              </w:tabs>
              <w:spacing w:line="100" w:lineRule="atLeast"/>
              <w:ind w:firstLine="517"/>
              <w:rPr>
                <w:rFonts w:ascii="Times New Roman" w:hAnsi="Times New Roman" w:cs="Times New Roman"/>
                <w:b/>
                <w:bCs/>
                <w:sz w:val="28"/>
                <w:szCs w:val="28"/>
                <w:lang w:val="uk-UA"/>
              </w:rPr>
            </w:pPr>
            <w:r w:rsidRPr="00901C4A">
              <w:rPr>
                <w:rFonts w:ascii="Times New Roman" w:hAnsi="Times New Roman" w:cs="Times New Roman"/>
                <w:b/>
                <w:bCs/>
                <w:sz w:val="28"/>
                <w:szCs w:val="28"/>
                <w:lang w:val="uk-UA"/>
              </w:rPr>
              <w:t xml:space="preserve">5. Патент надає його володільцю виключне майнове право перешкоджати використанню винаходу (корисної моделі), в тому числі забороняти таке використання, за винятком випадків, коли таке використання не визнається згідно з цим Законом порушенням прав, що випливають з державної реєстрації винаходу (корисної моделі). </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
                <w:bCs/>
                <w:sz w:val="28"/>
                <w:szCs w:val="28"/>
                <w:lang w:val="uk-UA"/>
              </w:rPr>
              <w:t xml:space="preserve">6. Володілець патенту </w:t>
            </w:r>
            <w:r w:rsidRPr="00901C4A">
              <w:rPr>
                <w:rFonts w:ascii="Times New Roman" w:hAnsi="Times New Roman" w:cs="Times New Roman"/>
                <w:bCs/>
                <w:sz w:val="28"/>
                <w:szCs w:val="28"/>
                <w:lang w:val="uk-UA"/>
              </w:rPr>
              <w:t>може передавати на підставі договору</w:t>
            </w:r>
            <w:r w:rsidRPr="00901C4A">
              <w:rPr>
                <w:rFonts w:ascii="Times New Roman" w:hAnsi="Times New Roman" w:cs="Times New Roman"/>
                <w:b/>
                <w:bCs/>
                <w:sz w:val="28"/>
                <w:szCs w:val="28"/>
                <w:lang w:val="uk-UA"/>
              </w:rPr>
              <w:t xml:space="preserve"> виключні майнові права інтелектуальної власності </w:t>
            </w:r>
            <w:r w:rsidRPr="00901C4A">
              <w:rPr>
                <w:rFonts w:ascii="Times New Roman" w:hAnsi="Times New Roman" w:cs="Times New Roman"/>
                <w:bCs/>
                <w:sz w:val="28"/>
                <w:szCs w:val="28"/>
                <w:lang w:val="uk-UA"/>
              </w:rPr>
              <w:t>на винахід (корисну модель) будь-якій особі, яка стає його правонаступником, а щодо секретного винаходу (корисної моделі) - тільки за погодженням із Державним експертом.</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
                <w:bCs/>
                <w:sz w:val="28"/>
                <w:szCs w:val="28"/>
                <w:lang w:val="uk-UA"/>
              </w:rPr>
              <w:t xml:space="preserve">7. Володілець </w:t>
            </w:r>
            <w:r w:rsidRPr="00901C4A">
              <w:rPr>
                <w:rFonts w:ascii="Times New Roman" w:hAnsi="Times New Roman" w:cs="Times New Roman"/>
                <w:bCs/>
                <w:sz w:val="28"/>
                <w:szCs w:val="28"/>
                <w:lang w:val="uk-UA"/>
              </w:rPr>
              <w:t xml:space="preserve">патенту має право дати будь-якій особі дозвіл (видати ліцензію) на використання винаходу (корисної моделі) на підставі ліцензійного договору, а щодо секретного винаходу (корисної моделі) такий дозвіл надається тільки за </w:t>
            </w:r>
            <w:r w:rsidRPr="00901C4A">
              <w:rPr>
                <w:rFonts w:ascii="Times New Roman" w:hAnsi="Times New Roman" w:cs="Times New Roman"/>
                <w:bCs/>
                <w:sz w:val="28"/>
                <w:szCs w:val="28"/>
                <w:lang w:val="uk-UA"/>
              </w:rPr>
              <w:lastRenderedPageBreak/>
              <w:t xml:space="preserve">погодженням із Державним експертом.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8. Договір про передачу права власності на винахід (корисну модель) і ліцензійний договір вважаються дійсними, якщо вони укладені у письмовій формі і підписані сторонами.</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Сторона договору має право на офіційне загальнодоступне інформування інших осіб про передачу права власності на винахід (корисну модель) або видачу ліцензії на використання винаходу (корисної моделі). Таке інформування здійснюється шляхом публікації в </w:t>
            </w:r>
            <w:r w:rsidRPr="00901C4A">
              <w:rPr>
                <w:rFonts w:ascii="Times New Roman" w:hAnsi="Times New Roman" w:cs="Times New Roman"/>
                <w:b/>
                <w:sz w:val="28"/>
                <w:szCs w:val="28"/>
                <w:lang w:val="uk-UA"/>
              </w:rPr>
              <w:t>Бюлетені</w:t>
            </w:r>
            <w:r w:rsidRPr="00901C4A">
              <w:rPr>
                <w:rFonts w:ascii="Times New Roman" w:hAnsi="Times New Roman" w:cs="Times New Roman"/>
                <w:sz w:val="28"/>
                <w:szCs w:val="28"/>
                <w:lang w:val="uk-UA"/>
              </w:rPr>
              <w:t xml:space="preserve"> відомостей в обсязі та порядку, встановлених </w:t>
            </w:r>
            <w:r w:rsidRPr="00901C4A">
              <w:rPr>
                <w:rFonts w:ascii="Times New Roman" w:hAnsi="Times New Roman" w:cs="Times New Roman"/>
                <w:b/>
                <w:sz w:val="28"/>
                <w:szCs w:val="28"/>
                <w:lang w:val="uk-UA"/>
              </w:rPr>
              <w:t>центральним органом виконавчої влади, що забезпечує формування державної політики у сфері інтелектуальної власності</w:t>
            </w:r>
            <w:r w:rsidRPr="00901C4A">
              <w:rPr>
                <w:rFonts w:ascii="Times New Roman" w:hAnsi="Times New Roman" w:cs="Times New Roman"/>
                <w:sz w:val="28"/>
                <w:szCs w:val="28"/>
                <w:lang w:val="uk-UA"/>
              </w:rPr>
              <w:t>, з одночасним внесенням їх до Реєстру.</w:t>
            </w:r>
          </w:p>
          <w:p w:rsidR="0039710A" w:rsidRPr="00901C4A" w:rsidRDefault="0039710A" w:rsidP="0039710A">
            <w:pPr>
              <w:tabs>
                <w:tab w:val="left" w:pos="1170"/>
              </w:tabs>
              <w:spacing w:line="100" w:lineRule="atLeast"/>
              <w:ind w:firstLine="517"/>
              <w:rPr>
                <w:rFonts w:ascii="Times New Roman" w:hAnsi="Times New Roman" w:cs="Times New Roman"/>
                <w:bCs/>
                <w:sz w:val="28"/>
                <w:szCs w:val="28"/>
                <w:lang w:val="uk-UA"/>
              </w:rPr>
            </w:pPr>
            <w:r w:rsidRPr="00901C4A">
              <w:rPr>
                <w:rFonts w:ascii="Times New Roman" w:hAnsi="Times New Roman" w:cs="Times New Roman"/>
                <w:bCs/>
                <w:sz w:val="28"/>
                <w:szCs w:val="28"/>
                <w:lang w:val="uk-UA"/>
              </w:rPr>
              <w:t>…</w:t>
            </w:r>
          </w:p>
          <w:p w:rsidR="0039710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9. </w:t>
            </w:r>
            <w:r w:rsidRPr="00901C4A">
              <w:rPr>
                <w:rFonts w:ascii="Times New Roman" w:hAnsi="Times New Roman" w:cs="Times New Roman"/>
                <w:b/>
                <w:sz w:val="28"/>
                <w:szCs w:val="28"/>
                <w:lang w:val="uk-UA"/>
              </w:rPr>
              <w:t>Володілець</w:t>
            </w:r>
            <w:r w:rsidRPr="00901C4A">
              <w:rPr>
                <w:rFonts w:ascii="Times New Roman" w:hAnsi="Times New Roman" w:cs="Times New Roman"/>
                <w:sz w:val="28"/>
                <w:szCs w:val="28"/>
                <w:lang w:val="uk-UA"/>
              </w:rPr>
              <w:t xml:space="preserve"> патенту, крім </w:t>
            </w:r>
            <w:r w:rsidRPr="00901C4A">
              <w:rPr>
                <w:rFonts w:ascii="Times New Roman" w:hAnsi="Times New Roman" w:cs="Times New Roman"/>
                <w:b/>
                <w:sz w:val="28"/>
                <w:szCs w:val="28"/>
                <w:lang w:val="uk-UA"/>
              </w:rPr>
              <w:t>патенту</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на секретний винахід (секретну корисну модель)</w:t>
            </w:r>
            <w:r w:rsidRPr="00901C4A">
              <w:rPr>
                <w:rFonts w:ascii="Times New Roman" w:hAnsi="Times New Roman" w:cs="Times New Roman"/>
                <w:sz w:val="28"/>
                <w:szCs w:val="28"/>
                <w:lang w:val="uk-UA"/>
              </w:rPr>
              <w:t xml:space="preserve">, має право подати до Установи для офіційної публікації заяву про готовність надання будь-якій особі дозволу на використання запатентованого винаходу або корисної моделі. У цьому разі річний збір за підтримання чинності </w:t>
            </w:r>
            <w:r w:rsidRPr="00901C4A">
              <w:rPr>
                <w:rFonts w:ascii="Times New Roman" w:hAnsi="Times New Roman" w:cs="Times New Roman"/>
                <w:b/>
                <w:sz w:val="28"/>
                <w:szCs w:val="28"/>
                <w:lang w:val="uk-UA"/>
              </w:rPr>
              <w:t>майнових прав інтелектуальної власності на винахід (корисну модель)</w:t>
            </w:r>
            <w:r w:rsidRPr="00901C4A">
              <w:rPr>
                <w:rFonts w:ascii="Times New Roman" w:hAnsi="Times New Roman" w:cs="Times New Roman"/>
                <w:sz w:val="28"/>
                <w:szCs w:val="28"/>
                <w:lang w:val="uk-UA"/>
              </w:rPr>
              <w:t xml:space="preserve"> зменшується на 50 відсотків починаючи з року, наступного за роком публікації такої заяви.</w:t>
            </w:r>
          </w:p>
          <w:p w:rsidR="0039710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Особа, яка виявила бажання скористатися зазначеним дозволом, зобов'язана укласти з </w:t>
            </w:r>
            <w:r w:rsidRPr="00901C4A">
              <w:rPr>
                <w:rFonts w:ascii="Times New Roman" w:hAnsi="Times New Roman" w:cs="Times New Roman"/>
                <w:b/>
                <w:sz w:val="28"/>
                <w:szCs w:val="28"/>
                <w:lang w:val="uk-UA"/>
              </w:rPr>
              <w:t>володільцем</w:t>
            </w:r>
            <w:r w:rsidRPr="00901C4A">
              <w:rPr>
                <w:rFonts w:ascii="Times New Roman" w:hAnsi="Times New Roman" w:cs="Times New Roman"/>
                <w:sz w:val="28"/>
                <w:szCs w:val="28"/>
                <w:lang w:val="uk-UA"/>
              </w:rPr>
              <w:t xml:space="preserve"> патенту </w:t>
            </w:r>
            <w:r w:rsidRPr="00C72FAD">
              <w:rPr>
                <w:rFonts w:ascii="Times New Roman" w:hAnsi="Times New Roman" w:cs="Times New Roman"/>
                <w:b/>
                <w:sz w:val="28"/>
                <w:szCs w:val="28"/>
                <w:lang w:val="uk-UA"/>
              </w:rPr>
              <w:t>договір</w:t>
            </w:r>
            <w:r w:rsidRPr="00901C4A">
              <w:rPr>
                <w:rFonts w:ascii="Times New Roman" w:hAnsi="Times New Roman" w:cs="Times New Roman"/>
                <w:sz w:val="28"/>
                <w:szCs w:val="28"/>
                <w:lang w:val="uk-UA"/>
              </w:rPr>
              <w:t>. Спори, що виникають під час виконання цього договору, вирішуються у судовому порядку.</w:t>
            </w:r>
          </w:p>
          <w:p w:rsidR="006C47CA" w:rsidRDefault="006C47CA" w:rsidP="0039710A">
            <w:pPr>
              <w:tabs>
                <w:tab w:val="left" w:pos="1170"/>
              </w:tabs>
              <w:spacing w:line="100" w:lineRule="atLeast"/>
              <w:ind w:firstLine="517"/>
              <w:rPr>
                <w:rFonts w:ascii="Times New Roman" w:hAnsi="Times New Roman" w:cs="Times New Roman"/>
                <w:sz w:val="28"/>
                <w:szCs w:val="28"/>
                <w:lang w:val="uk-UA"/>
              </w:rPr>
            </w:pPr>
          </w:p>
          <w:p w:rsidR="006C47CA" w:rsidRPr="00901C4A" w:rsidRDefault="006C47CA" w:rsidP="0039710A">
            <w:pPr>
              <w:tabs>
                <w:tab w:val="left" w:pos="1170"/>
              </w:tabs>
              <w:spacing w:line="100" w:lineRule="atLeast"/>
              <w:ind w:firstLine="517"/>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29</w:t>
            </w:r>
            <w:r w:rsidRPr="00901C4A">
              <w:rPr>
                <w:rFonts w:ascii="Times New Roman" w:hAnsi="Times New Roman" w:cs="Times New Roman"/>
                <w:sz w:val="28"/>
                <w:szCs w:val="28"/>
                <w:lang w:val="uk-UA"/>
              </w:rPr>
              <w:t>. Обов'язки, що випливають з патенту</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p>
          <w:p w:rsidR="0039710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Власник патенту повинен сплачувати відповідні збори за підтримання чинності патенту і добросовісно користуватися виключним правом, що випливає з патенту.</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tabs>
                <w:tab w:val="left" w:pos="1170"/>
              </w:tabs>
              <w:spacing w:line="100" w:lineRule="atLeast"/>
              <w:ind w:firstLine="517"/>
              <w:rPr>
                <w:rFonts w:ascii="Times New Roman" w:hAnsi="Times New Roman" w:cs="Times New Roman"/>
                <w:b/>
                <w:sz w:val="28"/>
                <w:szCs w:val="28"/>
                <w:shd w:val="clear" w:color="auto" w:fill="00FF00"/>
                <w:lang w:val="uk-UA"/>
              </w:rPr>
            </w:pPr>
            <w:r w:rsidRPr="00901C4A">
              <w:rPr>
                <w:rFonts w:ascii="Times New Roman" w:hAnsi="Times New Roman" w:cs="Times New Roman"/>
                <w:b/>
                <w:sz w:val="28"/>
                <w:szCs w:val="28"/>
                <w:lang w:val="uk-UA"/>
              </w:rPr>
              <w:t>Стаття 29. Обов'язки, що випливають з державної реєстрації винаходу (корисної моделі)</w:t>
            </w:r>
          </w:p>
          <w:p w:rsidR="0039710A" w:rsidRPr="00901C4A" w:rsidRDefault="00C72FAD" w:rsidP="0039710A">
            <w:pPr>
              <w:tabs>
                <w:tab w:val="left" w:pos="1170"/>
              </w:tabs>
              <w:spacing w:line="100" w:lineRule="atLeast"/>
              <w:ind w:firstLine="517"/>
              <w:rPr>
                <w:rFonts w:ascii="Times New Roman" w:hAnsi="Times New Roman" w:cs="Times New Roman"/>
                <w:sz w:val="28"/>
                <w:szCs w:val="28"/>
                <w:lang w:val="uk-UA"/>
              </w:rPr>
            </w:pPr>
            <w:r>
              <w:rPr>
                <w:rFonts w:ascii="Times New Roman" w:hAnsi="Times New Roman" w:cs="Times New Roman"/>
                <w:b/>
                <w:sz w:val="28"/>
                <w:szCs w:val="28"/>
                <w:lang w:val="uk-UA"/>
              </w:rPr>
              <w:t xml:space="preserve">1. </w:t>
            </w:r>
            <w:r w:rsidR="0039710A" w:rsidRPr="00901C4A">
              <w:rPr>
                <w:rFonts w:ascii="Times New Roman" w:hAnsi="Times New Roman" w:cs="Times New Roman"/>
                <w:b/>
                <w:sz w:val="28"/>
                <w:szCs w:val="28"/>
                <w:lang w:val="uk-UA"/>
              </w:rPr>
              <w:t xml:space="preserve">Володілець </w:t>
            </w:r>
            <w:r w:rsidR="0039710A" w:rsidRPr="00901C4A">
              <w:rPr>
                <w:rFonts w:ascii="Times New Roman" w:hAnsi="Times New Roman" w:cs="Times New Roman"/>
                <w:sz w:val="28"/>
                <w:szCs w:val="28"/>
                <w:lang w:val="uk-UA"/>
              </w:rPr>
              <w:t xml:space="preserve">патенту повинен сплачувати відповідні збори за підтримання чинності </w:t>
            </w:r>
            <w:r w:rsidR="0039710A" w:rsidRPr="00901C4A">
              <w:rPr>
                <w:rFonts w:ascii="Times New Roman" w:hAnsi="Times New Roman" w:cs="Times New Roman"/>
                <w:b/>
                <w:sz w:val="28"/>
                <w:szCs w:val="28"/>
                <w:lang w:val="uk-UA"/>
              </w:rPr>
              <w:t xml:space="preserve">майнових прав інтелектуальної власності на винахід (корисну модель) </w:t>
            </w:r>
            <w:r w:rsidR="0039710A" w:rsidRPr="00901C4A">
              <w:rPr>
                <w:rFonts w:ascii="Times New Roman" w:hAnsi="Times New Roman" w:cs="Times New Roman"/>
                <w:sz w:val="28"/>
                <w:szCs w:val="28"/>
                <w:lang w:val="uk-UA"/>
              </w:rPr>
              <w:t xml:space="preserve">і добросовісно користуватися </w:t>
            </w:r>
            <w:r w:rsidR="0039710A" w:rsidRPr="00901C4A">
              <w:rPr>
                <w:rFonts w:ascii="Times New Roman" w:hAnsi="Times New Roman" w:cs="Times New Roman"/>
                <w:b/>
                <w:sz w:val="28"/>
                <w:szCs w:val="28"/>
                <w:lang w:val="uk-UA"/>
              </w:rPr>
              <w:t xml:space="preserve">правами, </w:t>
            </w:r>
            <w:r w:rsidR="0039710A" w:rsidRPr="00901C4A">
              <w:rPr>
                <w:rFonts w:ascii="Times New Roman" w:hAnsi="Times New Roman" w:cs="Times New Roman"/>
                <w:sz w:val="28"/>
                <w:szCs w:val="28"/>
                <w:lang w:val="uk-UA"/>
              </w:rPr>
              <w:t xml:space="preserve">що випливають </w:t>
            </w:r>
            <w:r w:rsidR="0039710A" w:rsidRPr="00901C4A">
              <w:rPr>
                <w:rFonts w:ascii="Times New Roman" w:hAnsi="Times New Roman" w:cs="Times New Roman"/>
                <w:b/>
                <w:sz w:val="28"/>
                <w:szCs w:val="28"/>
                <w:lang w:val="uk-UA"/>
              </w:rPr>
              <w:t>з державної реєстрації винаходу (корисної моделі).</w:t>
            </w:r>
          </w:p>
        </w:tc>
      </w:tr>
      <w:tr w:rsidR="0039710A" w:rsidRPr="00DD0133"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30.</w:t>
            </w:r>
            <w:r w:rsidRPr="00901C4A">
              <w:rPr>
                <w:rFonts w:ascii="Times New Roman" w:hAnsi="Times New Roman" w:cs="Times New Roman"/>
                <w:sz w:val="28"/>
                <w:szCs w:val="28"/>
                <w:lang w:val="uk-UA"/>
              </w:rPr>
              <w:t xml:space="preserve"> Примусове відчуження прав на винахід (корисну модель)</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1. Якщо винахід (корисна модель), крім секретного винаходу (корисної моделі), не використовується або недостатньо використовується в Україні протягом трьох років починаючи від дати публікації відомостей про видачу патенту або від дати, коли використання винаходу (корисної моделі) було припинено, то будь-яка особа, яка має бажання і виявляє готовність використовувати винахід (корисну модель), у разі відмови власника прав від укладання ліцензійного договору може звернутися до суду із заявою про надання їй дозволу на використання винаходу (корисної моделі).</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Якщо власник патенту не доведе, що факт невикористання винаходу (корисної моделі) зумовлений поважними причинами, суд виносить рішення про надання дозволу заінтересованій особі на використання винаходу (корисної моделі) з визначенням обсягу його використання, строку дії дозволу, розміру та порядку виплати винагороди власнику патенту. При цьому право власника патенту надавати дозволи на використання винаходу (корисної моделі) не обмежується. </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2. Власник патенту зобов'язаний дати дозвіл (видати ліцензію) на використання винаходу (корисної моделі) власнику пізніше виданого патенту, якщо винахід (корисна модель) останнього призначений для досягнення іншої мети або має значні техніко-економічні переваги і не може використовуватися без порушення прав власника раніше виданого патенту. Дозвіл дається в обсязі, необхідному для використання винаходу (корисної моделі) власником пізніше виданого патенту. При цьому власник раніше виданого патенту має право отримати ліцензію на прийнятних умовах для використання винаходу (корисної моделі), що охороняється пізніше виданим патентом.</w:t>
            </w:r>
          </w:p>
          <w:p w:rsidR="0039710A" w:rsidRPr="00901C4A" w:rsidRDefault="0039710A" w:rsidP="0039710A">
            <w:pPr>
              <w:spacing w:line="100" w:lineRule="atLeast"/>
              <w:ind w:firstLine="426"/>
              <w:rPr>
                <w:rFonts w:ascii="Times New Roman" w:hAnsi="Times New Roman" w:cs="Times New Roman"/>
                <w:sz w:val="28"/>
                <w:szCs w:val="28"/>
                <w:lang w:val="uk-UA"/>
              </w:rPr>
            </w:pPr>
          </w:p>
          <w:p w:rsidR="00C72FAD" w:rsidRPr="00901C4A" w:rsidRDefault="00C72FAD"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З метою забезпечення здоров'я населення, оборони держави, екологічної безпеки та інших інтересів суспільства Кабінет Міністрів України може дозволити використання запатентованого винаходу (корисної моделі) визначеній ним особі без згоди </w:t>
            </w:r>
            <w:r w:rsidRPr="00901C4A">
              <w:rPr>
                <w:rFonts w:ascii="Times New Roman" w:hAnsi="Times New Roman" w:cs="Times New Roman"/>
                <w:b/>
                <w:sz w:val="28"/>
                <w:szCs w:val="28"/>
                <w:lang w:val="uk-UA"/>
              </w:rPr>
              <w:t>власника патенту (деклараційного патенту) у разі його безпідставної відмови у видачі ліцензії на використання винаходу (корисної моделі)</w:t>
            </w:r>
            <w:r w:rsidRPr="00901C4A">
              <w:rPr>
                <w:rStyle w:val="1"/>
                <w:rFonts w:ascii="Times New Roman" w:hAnsi="Times New Roman" w:cs="Times New Roman"/>
                <w:sz w:val="28"/>
                <w:szCs w:val="28"/>
                <w:lang w:val="uk-UA"/>
              </w:rPr>
              <w:t>.</w:t>
            </w:r>
            <w:r w:rsidRPr="00901C4A">
              <w:rPr>
                <w:rFonts w:ascii="Times New Roman" w:hAnsi="Times New Roman" w:cs="Times New Roman"/>
                <w:sz w:val="28"/>
                <w:szCs w:val="28"/>
                <w:lang w:val="uk-UA"/>
              </w:rPr>
              <w:t xml:space="preserve"> При цьому: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дозвіл на таке використання не позбавляє власника патенту права надавати дозволи на використання винаходу (корисної моделі);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6) про надання дозволу на використання винаходу (корисної моделі) власнику патенту надсилається повідомлення одразу, як це стане практично можливим;</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8) власнику патенту сплачується адекватна компенсація відповідно до економічної цінності винаходу (корисної моделі).</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Рішення Кабінету Міністрів України про надання дозволу на використання винаходу (корисної моделі), строк і умови його надання, відміну дозволу на використання, розмір та порядок виплати винагороди власнику патенту можуть бути оскаржені в судовому порядку.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4. Власник патенту (деклараційного патенту) на секретний винахід чи деклараційного патенту на секретну корисну модель може видати ліцензію на використання його винаходу (корисної моделі) тільки особі, що має дозвіл доступу до цього винаходу (корисної моделі) від Державного експерта.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Якщо зазначена особа не може досягти із власником такого патенту згоди щодо видачі ліцензії, Кабінет Міністрів України має право дозволити їй використання секретного винаходу (корисної моделі) відповідно до частини третьої цієї статті.</w:t>
            </w:r>
          </w:p>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w:t>
            </w:r>
          </w:p>
        </w:tc>
        <w:tc>
          <w:tcPr>
            <w:tcW w:w="7564" w:type="dxa"/>
          </w:tcPr>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30.</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Обмеж</w:t>
            </w:r>
            <w:r>
              <w:rPr>
                <w:rFonts w:ascii="Times New Roman" w:hAnsi="Times New Roman" w:cs="Times New Roman"/>
                <w:b/>
                <w:sz w:val="28"/>
                <w:szCs w:val="28"/>
                <w:lang w:val="uk-UA"/>
              </w:rPr>
              <w:t>е</w:t>
            </w:r>
            <w:r w:rsidRPr="00901C4A">
              <w:rPr>
                <w:rFonts w:ascii="Times New Roman" w:hAnsi="Times New Roman" w:cs="Times New Roman"/>
                <w:b/>
                <w:sz w:val="28"/>
                <w:szCs w:val="28"/>
                <w:lang w:val="uk-UA"/>
              </w:rPr>
              <w:t>ння майнових прав інтелектуальної власності</w:t>
            </w:r>
            <w:r w:rsidRPr="00901C4A">
              <w:rPr>
                <w:rFonts w:ascii="Times New Roman" w:hAnsi="Times New Roman" w:cs="Times New Roman"/>
                <w:sz w:val="28"/>
                <w:szCs w:val="28"/>
                <w:lang w:val="uk-UA"/>
              </w:rPr>
              <w:t xml:space="preserve"> на винахід (корисну модель)</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Якщо винахід (корисна модель), крім секретного винаходу (корисної моделі), не використовується або недостатньо використовується в Україні протягом трьох років починаючи від дати, </w:t>
            </w:r>
            <w:r w:rsidRPr="00901C4A">
              <w:rPr>
                <w:rFonts w:ascii="Times New Roman" w:hAnsi="Times New Roman" w:cs="Times New Roman"/>
                <w:b/>
                <w:bCs/>
                <w:sz w:val="28"/>
                <w:szCs w:val="28"/>
                <w:lang w:val="uk-UA"/>
              </w:rPr>
              <w:t>наступної за датою державної реєстрації</w:t>
            </w:r>
            <w:r w:rsidRPr="00901C4A">
              <w:rPr>
                <w:rFonts w:ascii="Times New Roman" w:hAnsi="Times New Roman" w:cs="Times New Roman"/>
                <w:bCs/>
                <w:sz w:val="28"/>
                <w:szCs w:val="28"/>
                <w:lang w:val="uk-UA"/>
              </w:rPr>
              <w:t xml:space="preserve"> </w:t>
            </w:r>
            <w:r w:rsidRPr="00901C4A">
              <w:rPr>
                <w:rFonts w:ascii="Times New Roman" w:hAnsi="Times New Roman" w:cs="Times New Roman"/>
                <w:b/>
                <w:sz w:val="28"/>
                <w:szCs w:val="28"/>
                <w:lang w:val="uk-UA"/>
              </w:rPr>
              <w:t xml:space="preserve">винаходу (корисної моделі), </w:t>
            </w:r>
            <w:r w:rsidRPr="00901C4A">
              <w:rPr>
                <w:rFonts w:ascii="Times New Roman" w:hAnsi="Times New Roman" w:cs="Times New Roman"/>
                <w:sz w:val="28"/>
                <w:szCs w:val="28"/>
                <w:lang w:val="uk-UA"/>
              </w:rPr>
              <w:t xml:space="preserve">або від дати, коли використання винаходу (корисної моделі) було припинено, то будь-яка особа, яка має бажання і виявляє готовність використовувати винахід (корисну модель), у разі відмови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прав від укладання ліцензійного договору може звернутися до суду із заявою про надання їй дозволу на використання винаходу (корисної моделі).</w:t>
            </w:r>
          </w:p>
          <w:p w:rsidR="0039710A" w:rsidRPr="00901C4A" w:rsidRDefault="0039710A" w:rsidP="0039710A">
            <w:pPr>
              <w:pStyle w:val="HTML"/>
              <w:tabs>
                <w:tab w:val="left" w:pos="0"/>
              </w:tabs>
              <w:ind w:firstLine="517"/>
              <w:jc w:val="both"/>
              <w:rPr>
                <w:rFonts w:ascii="Times New Roman" w:hAnsi="Times New Roman"/>
                <w:sz w:val="28"/>
                <w:szCs w:val="28"/>
                <w:lang w:val="uk-UA"/>
              </w:rPr>
            </w:pPr>
            <w:r w:rsidRPr="00901C4A">
              <w:rPr>
                <w:rFonts w:ascii="Times New Roman" w:hAnsi="Times New Roman"/>
                <w:sz w:val="28"/>
                <w:szCs w:val="28"/>
                <w:lang w:val="uk-UA"/>
              </w:rPr>
              <w:t xml:space="preserve">Якщо </w:t>
            </w:r>
            <w:r w:rsidRPr="00901C4A">
              <w:rPr>
                <w:rFonts w:ascii="Times New Roman" w:hAnsi="Times New Roman"/>
                <w:b/>
                <w:sz w:val="28"/>
                <w:szCs w:val="28"/>
                <w:lang w:val="uk-UA"/>
              </w:rPr>
              <w:t xml:space="preserve">володілець </w:t>
            </w:r>
            <w:r w:rsidRPr="00901C4A">
              <w:rPr>
                <w:rFonts w:ascii="Times New Roman" w:hAnsi="Times New Roman"/>
                <w:sz w:val="28"/>
                <w:szCs w:val="28"/>
                <w:lang w:val="uk-UA"/>
              </w:rPr>
              <w:t xml:space="preserve">патенту не доведе, що факт невикористання винаходу (корисної моделі) зумовлений поважними причинами, суд виносить рішення про надання дозволу заінтересованій особі на використання винаходу (корисної моделі) з визначенням обсягу його використання, строку дії дозволу, розміру та порядку виплати винагороди </w:t>
            </w:r>
            <w:r w:rsidRPr="00901C4A">
              <w:rPr>
                <w:rFonts w:ascii="Times New Roman" w:hAnsi="Times New Roman"/>
                <w:b/>
                <w:sz w:val="28"/>
                <w:szCs w:val="28"/>
                <w:lang w:val="uk-UA"/>
              </w:rPr>
              <w:t>володільцю</w:t>
            </w:r>
            <w:r w:rsidRPr="00901C4A">
              <w:rPr>
                <w:rFonts w:ascii="Times New Roman" w:hAnsi="Times New Roman"/>
                <w:sz w:val="28"/>
                <w:szCs w:val="28"/>
                <w:lang w:val="uk-UA"/>
              </w:rPr>
              <w:t xml:space="preserve"> патенту. При цьому право </w:t>
            </w:r>
            <w:r w:rsidRPr="00901C4A">
              <w:rPr>
                <w:rFonts w:ascii="Times New Roman" w:hAnsi="Times New Roman"/>
                <w:b/>
                <w:sz w:val="28"/>
                <w:szCs w:val="28"/>
                <w:lang w:val="uk-UA"/>
              </w:rPr>
              <w:t>володільця</w:t>
            </w:r>
            <w:r w:rsidRPr="00901C4A">
              <w:rPr>
                <w:rFonts w:ascii="Times New Roman" w:hAnsi="Times New Roman"/>
                <w:sz w:val="28"/>
                <w:szCs w:val="28"/>
                <w:lang w:val="uk-UA"/>
              </w:rPr>
              <w:t xml:space="preserve"> патенту надавати дозволи на використання винаходу (корисної моделі) не обмежується.</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 xml:space="preserve">2. </w:t>
            </w:r>
            <w:r w:rsidRPr="00901C4A">
              <w:rPr>
                <w:rFonts w:ascii="Times New Roman" w:hAnsi="Times New Roman" w:cs="Times New Roman"/>
                <w:b/>
                <w:sz w:val="28"/>
                <w:szCs w:val="28"/>
                <w:lang w:val="uk-UA"/>
              </w:rPr>
              <w:t>Володілець</w:t>
            </w:r>
            <w:r w:rsidRPr="00901C4A">
              <w:rPr>
                <w:rFonts w:ascii="Times New Roman" w:hAnsi="Times New Roman" w:cs="Times New Roman"/>
                <w:sz w:val="28"/>
                <w:szCs w:val="28"/>
                <w:lang w:val="uk-UA"/>
              </w:rPr>
              <w:t xml:space="preserve"> патенту зобов'язаний дати дозвіл (видати ліцензію) на використання винаходу (корисної моделі) </w:t>
            </w:r>
            <w:r w:rsidRPr="00901C4A">
              <w:rPr>
                <w:rFonts w:ascii="Times New Roman" w:hAnsi="Times New Roman" w:cs="Times New Roman"/>
                <w:b/>
                <w:sz w:val="28"/>
                <w:szCs w:val="28"/>
                <w:lang w:val="uk-UA"/>
              </w:rPr>
              <w:t>володільцю</w:t>
            </w:r>
            <w:r w:rsidRPr="00901C4A">
              <w:rPr>
                <w:rFonts w:ascii="Times New Roman" w:hAnsi="Times New Roman" w:cs="Times New Roman"/>
                <w:sz w:val="28"/>
                <w:szCs w:val="28"/>
                <w:lang w:val="uk-UA"/>
              </w:rPr>
              <w:t xml:space="preserve"> пізніше виданого патенту, якщо винахід (корисна модель) останнього призначений для досягнення іншої мети або має значні техніко-економічні переваги і не може використовуватися без порушення прав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раніше виданого патенту. Дозвіл дається в обсязі, необхідному для використання винаходу (корисної моделі) </w:t>
            </w:r>
            <w:r w:rsidRPr="00901C4A">
              <w:rPr>
                <w:rFonts w:ascii="Times New Roman" w:hAnsi="Times New Roman" w:cs="Times New Roman"/>
                <w:b/>
                <w:sz w:val="28"/>
                <w:szCs w:val="28"/>
                <w:lang w:val="uk-UA"/>
              </w:rPr>
              <w:t>володільцем</w:t>
            </w:r>
            <w:r w:rsidRPr="00901C4A">
              <w:rPr>
                <w:rFonts w:ascii="Times New Roman" w:hAnsi="Times New Roman" w:cs="Times New Roman"/>
                <w:sz w:val="28"/>
                <w:szCs w:val="28"/>
                <w:lang w:val="uk-UA"/>
              </w:rPr>
              <w:t xml:space="preserve"> пізніше виданого патенту. При цьому </w:t>
            </w:r>
            <w:r w:rsidRPr="00901C4A">
              <w:rPr>
                <w:rFonts w:ascii="Times New Roman" w:hAnsi="Times New Roman" w:cs="Times New Roman"/>
                <w:b/>
                <w:sz w:val="28"/>
                <w:szCs w:val="28"/>
                <w:lang w:val="uk-UA"/>
              </w:rPr>
              <w:t>володілець</w:t>
            </w:r>
            <w:r w:rsidRPr="00901C4A">
              <w:rPr>
                <w:rFonts w:ascii="Times New Roman" w:hAnsi="Times New Roman" w:cs="Times New Roman"/>
                <w:sz w:val="28"/>
                <w:szCs w:val="28"/>
                <w:lang w:val="uk-UA"/>
              </w:rPr>
              <w:t xml:space="preserve"> раніше виданого патенту має право отримати ліцензію на прийнятних умовах для використання винаходу (корисної моделі), що охороняється пізніше виданим патентом.</w:t>
            </w:r>
          </w:p>
          <w:p w:rsidR="00781E86" w:rsidRDefault="00781E86" w:rsidP="0039710A">
            <w:pPr>
              <w:tabs>
                <w:tab w:val="left" w:pos="1170"/>
              </w:tabs>
              <w:spacing w:line="100" w:lineRule="atLeast"/>
              <w:ind w:firstLine="517"/>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З метою забезпечення здоров'я населення, оборони держави, екологічної безпеки та інших інтересів суспільства Кабінет Міністрів України може дозволити використання запатентованого винаходу (корисної моделі) визначеній ним особі без згоди </w:t>
            </w:r>
            <w:r w:rsidRPr="00901C4A">
              <w:rPr>
                <w:rFonts w:ascii="Times New Roman" w:hAnsi="Times New Roman" w:cs="Times New Roman"/>
                <w:b/>
                <w:sz w:val="28"/>
                <w:szCs w:val="28"/>
                <w:lang w:val="uk-UA"/>
              </w:rPr>
              <w:t>володільця патенту</w:t>
            </w:r>
            <w:r w:rsidRPr="00901C4A">
              <w:rPr>
                <w:rFonts w:ascii="Times New Roman" w:hAnsi="Times New Roman" w:cs="Times New Roman"/>
                <w:sz w:val="28"/>
                <w:szCs w:val="28"/>
                <w:lang w:val="uk-UA"/>
              </w:rPr>
              <w:t>. При цьому:</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p>
          <w:p w:rsidR="0039710A" w:rsidRPr="00901C4A" w:rsidRDefault="0039710A" w:rsidP="003971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100" w:lineRule="atLeast"/>
              <w:ind w:firstLine="517"/>
              <w:textAlignment w:val="baseline"/>
              <w:rPr>
                <w:rFonts w:ascii="Times New Roman" w:hAnsi="Times New Roman" w:cs="Times New Roman"/>
                <w:sz w:val="28"/>
                <w:szCs w:val="28"/>
                <w:lang w:val="uk-UA"/>
              </w:rPr>
            </w:pPr>
            <w:r w:rsidRPr="00901C4A">
              <w:rPr>
                <w:rFonts w:ascii="Times New Roman" w:hAnsi="Times New Roman" w:cs="Times New Roman"/>
                <w:sz w:val="28"/>
                <w:szCs w:val="28"/>
                <w:lang w:val="uk-UA" w:eastAsia="uk-UA"/>
              </w:rPr>
              <w:t xml:space="preserve">3) дозвіл на таке використання не позбавляє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eastAsia="uk-UA"/>
              </w:rPr>
              <w:t xml:space="preserve"> патенту права надавати дозволи на використання винаходу </w:t>
            </w:r>
            <w:r w:rsidRPr="00901C4A">
              <w:rPr>
                <w:rFonts w:ascii="Times New Roman" w:hAnsi="Times New Roman" w:cs="Times New Roman"/>
                <w:sz w:val="28"/>
                <w:szCs w:val="28"/>
                <w:lang w:val="uk-UA"/>
              </w:rPr>
              <w:t xml:space="preserve">(корисної моделі) </w:t>
            </w:r>
            <w:r w:rsidRPr="00901C4A">
              <w:rPr>
                <w:rFonts w:ascii="Times New Roman" w:hAnsi="Times New Roman" w:cs="Times New Roman"/>
                <w:b/>
                <w:sz w:val="28"/>
                <w:szCs w:val="28"/>
                <w:lang w:val="uk-UA"/>
              </w:rPr>
              <w:t>іншим особам</w:t>
            </w:r>
            <w:r w:rsidRPr="00901C4A">
              <w:rPr>
                <w:rFonts w:ascii="Times New Roman" w:hAnsi="Times New Roman" w:cs="Times New Roman"/>
                <w:sz w:val="28"/>
                <w:szCs w:val="28"/>
                <w:lang w:val="uk-UA" w:eastAsia="uk-UA"/>
              </w:rPr>
              <w:t xml:space="preserve">; </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eastAsia="uk-UA"/>
              </w:rPr>
              <w:t xml:space="preserve">6) про надання дозволу на використання винаходу </w:t>
            </w:r>
            <w:r w:rsidRPr="00901C4A">
              <w:rPr>
                <w:rFonts w:ascii="Times New Roman" w:hAnsi="Times New Roman" w:cs="Times New Roman"/>
                <w:sz w:val="28"/>
                <w:szCs w:val="28"/>
                <w:lang w:val="uk-UA"/>
              </w:rPr>
              <w:t xml:space="preserve">(корисної моделі) </w:t>
            </w:r>
            <w:r w:rsidRPr="00901C4A">
              <w:rPr>
                <w:rFonts w:ascii="Times New Roman" w:hAnsi="Times New Roman" w:cs="Times New Roman"/>
                <w:b/>
                <w:sz w:val="28"/>
                <w:szCs w:val="28"/>
                <w:lang w:val="uk-UA"/>
              </w:rPr>
              <w:t>володільцю</w:t>
            </w:r>
            <w:r w:rsidRPr="00901C4A">
              <w:rPr>
                <w:rFonts w:ascii="Times New Roman" w:hAnsi="Times New Roman" w:cs="Times New Roman"/>
                <w:sz w:val="28"/>
                <w:szCs w:val="28"/>
                <w:lang w:val="uk-UA" w:eastAsia="uk-UA"/>
              </w:rPr>
              <w:t xml:space="preserve"> патенту надсилається повідомлення одразу, як це стане практично можливим;</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eastAsia="uk-UA"/>
              </w:rPr>
            </w:pPr>
            <w:r w:rsidRPr="00901C4A">
              <w:rPr>
                <w:rFonts w:ascii="Times New Roman" w:hAnsi="Times New Roman" w:cs="Times New Roman"/>
                <w:sz w:val="28"/>
                <w:szCs w:val="28"/>
                <w:lang w:val="uk-UA"/>
              </w:rPr>
              <w:lastRenderedPageBreak/>
              <w:t>…</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eastAsia="uk-UA"/>
              </w:rPr>
              <w:t xml:space="preserve">8) </w:t>
            </w:r>
            <w:r w:rsidRPr="00901C4A">
              <w:rPr>
                <w:rFonts w:ascii="Times New Roman" w:hAnsi="Times New Roman" w:cs="Times New Roman"/>
                <w:b/>
                <w:sz w:val="28"/>
                <w:szCs w:val="28"/>
                <w:lang w:val="uk-UA"/>
              </w:rPr>
              <w:t>володільцю</w:t>
            </w:r>
            <w:r w:rsidRPr="00901C4A">
              <w:rPr>
                <w:rFonts w:ascii="Times New Roman" w:hAnsi="Times New Roman" w:cs="Times New Roman"/>
                <w:sz w:val="28"/>
                <w:szCs w:val="28"/>
                <w:lang w:val="uk-UA" w:eastAsia="uk-UA"/>
              </w:rPr>
              <w:t xml:space="preserve"> патенту сплачується адекватна компенсація відповідно до економічної цінності винаходу </w:t>
            </w:r>
            <w:r w:rsidRPr="00901C4A">
              <w:rPr>
                <w:rFonts w:ascii="Times New Roman" w:hAnsi="Times New Roman" w:cs="Times New Roman"/>
                <w:sz w:val="28"/>
                <w:szCs w:val="28"/>
                <w:lang w:val="uk-UA"/>
              </w:rPr>
              <w:t>(корисної моделі)</w:t>
            </w:r>
            <w:r w:rsidRPr="00901C4A">
              <w:rPr>
                <w:rFonts w:ascii="Times New Roman" w:hAnsi="Times New Roman" w:cs="Times New Roman"/>
                <w:sz w:val="28"/>
                <w:szCs w:val="28"/>
                <w:lang w:val="uk-UA" w:eastAsia="uk-UA"/>
              </w:rPr>
              <w:t>.</w:t>
            </w:r>
          </w:p>
          <w:p w:rsidR="0039710A" w:rsidRPr="00901C4A" w:rsidRDefault="0039710A" w:rsidP="0039710A">
            <w:pPr>
              <w:tabs>
                <w:tab w:val="left" w:pos="1170"/>
              </w:tabs>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sz w:val="28"/>
                <w:szCs w:val="28"/>
                <w:lang w:val="uk-UA" w:eastAsia="uk-UA"/>
              </w:rPr>
              <w:t xml:space="preserve">Рішення Кабінету Міністрів України про надання дозволу на використання винаходу </w:t>
            </w:r>
            <w:r w:rsidRPr="00901C4A">
              <w:rPr>
                <w:rFonts w:ascii="Times New Roman" w:hAnsi="Times New Roman" w:cs="Times New Roman"/>
                <w:sz w:val="28"/>
                <w:szCs w:val="28"/>
                <w:lang w:val="uk-UA"/>
              </w:rPr>
              <w:t>(корисної моделі)</w:t>
            </w:r>
            <w:r w:rsidRPr="00901C4A">
              <w:rPr>
                <w:rFonts w:ascii="Times New Roman" w:hAnsi="Times New Roman" w:cs="Times New Roman"/>
                <w:sz w:val="28"/>
                <w:szCs w:val="28"/>
                <w:lang w:val="uk-UA" w:eastAsia="uk-UA"/>
              </w:rPr>
              <w:t>, строк і умови його надання, відміну дозволу на використання, розмір та порядок виплати винагороди володільцю патенту можуть бути оскаржені в судовому порядку.</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4. </w:t>
            </w:r>
            <w:r w:rsidRPr="00901C4A">
              <w:rPr>
                <w:rFonts w:ascii="Times New Roman" w:hAnsi="Times New Roman" w:cs="Times New Roman"/>
                <w:b/>
                <w:sz w:val="28"/>
                <w:szCs w:val="28"/>
                <w:lang w:val="uk-UA"/>
              </w:rPr>
              <w:t>Володілець</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патенту на секретний винахід (секретну корисну модель)</w:t>
            </w:r>
            <w:r w:rsidRPr="00901C4A">
              <w:rPr>
                <w:rFonts w:ascii="Times New Roman" w:hAnsi="Times New Roman" w:cs="Times New Roman"/>
                <w:sz w:val="28"/>
                <w:szCs w:val="28"/>
                <w:lang w:val="uk-UA"/>
              </w:rPr>
              <w:t xml:space="preserve"> може видати ліцензію на використання його винаходу (корисної моделі) тільки особі, що має дозвіл доступу до цього винаходу (корисної моделі) від Державного експерта.</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sz w:val="28"/>
                <w:szCs w:val="28"/>
                <w:lang w:val="uk-UA"/>
              </w:rPr>
              <w:t xml:space="preserve">Якщо зазначена особа не може досягти із </w:t>
            </w:r>
            <w:r w:rsidRPr="00901C4A">
              <w:rPr>
                <w:rFonts w:ascii="Times New Roman" w:hAnsi="Times New Roman" w:cs="Times New Roman"/>
                <w:b/>
                <w:sz w:val="28"/>
                <w:szCs w:val="28"/>
                <w:lang w:val="uk-UA"/>
              </w:rPr>
              <w:t xml:space="preserve">володільцем </w:t>
            </w:r>
            <w:r w:rsidRPr="00901C4A">
              <w:rPr>
                <w:rFonts w:ascii="Times New Roman" w:hAnsi="Times New Roman" w:cs="Times New Roman"/>
                <w:sz w:val="28"/>
                <w:szCs w:val="28"/>
                <w:lang w:val="uk-UA"/>
              </w:rPr>
              <w:t>такого патенту згоди щодо видачі ліцензії, Кабінет Міністрів України має право дозволити їй використання секретного винаходу (корисної моделі) відповідно до частини третьої цієї статті.</w:t>
            </w:r>
          </w:p>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sz w:val="28"/>
                <w:szCs w:val="28"/>
                <w:lang w:val="uk-UA"/>
              </w:rPr>
              <w:t>…</w:t>
            </w:r>
          </w:p>
        </w:tc>
      </w:tr>
      <w:tr w:rsidR="0039710A" w:rsidRPr="0071651F"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31</w:t>
            </w:r>
            <w:r w:rsidRPr="00901C4A">
              <w:rPr>
                <w:rFonts w:ascii="Times New Roman" w:hAnsi="Times New Roman" w:cs="Times New Roman"/>
                <w:sz w:val="28"/>
                <w:szCs w:val="28"/>
                <w:lang w:val="uk-UA"/>
              </w:rPr>
              <w:t>. Дії, які не визнаються порушенням прав</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Будь-яка особа, яка до дати подання до Установи заявки або, якщо заявлено пріоритет, до дати її пріоритету в інтересах своєї діяльності </w:t>
            </w:r>
            <w:r w:rsidRPr="00901C4A">
              <w:rPr>
                <w:rFonts w:ascii="Times New Roman" w:hAnsi="Times New Roman" w:cs="Times New Roman"/>
                <w:b/>
                <w:sz w:val="28"/>
                <w:szCs w:val="28"/>
                <w:lang w:val="uk-UA"/>
              </w:rPr>
              <w:t>з комерційною метою</w:t>
            </w:r>
            <w:r w:rsidRPr="00901C4A">
              <w:rPr>
                <w:rFonts w:ascii="Times New Roman" w:hAnsi="Times New Roman" w:cs="Times New Roman"/>
                <w:sz w:val="28"/>
                <w:szCs w:val="28"/>
                <w:lang w:val="uk-UA"/>
              </w:rPr>
              <w:t xml:space="preserve"> добросовісно використала в Україні технологічне (технічне) вирішення, тотожне заявленому винаходу (корисній моделі), чи здійснила значну і серйозну підготовку для такого використання, зберігає право на безоплатне продовження </w:t>
            </w:r>
            <w:r w:rsidRPr="00901C4A">
              <w:rPr>
                <w:rFonts w:ascii="Times New Roman" w:hAnsi="Times New Roman" w:cs="Times New Roman"/>
                <w:sz w:val="28"/>
                <w:szCs w:val="28"/>
                <w:lang w:val="uk-UA"/>
              </w:rPr>
              <w:lastRenderedPageBreak/>
              <w:t>цього використання або на використання винаходу (корисної моделі), як це передбачалося зазначеною підготовкою (право попереднього користування).</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Право попереднього користування обмежується тим обсягом використання тотожного заявленому винаходу вирішення, яким воно було на дату подання заявки.</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Право попереднього користування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вирішення, тотожне заявленому винаходу (корисній моделі), чи здійснено значну і серйозну підготовку для такого використання.</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Не визнається порушенням прав, що випливають з патенту, використання запатентованого винаходу (корисної моделі):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 надзвичайних обставин (стихійне лихо, катастрофа, епідемія тощо) з повідомленням власника патенту одразу, як це стане практично можливим та виплатою йому відповідної компенсації.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Не визнається порушенням прав, що випливають з патенту, введення в господарський обіг виготовленого із застосуванням запатентованого винаходу (корисної моделі) продукту будь-якою особою, яка придбала його без порушення прав власника.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Продукт, виготовлений із застосуванням запатентованого </w:t>
            </w:r>
            <w:r w:rsidRPr="00901C4A">
              <w:rPr>
                <w:rFonts w:ascii="Times New Roman" w:hAnsi="Times New Roman" w:cs="Times New Roman"/>
                <w:sz w:val="28"/>
                <w:szCs w:val="28"/>
                <w:lang w:val="uk-UA"/>
              </w:rPr>
              <w:lastRenderedPageBreak/>
              <w:t xml:space="preserve">винаходу (корисної моделі), вважається придбаним без порушення прав власника патенту, якщо цей продукт був виготовлений і (або) після виготовлення введений в обіг власником патенту чи іншою особою за його спеціальним дозволом (ліцензією).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4. Не визнається порушенням прав, що випливають з патенту, використання з комерційною метою винаходу будь-якою особою, яка придбала продукт, виготовлений із застосуванням запатентованого винаходу, і не могла знати, що цей продукт був виготовлений чи введений в обіг з порушенням прав, що надаються патентом. Проте після одержання відповідного повідомлення власника прав зазначена особа повинна припинити використання продукту або виплатити власнику прав відповідні кошти, розмір яких встановлюється відповідно до законів або за згодою сторін. Спори щодо цих розрахунків та порядку їх виплати вирішуються у судовому порядку.</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426"/>
              <w:rPr>
                <w:rFonts w:ascii="Times New Roman" w:hAnsi="Times New Roman" w:cs="Times New Roman"/>
                <w:b/>
                <w:sz w:val="28"/>
                <w:szCs w:val="28"/>
                <w:lang w:val="uk-UA"/>
              </w:rPr>
            </w:pPr>
            <w:r w:rsidRPr="00901C4A">
              <w:rPr>
                <w:rFonts w:ascii="Times New Roman" w:hAnsi="Times New Roman" w:cs="Times New Roman"/>
                <w:b/>
                <w:sz w:val="28"/>
                <w:szCs w:val="28"/>
                <w:lang w:val="uk-UA"/>
              </w:rPr>
              <w:t>Частина відсутня</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31</w:t>
            </w:r>
            <w:r w:rsidRPr="00901C4A">
              <w:rPr>
                <w:rFonts w:ascii="Times New Roman" w:hAnsi="Times New Roman" w:cs="Times New Roman"/>
                <w:sz w:val="28"/>
                <w:szCs w:val="28"/>
                <w:lang w:val="uk-UA"/>
              </w:rPr>
              <w:t>. Дії, які не визнаються порушенням прав</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Будь-яка особа, яка до дати подання до Установи заявки або, якщо заявлено пріоритет, до дати її пріоритету в інтересах своєї діяльності </w:t>
            </w:r>
            <w:r w:rsidRPr="00901C4A">
              <w:rPr>
                <w:rFonts w:ascii="Times New Roman" w:hAnsi="Times New Roman" w:cs="Times New Roman"/>
                <w:b/>
                <w:sz w:val="28"/>
                <w:szCs w:val="28"/>
                <w:lang w:val="uk-UA"/>
              </w:rPr>
              <w:t>добросовісно</w:t>
            </w:r>
            <w:r w:rsidRPr="00901C4A">
              <w:rPr>
                <w:rFonts w:ascii="Times New Roman" w:hAnsi="Times New Roman" w:cs="Times New Roman"/>
                <w:sz w:val="28"/>
                <w:szCs w:val="28"/>
                <w:lang w:val="uk-UA"/>
              </w:rPr>
              <w:t xml:space="preserve"> використала в Україні технологічне (технічне) вирішення, тотожне заявленому винаходу (корисній моделі), чи здійснила значну і серйозну підготовку для такого використання, зберігає право на безоплатне продовження цього використання або на </w:t>
            </w:r>
            <w:r w:rsidRPr="00901C4A">
              <w:rPr>
                <w:rFonts w:ascii="Times New Roman" w:hAnsi="Times New Roman" w:cs="Times New Roman"/>
                <w:sz w:val="28"/>
                <w:szCs w:val="28"/>
                <w:lang w:val="uk-UA"/>
              </w:rPr>
              <w:lastRenderedPageBreak/>
              <w:t xml:space="preserve">використання винаходу (корисної моделі) як це передбачалося зазначеною підготовкою (право попереднього </w:t>
            </w:r>
            <w:r w:rsidRPr="00901C4A">
              <w:rPr>
                <w:rFonts w:ascii="Times New Roman" w:hAnsi="Times New Roman" w:cs="Times New Roman"/>
                <w:b/>
                <w:sz w:val="28"/>
                <w:szCs w:val="28"/>
                <w:lang w:val="uk-UA"/>
              </w:rPr>
              <w:t>користувача</w:t>
            </w: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Право попереднього </w:t>
            </w:r>
            <w:r w:rsidRPr="00901C4A">
              <w:rPr>
                <w:rFonts w:ascii="Times New Roman" w:hAnsi="Times New Roman" w:cs="Times New Roman"/>
                <w:b/>
                <w:sz w:val="28"/>
                <w:szCs w:val="28"/>
                <w:lang w:val="uk-UA"/>
              </w:rPr>
              <w:t>користувача</w:t>
            </w:r>
            <w:r w:rsidRPr="00901C4A">
              <w:rPr>
                <w:rFonts w:ascii="Times New Roman" w:hAnsi="Times New Roman" w:cs="Times New Roman"/>
                <w:sz w:val="28"/>
                <w:szCs w:val="28"/>
                <w:lang w:val="uk-UA"/>
              </w:rPr>
              <w:t xml:space="preserve"> обмежується тим обсягом використання тотожного заявленому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вирішення, яким воно було на дату подання заявки.</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Право попереднього </w:t>
            </w:r>
            <w:r w:rsidRPr="00901C4A">
              <w:rPr>
                <w:rFonts w:ascii="Times New Roman" w:hAnsi="Times New Roman" w:cs="Times New Roman"/>
                <w:b/>
                <w:sz w:val="28"/>
                <w:szCs w:val="28"/>
                <w:lang w:val="uk-UA"/>
              </w:rPr>
              <w:t>користувача</w:t>
            </w:r>
            <w:r w:rsidRPr="00901C4A">
              <w:rPr>
                <w:rFonts w:ascii="Times New Roman" w:hAnsi="Times New Roman" w:cs="Times New Roman"/>
                <w:sz w:val="28"/>
                <w:szCs w:val="28"/>
                <w:lang w:val="uk-UA"/>
              </w:rPr>
              <w:t xml:space="preserve">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вирішення, тотожне заявленому винаходу (корисній моделі), чи здійснено значну і серйозну підготовку для такого використання.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Не визнається порушенням прав, що випливають з патенту, використання запатентованого винаходу (корисної моделі):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за надзвичайних обставин (стихійне лихо, катастрофа, епідемія тощо) з повідомленням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патенту одразу, як це стане практично можливим та виплатою йому відповідної компенсації.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Не визнається порушенням прав, що випливають з патенту, введення в господарський обіг виготовленого із застосуванням запатентованого винаходу (корисної моделі) продукту будь-якою особою, яка придбала його без порушення прав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Продукт, виготовлений із застосуванням </w:t>
            </w:r>
            <w:r w:rsidRPr="00901C4A">
              <w:rPr>
                <w:rFonts w:ascii="Times New Roman" w:hAnsi="Times New Roman" w:cs="Times New Roman"/>
                <w:sz w:val="28"/>
                <w:szCs w:val="28"/>
                <w:lang w:val="uk-UA"/>
              </w:rPr>
              <w:lastRenderedPageBreak/>
              <w:t xml:space="preserve">запатентованого винаходу (корисної моделі), вважається придбаним без порушення прав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патенту, якщо цей продукт був виготовлений і (або) після виготовлення введений в обіг </w:t>
            </w:r>
            <w:r w:rsidRPr="00901C4A">
              <w:rPr>
                <w:rFonts w:ascii="Times New Roman" w:hAnsi="Times New Roman" w:cs="Times New Roman"/>
                <w:b/>
                <w:sz w:val="28"/>
                <w:szCs w:val="28"/>
                <w:lang w:val="uk-UA"/>
              </w:rPr>
              <w:t>володільцем</w:t>
            </w:r>
            <w:r w:rsidRPr="00901C4A">
              <w:rPr>
                <w:rFonts w:ascii="Times New Roman" w:hAnsi="Times New Roman" w:cs="Times New Roman"/>
                <w:sz w:val="28"/>
                <w:szCs w:val="28"/>
                <w:lang w:val="uk-UA"/>
              </w:rPr>
              <w:t xml:space="preserve"> патенту чи іншою особою за його спеціальним дозволом (ліцензією). </w:t>
            </w:r>
          </w:p>
          <w:p w:rsidR="0039710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4. Не визнається порушенням прав, що випливають з </w:t>
            </w:r>
            <w:r w:rsidRPr="00901C4A">
              <w:rPr>
                <w:rFonts w:ascii="Times New Roman" w:hAnsi="Times New Roman" w:cs="Times New Roman"/>
                <w:b/>
                <w:sz w:val="28"/>
                <w:szCs w:val="28"/>
                <w:lang w:val="uk-UA"/>
              </w:rPr>
              <w:t>державної реєстрації винаходу (корисної моделі)</w:t>
            </w:r>
            <w:r w:rsidRPr="00901C4A">
              <w:rPr>
                <w:rFonts w:ascii="Times New Roman" w:hAnsi="Times New Roman" w:cs="Times New Roman"/>
                <w:sz w:val="28"/>
                <w:szCs w:val="28"/>
                <w:lang w:val="uk-UA"/>
              </w:rPr>
              <w:t xml:space="preserve">, використання з комерційною метою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будь-якою особою, яка придбала продукт, виготовлений із застосуванням запатентованого винаходу </w:t>
            </w:r>
            <w:r w:rsidRPr="00901C4A">
              <w:rPr>
                <w:rFonts w:ascii="Times New Roman" w:hAnsi="Times New Roman" w:cs="Times New Roman"/>
                <w:b/>
                <w:sz w:val="28"/>
                <w:szCs w:val="28"/>
                <w:lang w:val="uk-UA"/>
              </w:rPr>
              <w:t>(корисної моделі)</w:t>
            </w:r>
            <w:r w:rsidRPr="00901C4A">
              <w:rPr>
                <w:rFonts w:ascii="Times New Roman" w:hAnsi="Times New Roman" w:cs="Times New Roman"/>
                <w:sz w:val="28"/>
                <w:szCs w:val="28"/>
                <w:lang w:val="uk-UA"/>
              </w:rPr>
              <w:t xml:space="preserve">, і не могла знати, що цей продукт був виготовлений чи введений в обіг з порушенням прав, що </w:t>
            </w:r>
            <w:r w:rsidRPr="00901C4A">
              <w:rPr>
                <w:rFonts w:ascii="Times New Roman" w:hAnsi="Times New Roman" w:cs="Times New Roman"/>
                <w:b/>
                <w:sz w:val="28"/>
                <w:szCs w:val="28"/>
                <w:lang w:val="uk-UA"/>
              </w:rPr>
              <w:t>випливають з державної реєстрації винаходу (корисної моделі)</w:t>
            </w:r>
            <w:r w:rsidRPr="00901C4A">
              <w:rPr>
                <w:rFonts w:ascii="Times New Roman" w:hAnsi="Times New Roman" w:cs="Times New Roman"/>
                <w:sz w:val="28"/>
                <w:szCs w:val="28"/>
                <w:lang w:val="uk-UA"/>
              </w:rPr>
              <w:t xml:space="preserve">. Проте після одержання відповідного повідомлення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прав зазначена особа повинна припинити використання продукту або виплатити </w:t>
            </w:r>
            <w:r w:rsidRPr="00901C4A">
              <w:rPr>
                <w:rFonts w:ascii="Times New Roman" w:hAnsi="Times New Roman" w:cs="Times New Roman"/>
                <w:b/>
                <w:sz w:val="28"/>
                <w:szCs w:val="28"/>
                <w:lang w:val="uk-UA"/>
              </w:rPr>
              <w:t>володільцю</w:t>
            </w:r>
            <w:r w:rsidRPr="00901C4A">
              <w:rPr>
                <w:rFonts w:ascii="Times New Roman" w:hAnsi="Times New Roman" w:cs="Times New Roman"/>
                <w:sz w:val="28"/>
                <w:szCs w:val="28"/>
                <w:lang w:val="uk-UA"/>
              </w:rPr>
              <w:t xml:space="preserve"> прав відповідні кошти, розмір яких встановлюється відповідно до законів або за згодою сторін. Спори щодо цих розрахунків та порядку їх виплати вирішуються у судовому порядку.</w:t>
            </w:r>
          </w:p>
          <w:p w:rsidR="0039710A" w:rsidRPr="00901C4A" w:rsidRDefault="0039710A" w:rsidP="00D711C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t>5. Не визнається порушенням прав, що випливають з державної реєстрації винаходу (корисної моделі), використання винаходу (корисної моделі) у дослідженнях, що проводяться з метою підготовки та подання інформації для реєстрації лікарського засобу, засобу захисту тварин, засобу захисту рослин</w:t>
            </w:r>
            <w:r w:rsidRPr="00901C4A">
              <w:rPr>
                <w:rStyle w:val="1"/>
                <w:rFonts w:ascii="Times New Roman" w:hAnsi="Times New Roman" w:cs="Times New Roman"/>
                <w:sz w:val="28"/>
                <w:szCs w:val="28"/>
                <w:lang w:val="uk-UA"/>
              </w:rPr>
              <w:t>.</w:t>
            </w:r>
          </w:p>
        </w:tc>
      </w:tr>
      <w:tr w:rsidR="0039710A" w:rsidRPr="0071651F" w:rsidTr="0039710A">
        <w:tc>
          <w:tcPr>
            <w:tcW w:w="7564" w:type="dxa"/>
          </w:tcPr>
          <w:p w:rsidR="0039710A" w:rsidRPr="00901C4A" w:rsidRDefault="0039710A" w:rsidP="0039710A">
            <w:pPr>
              <w:spacing w:line="100" w:lineRule="atLeast"/>
              <w:ind w:firstLine="426"/>
              <w:jc w:val="center"/>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Розділ VI</w:t>
            </w:r>
          </w:p>
          <w:p w:rsidR="0039710A" w:rsidRPr="00901C4A" w:rsidRDefault="0039710A" w:rsidP="00D711CA">
            <w:pPr>
              <w:jc w:val="center"/>
              <w:rPr>
                <w:rFonts w:ascii="Times New Roman" w:hAnsi="Times New Roman" w:cs="Times New Roman"/>
                <w:sz w:val="28"/>
                <w:szCs w:val="28"/>
                <w:lang w:val="uk-UA"/>
              </w:rPr>
            </w:pPr>
            <w:r w:rsidRPr="00901C4A">
              <w:rPr>
                <w:rFonts w:ascii="Times New Roman" w:hAnsi="Times New Roman" w:cs="Times New Roman"/>
                <w:sz w:val="28"/>
                <w:szCs w:val="28"/>
                <w:lang w:val="uk-UA"/>
              </w:rPr>
              <w:t>ПРИПИНЕННЯ ДІЇ ПАТЕНТУ ТА ВИЗНАННЯ ЙОГО НЕДІЙСНИМ</w:t>
            </w:r>
          </w:p>
        </w:tc>
        <w:tc>
          <w:tcPr>
            <w:tcW w:w="7564" w:type="dxa"/>
          </w:tcPr>
          <w:p w:rsidR="0039710A" w:rsidRPr="00901C4A" w:rsidRDefault="0039710A" w:rsidP="0039710A">
            <w:pPr>
              <w:spacing w:line="100" w:lineRule="atLeast"/>
              <w:ind w:firstLine="517"/>
              <w:jc w:val="center"/>
              <w:rPr>
                <w:rFonts w:ascii="Times New Roman" w:hAnsi="Times New Roman" w:cs="Times New Roman"/>
                <w:sz w:val="28"/>
                <w:szCs w:val="28"/>
                <w:lang w:val="uk-UA"/>
              </w:rPr>
            </w:pPr>
            <w:r w:rsidRPr="00901C4A">
              <w:rPr>
                <w:rFonts w:ascii="Times New Roman" w:hAnsi="Times New Roman" w:cs="Times New Roman"/>
                <w:b/>
                <w:sz w:val="28"/>
                <w:szCs w:val="28"/>
                <w:lang w:val="uk-UA"/>
              </w:rPr>
              <w:t>Розділ VI</w:t>
            </w:r>
          </w:p>
          <w:p w:rsidR="0039710A" w:rsidRDefault="0039710A" w:rsidP="0039710A">
            <w:pPr>
              <w:jc w:val="center"/>
              <w:rPr>
                <w:rFonts w:ascii="Times New Roman" w:hAnsi="Times New Roman" w:cs="Times New Roman"/>
                <w:b/>
                <w:sz w:val="28"/>
                <w:szCs w:val="28"/>
                <w:lang w:val="uk-UA"/>
              </w:rPr>
            </w:pPr>
            <w:r w:rsidRPr="00901C4A">
              <w:rPr>
                <w:rFonts w:ascii="Times New Roman" w:hAnsi="Times New Roman" w:cs="Times New Roman"/>
                <w:b/>
                <w:sz w:val="28"/>
                <w:szCs w:val="28"/>
                <w:lang w:val="uk-UA"/>
              </w:rPr>
              <w:t>ПРИПИНЕННЯ ДЕРЖАВНОЇ РЕЄСТРАЦІЇ ТА ВИЗНАННЯ ПРАВ НЕДІЙСНИМИ</w:t>
            </w:r>
          </w:p>
          <w:p w:rsidR="006C47CA" w:rsidRPr="00901C4A" w:rsidRDefault="006C47CA" w:rsidP="0039710A">
            <w:pPr>
              <w:jc w:val="center"/>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32</w:t>
            </w:r>
            <w:r w:rsidRPr="00901C4A">
              <w:rPr>
                <w:rFonts w:ascii="Times New Roman" w:hAnsi="Times New Roman" w:cs="Times New Roman"/>
                <w:sz w:val="28"/>
                <w:szCs w:val="28"/>
                <w:lang w:val="uk-UA"/>
              </w:rPr>
              <w:t>. Припинення дії 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1. Власник патенту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офіційному бюлетені Установи.</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Не допускається повна або часткова відмова від патенту без попередження особи, якій надано право на використання винаходу за ліцензійним договором, зареєстрованим в Установі, а також у разі накладення арешту на майно, описане за борги, якщо до його складу входять права, що засвідчуються патентом.</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Дія патенту припиняється у разі несплати у встановлений строк річного збору за підтримання його чинності. </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Річний збір за підтримання чинності патенту сплачується за кожний рік його дії починаючи від дати подання заявки. Документ про першу сплату зазначеного збору має надійти до Установи не пізніше 4 місяців від дати публікації відомостей про видачу патенту. Документ про сплату збору за кожний </w:t>
            </w:r>
            <w:r w:rsidRPr="00901C4A">
              <w:rPr>
                <w:rFonts w:ascii="Times New Roman" w:hAnsi="Times New Roman" w:cs="Times New Roman"/>
                <w:sz w:val="28"/>
                <w:szCs w:val="28"/>
                <w:lang w:val="uk-UA"/>
              </w:rPr>
              <w:lastRenderedPageBreak/>
              <w:t xml:space="preserve">наступний рік має надійти або бути відправленим до Установи до кінця поточного року дії патенту за умови сплати збору протягом його останніх 4 місяців. </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Дія патенту припиняється з першого дня року, за який збір не сплачено. </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Річний збір за підтримання чинності патенту може бути сплачений протягом 12 місяців після закінчення встановленого строку. У цьому випадку розмір річного збору збільшується на 50 відсотків. При сплаті збору дія патенту відновлюється. </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Якщо збір не сплачено протягом цих 12 місяців, Установа публікує у своєму офіційному бюлетені інформацію про припинення дії патенту. </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Збір за підтримку чинності патенту (деклараційного патенту) на секретний винахід чи деклараційного патенту на секретну корисну модель не сплачується.</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t>Положення відсутнє</w:t>
            </w:r>
          </w:p>
        </w:tc>
        <w:tc>
          <w:tcPr>
            <w:tcW w:w="7564" w:type="dxa"/>
          </w:tcPr>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32</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Припинення</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державної реєстрації винаходу (корисної моделі)</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w:t>
            </w:r>
            <w:r w:rsidRPr="00901C4A">
              <w:rPr>
                <w:rFonts w:ascii="Times New Roman" w:hAnsi="Times New Roman" w:cs="Times New Roman"/>
                <w:b/>
                <w:sz w:val="28"/>
                <w:szCs w:val="28"/>
                <w:lang w:val="uk-UA"/>
              </w:rPr>
              <w:t xml:space="preserve">Володілець </w:t>
            </w:r>
            <w:r w:rsidRPr="00901C4A">
              <w:rPr>
                <w:rFonts w:ascii="Times New Roman" w:hAnsi="Times New Roman" w:cs="Times New Roman"/>
                <w:sz w:val="28"/>
                <w:szCs w:val="28"/>
                <w:lang w:val="uk-UA"/>
              </w:rPr>
              <w:t>патенту в будь-який час може відмовитися</w:t>
            </w:r>
            <w:r w:rsidRPr="00901C4A">
              <w:rPr>
                <w:rFonts w:ascii="Times New Roman" w:hAnsi="Times New Roman" w:cs="Times New Roman"/>
                <w:b/>
                <w:sz w:val="28"/>
                <w:szCs w:val="28"/>
                <w:lang w:val="uk-UA"/>
              </w:rPr>
              <w:t xml:space="preserve"> від прав, що випливають з державної реєстрації винаходу (корисної моделі), </w:t>
            </w:r>
            <w:r w:rsidRPr="00901C4A">
              <w:rPr>
                <w:rFonts w:ascii="Times New Roman" w:hAnsi="Times New Roman" w:cs="Times New Roman"/>
                <w:sz w:val="28"/>
                <w:szCs w:val="28"/>
                <w:lang w:val="uk-UA"/>
              </w:rPr>
              <w:t>повністю або частково</w:t>
            </w:r>
            <w:r w:rsidRPr="00901C4A">
              <w:rPr>
                <w:rFonts w:ascii="Times New Roman" w:hAnsi="Times New Roman" w:cs="Times New Roman"/>
                <w:b/>
                <w:sz w:val="28"/>
                <w:szCs w:val="28"/>
                <w:lang w:val="uk-UA"/>
              </w:rPr>
              <w:t xml:space="preserve"> в межах опублікованої формули </w:t>
            </w:r>
            <w:r w:rsidRPr="00901C4A">
              <w:rPr>
                <w:rFonts w:ascii="Times New Roman" w:hAnsi="Times New Roman" w:cs="Times New Roman"/>
                <w:sz w:val="28"/>
                <w:szCs w:val="28"/>
                <w:lang w:val="uk-UA"/>
              </w:rPr>
              <w:t>на підставі заяви, поданої до Установи. Зазначена відмова набирає чинності від дати публікації відомостей про це в</w:t>
            </w:r>
            <w:r w:rsidRPr="00901C4A">
              <w:rPr>
                <w:rFonts w:ascii="Times New Roman" w:hAnsi="Times New Roman" w:cs="Times New Roman"/>
                <w:b/>
                <w:sz w:val="28"/>
                <w:szCs w:val="28"/>
                <w:lang w:val="uk-UA"/>
              </w:rPr>
              <w:t xml:space="preserve"> Бюлетені. Форма заяви та порядок її розгляду визначається </w:t>
            </w:r>
            <w:r w:rsidRPr="00901C4A">
              <w:rPr>
                <w:rFonts w:ascii="Times New Roman" w:hAnsi="Times New Roman"/>
                <w:b/>
                <w:sz w:val="28"/>
                <w:szCs w:val="28"/>
                <w:lang w:val="uk-UA"/>
              </w:rPr>
              <w:t>центральним органом виконавчої влади, що забезпечує формування державної політики у сфері інтелектуальної власності</w:t>
            </w:r>
            <w:r w:rsidRPr="00901C4A">
              <w:rPr>
                <w:rFonts w:ascii="Times New Roman" w:hAnsi="Times New Roman" w:cs="Times New Roman"/>
                <w:b/>
                <w:sz w:val="28"/>
                <w:szCs w:val="28"/>
                <w:lang w:val="uk-UA"/>
              </w:rPr>
              <w:t>. За подання заяви сплачується збір.</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Не допускається повна або часткова відмова від </w:t>
            </w:r>
            <w:r w:rsidRPr="00901C4A">
              <w:rPr>
                <w:rFonts w:ascii="Times New Roman" w:hAnsi="Times New Roman" w:cs="Times New Roman"/>
                <w:b/>
                <w:sz w:val="28"/>
                <w:szCs w:val="28"/>
                <w:lang w:val="uk-UA"/>
              </w:rPr>
              <w:t>прав, що випливають з державної реєстрації винаходу (корисної моделі),</w:t>
            </w:r>
            <w:r w:rsidRPr="00901C4A">
              <w:rPr>
                <w:rFonts w:ascii="Times New Roman" w:hAnsi="Times New Roman" w:cs="Times New Roman"/>
                <w:sz w:val="28"/>
                <w:szCs w:val="28"/>
                <w:lang w:val="uk-UA"/>
              </w:rPr>
              <w:t xml:space="preserve"> без попередження особи, якій надано право на використання винаходу (корисної моделі) за ліцензійним договором, зареєстрованим в Установі, а також у разі накладення арешту на майно, описане за борги, якщо до його складу входять права, </w:t>
            </w:r>
            <w:r w:rsidRPr="00901C4A">
              <w:rPr>
                <w:rFonts w:ascii="Times New Roman" w:hAnsi="Times New Roman" w:cs="Times New Roman"/>
                <w:b/>
                <w:sz w:val="28"/>
                <w:szCs w:val="28"/>
                <w:lang w:val="uk-UA"/>
              </w:rPr>
              <w:t>що випливають з державної реєстрації винаходу (корисної моделі).</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w:t>
            </w:r>
            <w:r w:rsidRPr="00901C4A">
              <w:rPr>
                <w:rFonts w:ascii="Times New Roman" w:hAnsi="Times New Roman" w:cs="Times New Roman"/>
                <w:b/>
                <w:sz w:val="28"/>
                <w:szCs w:val="28"/>
                <w:lang w:val="uk-UA"/>
              </w:rPr>
              <w:t xml:space="preserve">Чинність майнових прав інтелектуальної власності на винахід (корисну модель) </w:t>
            </w:r>
            <w:r w:rsidRPr="00901C4A">
              <w:rPr>
                <w:rFonts w:ascii="Times New Roman" w:hAnsi="Times New Roman" w:cs="Times New Roman"/>
                <w:sz w:val="28"/>
                <w:szCs w:val="28"/>
                <w:lang w:val="uk-UA"/>
              </w:rPr>
              <w:t xml:space="preserve">припиняється у разі несплати у встановлений строк річного збору за підтримання </w:t>
            </w:r>
            <w:r w:rsidRPr="00901C4A">
              <w:rPr>
                <w:rFonts w:ascii="Times New Roman" w:hAnsi="Times New Roman" w:cs="Times New Roman"/>
                <w:b/>
                <w:sz w:val="28"/>
                <w:szCs w:val="28"/>
                <w:lang w:val="uk-UA"/>
              </w:rPr>
              <w:t>їх</w:t>
            </w:r>
            <w:r w:rsidRPr="00901C4A">
              <w:rPr>
                <w:rFonts w:ascii="Times New Roman" w:hAnsi="Times New Roman" w:cs="Times New Roman"/>
                <w:sz w:val="28"/>
                <w:szCs w:val="28"/>
                <w:lang w:val="uk-UA"/>
              </w:rPr>
              <w:t xml:space="preserve"> чинності.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Річний збір за підтримання </w:t>
            </w:r>
            <w:r w:rsidRPr="00901C4A">
              <w:rPr>
                <w:rFonts w:ascii="Times New Roman" w:hAnsi="Times New Roman" w:cs="Times New Roman"/>
                <w:b/>
                <w:sz w:val="28"/>
                <w:szCs w:val="28"/>
                <w:lang w:val="uk-UA"/>
              </w:rPr>
              <w:t>чинності</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майнових прав інтелектуальної власності на винахід (корисну модель)</w:t>
            </w:r>
            <w:r w:rsidRPr="00901C4A">
              <w:rPr>
                <w:rFonts w:ascii="Times New Roman" w:hAnsi="Times New Roman" w:cs="Times New Roman"/>
                <w:sz w:val="28"/>
                <w:szCs w:val="28"/>
                <w:lang w:val="uk-UA"/>
              </w:rPr>
              <w:t xml:space="preserve"> сплачується за кожний рік </w:t>
            </w:r>
            <w:r w:rsidRPr="00901C4A">
              <w:rPr>
                <w:rFonts w:ascii="Times New Roman" w:hAnsi="Times New Roman" w:cs="Times New Roman"/>
                <w:b/>
                <w:sz w:val="28"/>
                <w:szCs w:val="28"/>
                <w:lang w:val="uk-UA"/>
              </w:rPr>
              <w:t>чинності прав</w:t>
            </w:r>
            <w:r w:rsidRPr="00901C4A">
              <w:rPr>
                <w:rFonts w:ascii="Times New Roman" w:hAnsi="Times New Roman" w:cs="Times New Roman"/>
                <w:sz w:val="28"/>
                <w:szCs w:val="28"/>
                <w:lang w:val="uk-UA"/>
              </w:rPr>
              <w:t xml:space="preserve"> починаючи від дати подання заявки. Документ про першу сплату зазначеного збору має надійти до Установи не пізніше 4 місяців від дати </w:t>
            </w:r>
            <w:r w:rsidRPr="00901C4A">
              <w:rPr>
                <w:rFonts w:ascii="Times New Roman" w:hAnsi="Times New Roman" w:cs="Times New Roman"/>
                <w:sz w:val="28"/>
                <w:szCs w:val="28"/>
                <w:lang w:val="uk-UA"/>
              </w:rPr>
              <w:lastRenderedPageBreak/>
              <w:t xml:space="preserve">публікації відомостей про </w:t>
            </w:r>
            <w:r w:rsidRPr="00901C4A">
              <w:rPr>
                <w:rFonts w:ascii="Times New Roman" w:hAnsi="Times New Roman" w:cs="Times New Roman"/>
                <w:b/>
                <w:sz w:val="28"/>
                <w:szCs w:val="28"/>
                <w:lang w:val="uk-UA"/>
              </w:rPr>
              <w:t>державну</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реєстрацію винаходу (корисної моделі).</w:t>
            </w:r>
            <w:r w:rsidRPr="00901C4A">
              <w:rPr>
                <w:rFonts w:ascii="Times New Roman" w:hAnsi="Times New Roman" w:cs="Times New Roman"/>
                <w:sz w:val="28"/>
                <w:szCs w:val="28"/>
                <w:lang w:val="uk-UA"/>
              </w:rPr>
              <w:t xml:space="preserve"> Документ про сплату збору за кожний наступний рік має надійти або бути відправленим до Установи до кінця поточного року </w:t>
            </w:r>
            <w:r w:rsidRPr="00901C4A">
              <w:rPr>
                <w:rFonts w:ascii="Times New Roman" w:hAnsi="Times New Roman" w:cs="Times New Roman"/>
                <w:b/>
                <w:sz w:val="28"/>
                <w:szCs w:val="28"/>
                <w:lang w:val="uk-UA"/>
              </w:rPr>
              <w:t xml:space="preserve">чинності майнових прав інтелектуальної власності на винахід (корисну модель) </w:t>
            </w:r>
            <w:r w:rsidRPr="00901C4A">
              <w:rPr>
                <w:rFonts w:ascii="Times New Roman" w:hAnsi="Times New Roman" w:cs="Times New Roman"/>
                <w:sz w:val="28"/>
                <w:szCs w:val="28"/>
                <w:lang w:val="uk-UA"/>
              </w:rPr>
              <w:t xml:space="preserve">за умови сплати збору протягом його останніх 4 місяців.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t xml:space="preserve">Чинність майнових прав інтелектуальної власності на винахід (корисну модель) </w:t>
            </w:r>
            <w:r w:rsidRPr="00901C4A">
              <w:rPr>
                <w:rFonts w:ascii="Times New Roman" w:hAnsi="Times New Roman" w:cs="Times New Roman"/>
                <w:sz w:val="28"/>
                <w:szCs w:val="28"/>
                <w:lang w:val="uk-UA"/>
              </w:rPr>
              <w:t xml:space="preserve">припиняється з першого дня року, за який збір не сплачено.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Річний збір за підтримання </w:t>
            </w:r>
            <w:r w:rsidRPr="00901C4A">
              <w:rPr>
                <w:rFonts w:ascii="Times New Roman" w:hAnsi="Times New Roman" w:cs="Times New Roman"/>
                <w:b/>
                <w:sz w:val="28"/>
                <w:szCs w:val="28"/>
                <w:lang w:val="uk-UA"/>
              </w:rPr>
              <w:t>чинності</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майнових прав інтелектуальної власності на винахід (корисну модель)</w:t>
            </w:r>
            <w:r w:rsidRPr="00901C4A">
              <w:rPr>
                <w:rFonts w:ascii="Times New Roman" w:hAnsi="Times New Roman" w:cs="Times New Roman"/>
                <w:sz w:val="28"/>
                <w:szCs w:val="28"/>
                <w:lang w:val="uk-UA"/>
              </w:rPr>
              <w:t xml:space="preserve"> може бути сплачений протягом 12 місяців після закінчення встановленого строку. У цьому випадку розмір річного збору збільшується на 50 відсотків. При сплаті збору </w:t>
            </w:r>
            <w:r w:rsidRPr="00901C4A">
              <w:rPr>
                <w:rFonts w:ascii="Times New Roman" w:hAnsi="Times New Roman" w:cs="Times New Roman"/>
                <w:b/>
                <w:sz w:val="28"/>
                <w:szCs w:val="28"/>
                <w:lang w:val="uk-UA"/>
              </w:rPr>
              <w:t xml:space="preserve">чинність майнових прав інтелектуальної власності на винахід (корисну модель) </w:t>
            </w:r>
            <w:r w:rsidRPr="00901C4A">
              <w:rPr>
                <w:rFonts w:ascii="Times New Roman" w:hAnsi="Times New Roman" w:cs="Times New Roman"/>
                <w:sz w:val="28"/>
                <w:szCs w:val="28"/>
                <w:lang w:val="uk-UA"/>
              </w:rPr>
              <w:t xml:space="preserve">відновлюється.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Якщо збір не сплачено протягом цих 12 місяців, Установа публікує у </w:t>
            </w:r>
            <w:r w:rsidRPr="00901C4A">
              <w:rPr>
                <w:rFonts w:ascii="Times New Roman" w:hAnsi="Times New Roman" w:cs="Times New Roman"/>
                <w:b/>
                <w:sz w:val="28"/>
                <w:szCs w:val="28"/>
                <w:lang w:val="uk-UA"/>
              </w:rPr>
              <w:t>Бюлетені</w:t>
            </w:r>
            <w:r w:rsidRPr="00901C4A">
              <w:rPr>
                <w:rFonts w:ascii="Times New Roman" w:hAnsi="Times New Roman" w:cs="Times New Roman"/>
                <w:sz w:val="28"/>
                <w:szCs w:val="28"/>
                <w:lang w:val="uk-UA"/>
              </w:rPr>
              <w:t xml:space="preserve"> інформацію про припинення </w:t>
            </w:r>
            <w:r w:rsidRPr="00901C4A">
              <w:rPr>
                <w:rFonts w:ascii="Times New Roman" w:hAnsi="Times New Roman" w:cs="Times New Roman"/>
                <w:b/>
                <w:sz w:val="28"/>
                <w:szCs w:val="28"/>
                <w:lang w:val="uk-UA"/>
              </w:rPr>
              <w:t>чинності майнових прав інтелектуальної власності на винахід (корисну модель)</w:t>
            </w:r>
            <w:r w:rsidRPr="00901C4A">
              <w:rPr>
                <w:rFonts w:ascii="Times New Roman" w:hAnsi="Times New Roman" w:cs="Times New Roman"/>
                <w:sz w:val="28"/>
                <w:szCs w:val="28"/>
                <w:lang w:val="uk-UA"/>
              </w:rPr>
              <w:t>.</w:t>
            </w:r>
          </w:p>
          <w:p w:rsidR="0039710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Збір за підтримку </w:t>
            </w:r>
            <w:r w:rsidRPr="00901C4A">
              <w:rPr>
                <w:rFonts w:ascii="Times New Roman" w:hAnsi="Times New Roman" w:cs="Times New Roman"/>
                <w:b/>
                <w:sz w:val="28"/>
                <w:szCs w:val="28"/>
                <w:lang w:val="uk-UA"/>
              </w:rPr>
              <w:t>чинності майнових прав інтелектуальної власності на секретний винахід (секретну корисну модель)</w:t>
            </w:r>
            <w:r w:rsidRPr="00901C4A">
              <w:rPr>
                <w:rFonts w:ascii="Times New Roman" w:hAnsi="Times New Roman" w:cs="Times New Roman"/>
                <w:sz w:val="28"/>
                <w:szCs w:val="28"/>
                <w:lang w:val="uk-UA"/>
              </w:rPr>
              <w:t xml:space="preserve"> не сплачується.</w:t>
            </w:r>
          </w:p>
          <w:p w:rsidR="0039710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Якщо строк сплати збору за підтримання чинності майнових прав інтелектуальної власності на винахід (корисну модель) пропущений з поважних причин, права заявника щодо патенту відновлюються, якщо протягом 12 місяців від їх спливу буде подано відповідне клопотання разом </w:t>
            </w:r>
            <w:r w:rsidR="00D711CA">
              <w:rPr>
                <w:rFonts w:ascii="Times New Roman" w:hAnsi="Times New Roman" w:cs="Times New Roman"/>
                <w:b/>
                <w:sz w:val="28"/>
                <w:szCs w:val="28"/>
                <w:lang w:val="uk-UA"/>
              </w:rPr>
              <w:t>і</w:t>
            </w:r>
            <w:r w:rsidRPr="00901C4A">
              <w:rPr>
                <w:rFonts w:ascii="Times New Roman" w:hAnsi="Times New Roman" w:cs="Times New Roman"/>
                <w:b/>
                <w:sz w:val="28"/>
                <w:szCs w:val="28"/>
                <w:lang w:val="uk-UA"/>
              </w:rPr>
              <w:t xml:space="preserve">з сплатою зборів за подання такого </w:t>
            </w:r>
            <w:r w:rsidRPr="00901C4A">
              <w:rPr>
                <w:rFonts w:ascii="Times New Roman" w:hAnsi="Times New Roman" w:cs="Times New Roman"/>
                <w:b/>
                <w:sz w:val="28"/>
                <w:szCs w:val="28"/>
                <w:lang w:val="uk-UA"/>
              </w:rPr>
              <w:lastRenderedPageBreak/>
              <w:t>клопотання та за підтримання чинності майнових прав інтелектуальної власності на винахід (корисну модель). Інформацію щодо відновлення прав заявника щодо патенту Установа публікує в Бюлетені.</w:t>
            </w:r>
          </w:p>
          <w:p w:rsidR="006C47CA" w:rsidRPr="00901C4A" w:rsidRDefault="006C47CA" w:rsidP="0039710A">
            <w:pPr>
              <w:spacing w:line="100" w:lineRule="atLeast"/>
              <w:ind w:firstLine="517"/>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33</w:t>
            </w:r>
            <w:r w:rsidRPr="00901C4A">
              <w:rPr>
                <w:rFonts w:ascii="Times New Roman" w:hAnsi="Times New Roman" w:cs="Times New Roman"/>
                <w:sz w:val="28"/>
                <w:szCs w:val="28"/>
                <w:lang w:val="uk-UA"/>
              </w:rPr>
              <w:t>. Визнання патенту недійсним</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Патент може бути визнано у судовому порядку недійсним повністю або частково у разі: </w:t>
            </w:r>
          </w:p>
          <w:p w:rsidR="0039710A" w:rsidRPr="00901C4A" w:rsidRDefault="0039710A" w:rsidP="0039710A">
            <w:pPr>
              <w:spacing w:line="100" w:lineRule="atLeast"/>
              <w:ind w:firstLine="426"/>
              <w:rPr>
                <w:rFonts w:ascii="Times New Roman" w:hAnsi="Times New Roman" w:cs="Times New Roman"/>
                <w:sz w:val="28"/>
                <w:szCs w:val="28"/>
                <w:lang w:val="uk-UA"/>
              </w:rPr>
            </w:pP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а) невідповідності запатентованого винаходу (корисної моделі) умовам </w:t>
            </w:r>
            <w:proofErr w:type="spellStart"/>
            <w:r w:rsidRPr="00901C4A">
              <w:rPr>
                <w:rFonts w:ascii="Times New Roman" w:hAnsi="Times New Roman" w:cs="Times New Roman"/>
                <w:sz w:val="28"/>
                <w:szCs w:val="28"/>
                <w:lang w:val="uk-UA"/>
              </w:rPr>
              <w:t>патентоздатності</w:t>
            </w:r>
            <w:proofErr w:type="spellEnd"/>
            <w:r w:rsidRPr="00901C4A">
              <w:rPr>
                <w:rFonts w:ascii="Times New Roman" w:hAnsi="Times New Roman" w:cs="Times New Roman"/>
                <w:sz w:val="28"/>
                <w:szCs w:val="28"/>
                <w:lang w:val="uk-UA"/>
              </w:rPr>
              <w:t xml:space="preserve">, що визначені статтею 7 цього Закону;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г) видачі патенту внаслідок подання заявки з порушенням прав інших осіб.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З метою визнання деклараційного патенту недійсним будь-яка особа може подати до Установи клопотання про проведення експертизи запатентованого винаходу (корисної моделі) на відповідність умовам </w:t>
            </w:r>
            <w:proofErr w:type="spellStart"/>
            <w:r w:rsidRPr="00901C4A">
              <w:rPr>
                <w:rFonts w:ascii="Times New Roman" w:hAnsi="Times New Roman" w:cs="Times New Roman"/>
                <w:sz w:val="28"/>
                <w:szCs w:val="28"/>
                <w:lang w:val="uk-UA"/>
              </w:rPr>
              <w:t>патентоздатності</w:t>
            </w:r>
            <w:proofErr w:type="spellEnd"/>
            <w:r w:rsidRPr="00901C4A">
              <w:rPr>
                <w:rFonts w:ascii="Times New Roman" w:hAnsi="Times New Roman" w:cs="Times New Roman"/>
                <w:sz w:val="28"/>
                <w:szCs w:val="28"/>
                <w:lang w:val="uk-UA"/>
              </w:rPr>
              <w:t xml:space="preserve">. За подання клопотання сплачується збір. </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3. При визнанні патенту чи його частини недійсними Установа повідомляє про це у своєму офіційному бюлетені.</w:t>
            </w:r>
          </w:p>
          <w:p w:rsidR="0039710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4. Патент або його частина, визнані недійсними, вважаються такими, що не набрали чинності, від дати публікації відомостей про видачу патенту.</w:t>
            </w:r>
          </w:p>
          <w:p w:rsidR="0039710A" w:rsidRPr="00901C4A" w:rsidRDefault="0039710A" w:rsidP="0039710A">
            <w:pPr>
              <w:rPr>
                <w:rFonts w:ascii="Times New Roman" w:hAnsi="Times New Roman" w:cs="Times New Roman"/>
                <w:sz w:val="28"/>
                <w:szCs w:val="28"/>
                <w:lang w:val="uk-UA"/>
              </w:rPr>
            </w:pPr>
          </w:p>
        </w:tc>
        <w:tc>
          <w:tcPr>
            <w:tcW w:w="7564" w:type="dxa"/>
          </w:tcPr>
          <w:p w:rsidR="0039710A" w:rsidRPr="00901C4A" w:rsidRDefault="0039710A" w:rsidP="0039710A">
            <w:pPr>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33.</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Визнання прав на винахід (корисну модель) недійсними у судовому порядку</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sz w:val="28"/>
                <w:szCs w:val="28"/>
                <w:lang w:val="uk-UA"/>
              </w:rPr>
              <w:t xml:space="preserve">1. </w:t>
            </w:r>
            <w:r w:rsidRPr="00901C4A">
              <w:rPr>
                <w:rFonts w:ascii="Times New Roman" w:hAnsi="Times New Roman" w:cs="Times New Roman"/>
                <w:b/>
                <w:sz w:val="28"/>
                <w:szCs w:val="28"/>
                <w:lang w:val="uk-UA"/>
              </w:rPr>
              <w:t>Права на винахід (корисну модель) можуть бути визнані у судовому порядку недійсними повністю або частково у разі:</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а) невідповідності запатентованого винаходу (корисної моделі) умовам </w:t>
            </w:r>
            <w:proofErr w:type="spellStart"/>
            <w:r w:rsidRPr="00901C4A">
              <w:rPr>
                <w:rFonts w:ascii="Times New Roman" w:hAnsi="Times New Roman" w:cs="Times New Roman"/>
                <w:sz w:val="28"/>
                <w:szCs w:val="28"/>
                <w:lang w:val="uk-UA"/>
              </w:rPr>
              <w:t>патентоздатності</w:t>
            </w:r>
            <w:proofErr w:type="spellEnd"/>
            <w:r w:rsidRPr="00901C4A">
              <w:rPr>
                <w:rFonts w:ascii="Times New Roman" w:hAnsi="Times New Roman" w:cs="Times New Roman"/>
                <w:sz w:val="28"/>
                <w:szCs w:val="28"/>
                <w:lang w:val="uk-UA"/>
              </w:rPr>
              <w:t xml:space="preserve">, що визначені статтею 7 цього Закону;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tabs>
                <w:tab w:val="left" w:pos="1170"/>
              </w:tabs>
              <w:spacing w:line="100" w:lineRule="atLeast"/>
              <w:ind w:firstLine="517"/>
              <w:rPr>
                <w:rFonts w:ascii="Times New Roman" w:hAnsi="Times New Roman" w:cs="Times New Roman"/>
                <w:sz w:val="28"/>
                <w:szCs w:val="28"/>
                <w:shd w:val="clear" w:color="auto" w:fill="FFFF00"/>
                <w:lang w:val="uk-UA"/>
              </w:rPr>
            </w:pPr>
            <w:r w:rsidRPr="00901C4A">
              <w:rPr>
                <w:rFonts w:ascii="Times New Roman" w:hAnsi="Times New Roman" w:cs="Times New Roman"/>
                <w:sz w:val="28"/>
                <w:szCs w:val="28"/>
                <w:lang w:val="uk-UA"/>
              </w:rPr>
              <w:t xml:space="preserve">г) </w:t>
            </w:r>
            <w:r w:rsidRPr="00901C4A">
              <w:rPr>
                <w:rFonts w:ascii="Times New Roman" w:hAnsi="Times New Roman" w:cs="Times New Roman"/>
                <w:b/>
                <w:sz w:val="28"/>
                <w:szCs w:val="28"/>
                <w:lang w:val="uk-UA"/>
              </w:rPr>
              <w:t>державної</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реєстрації винаходу (корисної моделі)</w:t>
            </w:r>
            <w:r w:rsidRPr="00901C4A">
              <w:rPr>
                <w:rFonts w:ascii="Times New Roman" w:hAnsi="Times New Roman" w:cs="Times New Roman"/>
                <w:sz w:val="28"/>
                <w:szCs w:val="28"/>
                <w:lang w:val="uk-UA"/>
              </w:rPr>
              <w:t xml:space="preserve"> внаслідок подання заявки з порушенням прав інших осіб.</w:t>
            </w:r>
          </w:p>
          <w:p w:rsidR="0039710A" w:rsidRPr="00901C4A" w:rsidRDefault="0039710A" w:rsidP="0039710A">
            <w:pPr>
              <w:tabs>
                <w:tab w:val="left" w:pos="1170"/>
              </w:tabs>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Частину другу виключено.</w:t>
            </w:r>
          </w:p>
          <w:p w:rsidR="0039710A" w:rsidRPr="00901C4A" w:rsidRDefault="0039710A" w:rsidP="0039710A">
            <w:pPr>
              <w:tabs>
                <w:tab w:val="left" w:pos="1170"/>
              </w:tabs>
              <w:spacing w:line="100" w:lineRule="atLeast"/>
              <w:ind w:firstLine="517"/>
              <w:rPr>
                <w:rFonts w:ascii="Times New Roman" w:hAnsi="Times New Roman" w:cs="Times New Roman"/>
                <w:sz w:val="28"/>
                <w:szCs w:val="28"/>
                <w:shd w:val="clear" w:color="auto" w:fill="FFFF00"/>
                <w:lang w:val="uk-UA"/>
              </w:rPr>
            </w:pP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3. При визнанні </w:t>
            </w:r>
            <w:r w:rsidRPr="00901C4A">
              <w:rPr>
                <w:rFonts w:ascii="Times New Roman" w:hAnsi="Times New Roman" w:cs="Times New Roman"/>
                <w:b/>
                <w:sz w:val="28"/>
                <w:szCs w:val="28"/>
                <w:lang w:val="uk-UA"/>
              </w:rPr>
              <w:t>прав на винахід (корисну модель) недійсними повністю або частково</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судом</w:t>
            </w:r>
            <w:r w:rsidRPr="00901C4A">
              <w:rPr>
                <w:rFonts w:ascii="Times New Roman" w:hAnsi="Times New Roman" w:cs="Times New Roman"/>
                <w:sz w:val="28"/>
                <w:szCs w:val="28"/>
                <w:lang w:val="uk-UA"/>
              </w:rPr>
              <w:t xml:space="preserve"> Установа повідомляє про це у </w:t>
            </w:r>
            <w:r w:rsidRPr="00901C4A">
              <w:rPr>
                <w:rFonts w:ascii="Times New Roman" w:hAnsi="Times New Roman" w:cs="Times New Roman"/>
                <w:b/>
                <w:sz w:val="28"/>
                <w:szCs w:val="28"/>
                <w:lang w:val="uk-UA"/>
              </w:rPr>
              <w:t>Бюлетені</w:t>
            </w:r>
            <w:r w:rsidRPr="00901C4A">
              <w:rPr>
                <w:rFonts w:ascii="Times New Roman" w:hAnsi="Times New Roman" w:cs="Times New Roman"/>
                <w:sz w:val="28"/>
                <w:szCs w:val="28"/>
                <w:lang w:val="uk-UA"/>
              </w:rPr>
              <w:t>.</w:t>
            </w:r>
          </w:p>
          <w:p w:rsidR="0039710A" w:rsidRDefault="0039710A" w:rsidP="00D711C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4. </w:t>
            </w:r>
            <w:r w:rsidRPr="00901C4A">
              <w:rPr>
                <w:rFonts w:ascii="Times New Roman" w:hAnsi="Times New Roman" w:cs="Times New Roman"/>
                <w:b/>
                <w:sz w:val="28"/>
                <w:szCs w:val="28"/>
                <w:lang w:val="uk-UA"/>
              </w:rPr>
              <w:t>Права на винахід (корисну модель), визнані недійсними повністю або частково судом, вважаються такими, що не набрали чинності, від дати публікації відомостей про державну</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реєстрацію винаходу (корисної моделі)</w:t>
            </w:r>
            <w:r w:rsidRPr="00901C4A">
              <w:rPr>
                <w:rFonts w:ascii="Times New Roman" w:hAnsi="Times New Roman" w:cs="Times New Roman"/>
                <w:sz w:val="28"/>
                <w:szCs w:val="28"/>
                <w:lang w:val="uk-UA"/>
              </w:rPr>
              <w:t>.</w:t>
            </w:r>
          </w:p>
          <w:p w:rsidR="006C47CA" w:rsidRPr="00901C4A" w:rsidRDefault="006C47CA" w:rsidP="006C47CA">
            <w:pPr>
              <w:tabs>
                <w:tab w:val="left" w:pos="1170"/>
              </w:tabs>
              <w:spacing w:line="100" w:lineRule="atLeast"/>
              <w:rPr>
                <w:rFonts w:ascii="Times New Roman" w:hAnsi="Times New Roman" w:cs="Times New Roman"/>
                <w:sz w:val="28"/>
                <w:szCs w:val="28"/>
                <w:lang w:val="uk-UA"/>
              </w:rPr>
            </w:pPr>
          </w:p>
        </w:tc>
      </w:tr>
      <w:tr w:rsidR="0039710A" w:rsidRPr="0071651F" w:rsidTr="0039710A">
        <w:tc>
          <w:tcPr>
            <w:tcW w:w="7564" w:type="dxa"/>
          </w:tcPr>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відсутня</w:t>
            </w:r>
          </w:p>
        </w:tc>
        <w:tc>
          <w:tcPr>
            <w:tcW w:w="7564" w:type="dxa"/>
          </w:tcPr>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Стаття 33</w:t>
            </w:r>
            <w:r w:rsidRPr="00901C4A">
              <w:rPr>
                <w:rFonts w:ascii="Times New Roman" w:hAnsi="Times New Roman" w:cs="Times New Roman"/>
                <w:b/>
                <w:sz w:val="28"/>
                <w:szCs w:val="28"/>
                <w:vertAlign w:val="superscript"/>
                <w:lang w:val="uk-UA"/>
              </w:rPr>
              <w:t>1</w:t>
            </w:r>
            <w:r w:rsidRPr="00901C4A">
              <w:rPr>
                <w:rFonts w:ascii="Times New Roman" w:hAnsi="Times New Roman" w:cs="Times New Roman"/>
                <w:b/>
                <w:sz w:val="28"/>
                <w:szCs w:val="28"/>
                <w:lang w:val="uk-UA"/>
              </w:rPr>
              <w:t xml:space="preserve">. Визнання прав на винахід (корисну </w:t>
            </w:r>
            <w:r w:rsidRPr="00901C4A">
              <w:rPr>
                <w:rFonts w:ascii="Times New Roman" w:hAnsi="Times New Roman" w:cs="Times New Roman"/>
                <w:b/>
                <w:sz w:val="28"/>
                <w:szCs w:val="28"/>
                <w:lang w:val="uk-UA"/>
              </w:rPr>
              <w:lastRenderedPageBreak/>
              <w:t>модель) недійсними Апеляційною палатою</w:t>
            </w:r>
          </w:p>
          <w:p w:rsidR="0039710A" w:rsidRPr="00901C4A" w:rsidRDefault="0039710A" w:rsidP="0039710A">
            <w:pPr>
              <w:widowControl/>
              <w:autoSpaceDE/>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1. Будь-яка особа може подати до Апеляційної палати обґрунтовану заяву про визнання прав на винахід (корисну модель) н</w:t>
            </w:r>
            <w:r w:rsidR="00D711CA">
              <w:rPr>
                <w:rFonts w:ascii="Times New Roman" w:hAnsi="Times New Roman" w:cs="Times New Roman"/>
                <w:b/>
                <w:sz w:val="28"/>
                <w:szCs w:val="28"/>
                <w:lang w:val="uk-UA"/>
              </w:rPr>
              <w:t>едійсними повністю або частково</w:t>
            </w:r>
            <w:r w:rsidRPr="00901C4A">
              <w:rPr>
                <w:rFonts w:ascii="Times New Roman" w:hAnsi="Times New Roman" w:cs="Times New Roman"/>
                <w:b/>
                <w:sz w:val="28"/>
                <w:szCs w:val="28"/>
                <w:lang w:val="uk-UA"/>
              </w:rPr>
              <w:t xml:space="preserve"> з підстав невідповідності винаходу (корисної моделі)</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 xml:space="preserve">умовам </w:t>
            </w:r>
            <w:proofErr w:type="spellStart"/>
            <w:r w:rsidRPr="00901C4A">
              <w:rPr>
                <w:rFonts w:ascii="Times New Roman" w:hAnsi="Times New Roman" w:cs="Times New Roman"/>
                <w:b/>
                <w:sz w:val="28"/>
                <w:szCs w:val="28"/>
                <w:lang w:val="uk-UA"/>
              </w:rPr>
              <w:t>патентоздатності</w:t>
            </w:r>
            <w:proofErr w:type="spellEnd"/>
            <w:r w:rsidRPr="00901C4A">
              <w:rPr>
                <w:rFonts w:ascii="Times New Roman" w:hAnsi="Times New Roman" w:cs="Times New Roman"/>
                <w:b/>
                <w:sz w:val="28"/>
                <w:szCs w:val="28"/>
                <w:lang w:val="uk-UA"/>
              </w:rPr>
              <w:t xml:space="preserve">, визначеним цим Законом. За дорученням заявника заяву може бути подано через представника у справах інтелектуальної власності (патентного повіреного). </w:t>
            </w:r>
          </w:p>
          <w:p w:rsidR="0039710A" w:rsidRPr="00901C4A" w:rsidRDefault="0039710A" w:rsidP="0039710A">
            <w:pPr>
              <w:spacing w:line="100" w:lineRule="atLeast"/>
              <w:ind w:left="34"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2. Заява про визнання прав на винахід недійсними може бути подана до Апеляційної палати протягом дев’яти місяців з дати публікації відомостей про державну реєстрацію винаходу. За подання заяви сплачується збір. Заява вважається поданою у разі надходження збору на рахунок закладу експертизи.</w:t>
            </w:r>
          </w:p>
          <w:p w:rsidR="0039710A" w:rsidRPr="00901C4A" w:rsidRDefault="0039710A" w:rsidP="0039710A">
            <w:pPr>
              <w:spacing w:line="100" w:lineRule="atLeast"/>
              <w:ind w:left="34"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3. Заява про визнання прав на корисну модель недійсними може бути подана до Апеляційної палати протягом усього строку чинності майнових прав на корисну модель та після припинення їх чинності. За подання заяви сплачується </w:t>
            </w:r>
            <w:r w:rsidR="00D711CA">
              <w:rPr>
                <w:rFonts w:ascii="Times New Roman" w:hAnsi="Times New Roman" w:cs="Times New Roman"/>
                <w:b/>
                <w:sz w:val="28"/>
                <w:szCs w:val="28"/>
                <w:lang w:val="uk-UA"/>
              </w:rPr>
              <w:t>збір. Заява вважається поданою в</w:t>
            </w:r>
            <w:r w:rsidRPr="00901C4A">
              <w:rPr>
                <w:rFonts w:ascii="Times New Roman" w:hAnsi="Times New Roman" w:cs="Times New Roman"/>
                <w:b/>
                <w:sz w:val="28"/>
                <w:szCs w:val="28"/>
                <w:lang w:val="uk-UA"/>
              </w:rPr>
              <w:t xml:space="preserve"> разі надходження збору на рахунок закладу експертизи.</w:t>
            </w:r>
          </w:p>
          <w:p w:rsidR="0039710A" w:rsidRPr="00901C4A" w:rsidRDefault="0039710A" w:rsidP="0039710A">
            <w:pPr>
              <w:spacing w:line="100" w:lineRule="atLeast"/>
              <w:ind w:left="34"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4. Сторонами розгляду справи про визнання прав на винахід (корисну модель) недійсними в Апеляційній палаті є особа, яка подала заяву про визнання прав на винахід (корисну модель) недійсними</w:t>
            </w:r>
            <w:r w:rsidR="00D711CA">
              <w:rPr>
                <w:rFonts w:ascii="Times New Roman" w:hAnsi="Times New Roman" w:cs="Times New Roman"/>
                <w:b/>
                <w:sz w:val="28"/>
                <w:szCs w:val="28"/>
                <w:lang w:val="uk-UA"/>
              </w:rPr>
              <w:t>,</w:t>
            </w:r>
            <w:r w:rsidRPr="00901C4A">
              <w:rPr>
                <w:rFonts w:ascii="Times New Roman" w:hAnsi="Times New Roman" w:cs="Times New Roman"/>
                <w:b/>
                <w:sz w:val="28"/>
                <w:szCs w:val="28"/>
                <w:lang w:val="uk-UA"/>
              </w:rPr>
              <w:t xml:space="preserve"> та володілець патенту.</w:t>
            </w:r>
          </w:p>
          <w:p w:rsidR="0039710A" w:rsidRPr="00901C4A" w:rsidRDefault="0039710A" w:rsidP="0039710A">
            <w:pPr>
              <w:spacing w:line="100" w:lineRule="atLeast"/>
              <w:ind w:left="34"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5. Сторони мають рівні права щодо подання доказів, їх дослідження та доведення перед Апеляційною палатою </w:t>
            </w:r>
            <w:r w:rsidRPr="00901C4A">
              <w:rPr>
                <w:rFonts w:ascii="Times New Roman" w:hAnsi="Times New Roman" w:cs="Times New Roman"/>
                <w:b/>
                <w:sz w:val="28"/>
                <w:szCs w:val="28"/>
                <w:lang w:val="uk-UA"/>
              </w:rPr>
              <w:lastRenderedPageBreak/>
              <w:t>їх переконливості.</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6. Апеляційна палата не перевіряє достовірність наданих доказів, а відповідальність за достовірність наведеної інформації несе особа, яка її подала. У разі виникнення у колегії Апеляційної палати обґрунтованих сумнівів щодо достовірності інформації</w:t>
            </w:r>
            <w:r w:rsidR="00D711CA">
              <w:rPr>
                <w:rFonts w:ascii="Times New Roman" w:hAnsi="Times New Roman" w:cs="Times New Roman"/>
                <w:b/>
                <w:sz w:val="28"/>
                <w:szCs w:val="28"/>
                <w:lang w:val="uk-UA"/>
              </w:rPr>
              <w:t>,</w:t>
            </w:r>
            <w:r w:rsidRPr="00901C4A">
              <w:rPr>
                <w:rFonts w:ascii="Times New Roman" w:hAnsi="Times New Roman" w:cs="Times New Roman"/>
                <w:b/>
                <w:sz w:val="28"/>
                <w:szCs w:val="28"/>
                <w:lang w:val="uk-UA"/>
              </w:rPr>
              <w:t xml:space="preserve"> наведеної </w:t>
            </w:r>
            <w:r w:rsidR="00D711CA">
              <w:rPr>
                <w:rFonts w:ascii="Times New Roman" w:hAnsi="Times New Roman" w:cs="Times New Roman"/>
                <w:b/>
                <w:sz w:val="28"/>
                <w:szCs w:val="28"/>
                <w:lang w:val="uk-UA"/>
              </w:rPr>
              <w:t>в</w:t>
            </w:r>
            <w:r w:rsidRPr="00901C4A">
              <w:rPr>
                <w:rFonts w:ascii="Times New Roman" w:hAnsi="Times New Roman" w:cs="Times New Roman"/>
                <w:b/>
                <w:sz w:val="28"/>
                <w:szCs w:val="28"/>
                <w:lang w:val="uk-UA"/>
              </w:rPr>
              <w:t xml:space="preserve"> наданих документах, колегія має право запитати підтвердження зазначеної інформації.</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7. Кожна сторона повинна довести ті обставини, на які вона посилається як на підставу своїх вимог або заперечень.</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8. Вимоги до заяви про визнання прав на винахід (корисну модель) недійсними, умови та порядок її розгляду визначаються центральним органом виконавчої влади, що забезпечує формування державної політики у сфері інтелектуальної власності.</w:t>
            </w:r>
          </w:p>
          <w:p w:rsidR="0039710A" w:rsidRPr="00901C4A" w:rsidRDefault="0039710A" w:rsidP="0039710A">
            <w:pPr>
              <w:spacing w:line="100" w:lineRule="atLeast"/>
              <w:ind w:firstLine="517"/>
              <w:rPr>
                <w:rFonts w:ascii="Times New Roman" w:hAnsi="Times New Roman" w:cs="Times New Roman"/>
                <w:b/>
                <w:i/>
                <w:sz w:val="28"/>
                <w:szCs w:val="28"/>
                <w:lang w:val="uk-UA"/>
              </w:rPr>
            </w:pPr>
            <w:r w:rsidRPr="00901C4A">
              <w:rPr>
                <w:rFonts w:ascii="Times New Roman" w:hAnsi="Times New Roman" w:cs="Times New Roman"/>
                <w:b/>
                <w:sz w:val="28"/>
                <w:szCs w:val="28"/>
                <w:lang w:val="uk-UA"/>
              </w:rPr>
              <w:t xml:space="preserve">9. Заява про визнання прав на винахід (корисну модель) недійсними розглядається згідно з регламентом Апеляційної палати протягом чотирьох місяців від дати одержання Апеляційною палатою заяви за умови наявності сплаченого збору за її подання. Цей строк може бути продовжено на два місяці за заявою сторони розгляду заяви </w:t>
            </w:r>
            <w:r w:rsidR="00D711CA">
              <w:rPr>
                <w:rFonts w:ascii="Times New Roman" w:hAnsi="Times New Roman" w:cs="Times New Roman"/>
                <w:b/>
                <w:sz w:val="28"/>
                <w:szCs w:val="28"/>
                <w:lang w:val="uk-UA"/>
              </w:rPr>
              <w:t xml:space="preserve">про визнання прав на винахід (корисну модель) недійсними </w:t>
            </w:r>
            <w:r w:rsidRPr="00901C4A">
              <w:rPr>
                <w:rFonts w:ascii="Times New Roman" w:hAnsi="Times New Roman" w:cs="Times New Roman"/>
                <w:b/>
                <w:sz w:val="28"/>
                <w:szCs w:val="28"/>
                <w:lang w:val="uk-UA"/>
              </w:rPr>
              <w:t xml:space="preserve">та за умови сплати збору. Строк розгляду заяви може бути </w:t>
            </w:r>
            <w:proofErr w:type="spellStart"/>
            <w:r w:rsidRPr="00901C4A">
              <w:rPr>
                <w:rFonts w:ascii="Times New Roman" w:hAnsi="Times New Roman" w:cs="Times New Roman"/>
                <w:b/>
                <w:sz w:val="28"/>
                <w:szCs w:val="28"/>
                <w:lang w:val="uk-UA"/>
              </w:rPr>
              <w:t>зупинено</w:t>
            </w:r>
            <w:proofErr w:type="spellEnd"/>
            <w:r w:rsidRPr="00901C4A">
              <w:rPr>
                <w:rFonts w:ascii="Times New Roman" w:hAnsi="Times New Roman" w:cs="Times New Roman"/>
                <w:b/>
                <w:sz w:val="28"/>
                <w:szCs w:val="28"/>
                <w:lang w:val="uk-UA"/>
              </w:rPr>
              <w:t xml:space="preserve"> з підстав, визначених центральним органом виконавчої влади, що забезпечує формування державної політики у сфері інтелектуальної власності, але не більше ніж на два місяці.</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10. За результатами розгляду заяви Апеляційна </w:t>
            </w:r>
            <w:r w:rsidRPr="00901C4A">
              <w:rPr>
                <w:rFonts w:ascii="Times New Roman" w:hAnsi="Times New Roman" w:cs="Times New Roman"/>
                <w:b/>
                <w:sz w:val="28"/>
                <w:szCs w:val="28"/>
                <w:lang w:val="uk-UA"/>
              </w:rPr>
              <w:lastRenderedPageBreak/>
              <w:t>палата приймає мотивоване рішення, що затверджується наказом Установи та надсилається сторонам.</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11. Сторони можуть оскаржити затверджене Установою рішення Апеляційної палати у судовому порядку протягом двох місяців від дати його одержання.</w:t>
            </w:r>
          </w:p>
          <w:p w:rsidR="0039710A" w:rsidRPr="00901C4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12. Рішення Апеляційної палати набирають чинності з дати затвердження наказом Установи та підлягають оприлюдненню в повному обсязі на офіційному веб-сайті Установи. </w:t>
            </w:r>
          </w:p>
          <w:p w:rsidR="0039710A" w:rsidRDefault="00D711CA" w:rsidP="0039710A">
            <w:pPr>
              <w:spacing w:line="100" w:lineRule="atLeast"/>
              <w:ind w:firstLine="517"/>
              <w:rPr>
                <w:rFonts w:ascii="Times New Roman" w:hAnsi="Times New Roman" w:cs="Times New Roman"/>
                <w:b/>
                <w:sz w:val="28"/>
                <w:szCs w:val="28"/>
                <w:lang w:val="uk-UA"/>
              </w:rPr>
            </w:pPr>
            <w:r>
              <w:rPr>
                <w:rFonts w:ascii="Times New Roman" w:hAnsi="Times New Roman" w:cs="Times New Roman"/>
                <w:b/>
                <w:sz w:val="28"/>
                <w:szCs w:val="28"/>
                <w:lang w:val="uk-UA"/>
              </w:rPr>
              <w:t>У разі визнання</w:t>
            </w:r>
            <w:r w:rsidR="0039710A" w:rsidRPr="00901C4A">
              <w:rPr>
                <w:rFonts w:ascii="Times New Roman" w:hAnsi="Times New Roman" w:cs="Times New Roman"/>
                <w:b/>
                <w:sz w:val="28"/>
                <w:szCs w:val="28"/>
                <w:lang w:val="uk-UA"/>
              </w:rPr>
              <w:t xml:space="preserve"> прав на винахід (корисну модель) недійсними Установа повідомляє про це у Бюлетені. </w:t>
            </w:r>
          </w:p>
          <w:p w:rsidR="0039710A" w:rsidRPr="008C42E8"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13. Права на винахід (корисну модель), визнані недійсними Апеляційною палатою, вважаються такими, що не набрали чинності, від дати</w:t>
            </w:r>
            <w:r w:rsidRPr="00901C4A">
              <w:rPr>
                <w:rFonts w:ascii="Times New Roman" w:hAnsi="Times New Roman" w:cs="Times New Roman"/>
                <w:b/>
                <w:bCs/>
                <w:sz w:val="28"/>
                <w:szCs w:val="28"/>
                <w:lang w:val="uk-UA"/>
              </w:rPr>
              <w:t>, наступної за датою державної реєстрації винаходу (корисної моделі)</w:t>
            </w:r>
            <w:r w:rsidRPr="00901C4A">
              <w:rPr>
                <w:rFonts w:ascii="Times New Roman" w:hAnsi="Times New Roman" w:cs="Times New Roman"/>
                <w:b/>
                <w:sz w:val="28"/>
                <w:szCs w:val="28"/>
                <w:lang w:val="uk-UA"/>
              </w:rPr>
              <w:t>.</w:t>
            </w:r>
          </w:p>
        </w:tc>
      </w:tr>
      <w:tr w:rsidR="0039710A" w:rsidRPr="0071651F" w:rsidTr="0039710A">
        <w:tc>
          <w:tcPr>
            <w:tcW w:w="7564" w:type="dxa"/>
          </w:tcPr>
          <w:p w:rsidR="0039710A" w:rsidRPr="00901C4A" w:rsidRDefault="0039710A" w:rsidP="0039710A">
            <w:pPr>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відсутня</w:t>
            </w:r>
          </w:p>
        </w:tc>
        <w:tc>
          <w:tcPr>
            <w:tcW w:w="7564" w:type="dxa"/>
          </w:tcPr>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Стаття 33</w:t>
            </w:r>
            <w:r w:rsidRPr="00901C4A">
              <w:rPr>
                <w:rFonts w:ascii="Times New Roman" w:hAnsi="Times New Roman" w:cs="Times New Roman"/>
                <w:b/>
                <w:sz w:val="28"/>
                <w:szCs w:val="28"/>
                <w:vertAlign w:val="superscript"/>
                <w:lang w:val="uk-UA"/>
              </w:rPr>
              <w:t>2</w:t>
            </w:r>
            <w:r w:rsidRPr="00901C4A">
              <w:rPr>
                <w:rFonts w:ascii="Times New Roman" w:hAnsi="Times New Roman" w:cs="Times New Roman"/>
                <w:b/>
                <w:sz w:val="28"/>
                <w:szCs w:val="28"/>
                <w:lang w:val="uk-UA"/>
              </w:rPr>
              <w:t xml:space="preserve">. Висновок про відповідність корисної моделі умовам </w:t>
            </w:r>
            <w:proofErr w:type="spellStart"/>
            <w:r w:rsidRPr="00901C4A">
              <w:rPr>
                <w:rFonts w:ascii="Times New Roman" w:hAnsi="Times New Roman" w:cs="Times New Roman"/>
                <w:b/>
                <w:sz w:val="28"/>
                <w:szCs w:val="28"/>
                <w:lang w:val="uk-UA"/>
              </w:rPr>
              <w:t>патентоздатності</w:t>
            </w:r>
            <w:proofErr w:type="spellEnd"/>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1. Будь-яка особа може подати до Установи мотивоване клопотання про проведення експертизи корисної моделі на відповідність умовам </w:t>
            </w:r>
            <w:proofErr w:type="spellStart"/>
            <w:r w:rsidRPr="00901C4A">
              <w:rPr>
                <w:rFonts w:ascii="Times New Roman" w:hAnsi="Times New Roman" w:cs="Times New Roman"/>
                <w:b/>
                <w:sz w:val="28"/>
                <w:szCs w:val="28"/>
                <w:lang w:val="uk-UA"/>
              </w:rPr>
              <w:t>патентоздатності</w:t>
            </w:r>
            <w:proofErr w:type="spellEnd"/>
            <w:r w:rsidRPr="00901C4A">
              <w:rPr>
                <w:rFonts w:ascii="Times New Roman" w:hAnsi="Times New Roman" w:cs="Times New Roman"/>
                <w:b/>
                <w:sz w:val="28"/>
                <w:szCs w:val="28"/>
                <w:lang w:val="uk-UA"/>
              </w:rPr>
              <w:t>. За подання клопотання сплачується збір.</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2. Клопотання розглядається закладом експертизи в порядку, встановленому центральним органом виконавчої влади, що забезпечує формування державної політики у сфері інтелектуальної власності. </w:t>
            </w:r>
          </w:p>
          <w:p w:rsidR="0039710A" w:rsidRPr="00901C4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3. Про отримання клопотанн</w:t>
            </w:r>
            <w:r w:rsidR="00D711CA">
              <w:rPr>
                <w:rFonts w:ascii="Times New Roman" w:hAnsi="Times New Roman" w:cs="Times New Roman"/>
                <w:b/>
                <w:sz w:val="28"/>
                <w:szCs w:val="28"/>
                <w:lang w:val="uk-UA"/>
              </w:rPr>
              <w:t>я Установа повідомляє володільцеві</w:t>
            </w:r>
            <w:r w:rsidRPr="00901C4A">
              <w:rPr>
                <w:rFonts w:ascii="Times New Roman" w:hAnsi="Times New Roman" w:cs="Times New Roman"/>
                <w:b/>
                <w:sz w:val="28"/>
                <w:szCs w:val="28"/>
                <w:lang w:val="uk-UA"/>
              </w:rPr>
              <w:t xml:space="preserve"> патенту на корисну модель після надходження до Установи суми сплаченого збору за </w:t>
            </w:r>
            <w:r w:rsidRPr="00901C4A">
              <w:rPr>
                <w:rFonts w:ascii="Times New Roman" w:hAnsi="Times New Roman" w:cs="Times New Roman"/>
                <w:b/>
                <w:sz w:val="28"/>
                <w:szCs w:val="28"/>
                <w:lang w:val="uk-UA"/>
              </w:rPr>
              <w:lastRenderedPageBreak/>
              <w:t>подання клопотання.</w:t>
            </w:r>
          </w:p>
          <w:p w:rsidR="0039710A" w:rsidRDefault="0039710A" w:rsidP="0039710A">
            <w:pPr>
              <w:ind w:firstLine="517"/>
              <w:rPr>
                <w:rFonts w:ascii="Times New Roman" w:hAnsi="Times New Roman" w:cs="Times New Roman"/>
                <w:b/>
                <w:sz w:val="28"/>
                <w:szCs w:val="28"/>
                <w:lang w:val="uk-UA"/>
              </w:rPr>
            </w:pPr>
            <w:r w:rsidRPr="00901C4A">
              <w:rPr>
                <w:rFonts w:ascii="Times New Roman" w:hAnsi="Times New Roman" w:cs="Times New Roman"/>
                <w:b/>
                <w:sz w:val="28"/>
                <w:szCs w:val="28"/>
                <w:lang w:val="uk-UA"/>
              </w:rPr>
              <w:t xml:space="preserve">4. Підготовлений Установою висновок щодо відповідності корисної моделі умовам </w:t>
            </w:r>
            <w:proofErr w:type="spellStart"/>
            <w:r w:rsidRPr="00901C4A">
              <w:rPr>
                <w:rFonts w:ascii="Times New Roman" w:hAnsi="Times New Roman" w:cs="Times New Roman"/>
                <w:b/>
                <w:sz w:val="28"/>
                <w:szCs w:val="28"/>
                <w:lang w:val="uk-UA"/>
              </w:rPr>
              <w:t>патентоздатності</w:t>
            </w:r>
            <w:proofErr w:type="spellEnd"/>
            <w:r w:rsidRPr="00901C4A">
              <w:rPr>
                <w:rFonts w:ascii="Times New Roman" w:hAnsi="Times New Roman" w:cs="Times New Roman"/>
                <w:b/>
                <w:sz w:val="28"/>
                <w:szCs w:val="28"/>
                <w:lang w:val="uk-UA"/>
              </w:rPr>
              <w:t xml:space="preserve"> надсилається особі, яка подала клопотання, та володільцеві патенту.</w:t>
            </w:r>
          </w:p>
          <w:p w:rsidR="0039710A" w:rsidRPr="00901C4A" w:rsidRDefault="0039710A" w:rsidP="00D711CA">
            <w:pPr>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t xml:space="preserve">5. Висновок Установи щодо відповідності умовам </w:t>
            </w:r>
            <w:proofErr w:type="spellStart"/>
            <w:r w:rsidRPr="00901C4A">
              <w:rPr>
                <w:rFonts w:ascii="Times New Roman" w:hAnsi="Times New Roman" w:cs="Times New Roman"/>
                <w:b/>
                <w:sz w:val="28"/>
                <w:szCs w:val="28"/>
                <w:lang w:val="uk-UA"/>
              </w:rPr>
              <w:t>патентоздатності</w:t>
            </w:r>
            <w:proofErr w:type="spellEnd"/>
            <w:r w:rsidRPr="00901C4A">
              <w:rPr>
                <w:rFonts w:ascii="Times New Roman" w:hAnsi="Times New Roman" w:cs="Times New Roman"/>
                <w:b/>
                <w:sz w:val="28"/>
                <w:szCs w:val="28"/>
                <w:lang w:val="uk-UA"/>
              </w:rPr>
              <w:t xml:space="preserve"> може бути залучено особою, яка подавала клопотання, </w:t>
            </w:r>
            <w:r w:rsidR="00D711CA">
              <w:rPr>
                <w:rFonts w:ascii="Times New Roman" w:hAnsi="Times New Roman" w:cs="Times New Roman"/>
                <w:b/>
                <w:sz w:val="28"/>
                <w:szCs w:val="28"/>
                <w:lang w:val="uk-UA"/>
              </w:rPr>
              <w:t>у разі звернення</w:t>
            </w:r>
            <w:r w:rsidRPr="00901C4A">
              <w:rPr>
                <w:rFonts w:ascii="Times New Roman" w:hAnsi="Times New Roman" w:cs="Times New Roman"/>
                <w:b/>
                <w:sz w:val="28"/>
                <w:szCs w:val="28"/>
                <w:lang w:val="uk-UA"/>
              </w:rPr>
              <w:t xml:space="preserve"> до суду або до Апеляційної палати з метою визнання недійсними прав на корисну модель.</w:t>
            </w:r>
          </w:p>
        </w:tc>
      </w:tr>
      <w:tr w:rsidR="0039710A" w:rsidRPr="0071651F"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lastRenderedPageBreak/>
              <w:t>Стаття 34. Порушення прав власника патенту</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Будь-яке посягання на права </w:t>
            </w:r>
            <w:r w:rsidRPr="00901C4A">
              <w:rPr>
                <w:rFonts w:ascii="Times New Roman" w:hAnsi="Times New Roman" w:cs="Times New Roman"/>
                <w:b/>
                <w:sz w:val="28"/>
                <w:szCs w:val="28"/>
                <w:lang w:val="uk-UA"/>
              </w:rPr>
              <w:t>власника патенту</w:t>
            </w:r>
            <w:r w:rsidRPr="00901C4A">
              <w:rPr>
                <w:rFonts w:ascii="Times New Roman" w:hAnsi="Times New Roman" w:cs="Times New Roman"/>
                <w:sz w:val="28"/>
                <w:szCs w:val="28"/>
                <w:lang w:val="uk-UA"/>
              </w:rPr>
              <w:t xml:space="preserve">, передбачені статтею 28 цього Закону, вважається порушенням прав власника патенту, що тягне за собою відповідальність згідно з чинним законодавством України. </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На вимогу власника патенту таке порушення повинно бути припинено, а порушник зобов'язаний відшкодувати власнику патенту заподіяні збитки.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Вимагати поновлення порушених прав власника патенту може за його згодою також особа, яка придбала ліцензію.</w:t>
            </w:r>
          </w:p>
        </w:tc>
        <w:tc>
          <w:tcPr>
            <w:tcW w:w="7564" w:type="dxa"/>
          </w:tcPr>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Стаття 34. Порушення прав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патенту</w:t>
            </w:r>
            <w:r w:rsidRPr="00901C4A">
              <w:rPr>
                <w:rFonts w:ascii="Times New Roman" w:hAnsi="Times New Roman" w:cs="Times New Roman"/>
                <w:b/>
                <w:sz w:val="28"/>
                <w:szCs w:val="28"/>
                <w:lang w:val="uk-UA"/>
              </w:rPr>
              <w:t xml:space="preserve"> </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1. Будь-яке посягання на права, передбачені статтею 28 цього Закону, вважається порушенням прав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патенту, що тягне за собою відповідальність згідно з чинним законодавством України. </w:t>
            </w:r>
          </w:p>
          <w:p w:rsidR="0039710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2. На вимогу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патенту таке порушення повинно бути припинено, а порушник зобов'язаний відшкодувати </w:t>
            </w:r>
            <w:r w:rsidRPr="00901C4A">
              <w:rPr>
                <w:rFonts w:ascii="Times New Roman" w:hAnsi="Times New Roman" w:cs="Times New Roman"/>
                <w:b/>
                <w:sz w:val="28"/>
                <w:szCs w:val="28"/>
                <w:lang w:val="uk-UA"/>
              </w:rPr>
              <w:t>володільцю</w:t>
            </w:r>
            <w:r w:rsidRPr="00901C4A">
              <w:rPr>
                <w:rFonts w:ascii="Times New Roman" w:hAnsi="Times New Roman" w:cs="Times New Roman"/>
                <w:sz w:val="28"/>
                <w:szCs w:val="28"/>
                <w:lang w:val="uk-UA"/>
              </w:rPr>
              <w:t xml:space="preserve"> патенту заподіяні збитки. </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Вимагати поновлення порушених прав </w:t>
            </w:r>
            <w:r w:rsidRPr="00901C4A">
              <w:rPr>
                <w:rFonts w:ascii="Times New Roman" w:hAnsi="Times New Roman" w:cs="Times New Roman"/>
                <w:b/>
                <w:sz w:val="28"/>
                <w:szCs w:val="28"/>
                <w:lang w:val="uk-UA"/>
              </w:rPr>
              <w:t>володільця</w:t>
            </w:r>
            <w:r w:rsidRPr="00901C4A">
              <w:rPr>
                <w:rFonts w:ascii="Times New Roman" w:hAnsi="Times New Roman" w:cs="Times New Roman"/>
                <w:sz w:val="28"/>
                <w:szCs w:val="28"/>
                <w:lang w:val="uk-UA"/>
              </w:rPr>
              <w:t xml:space="preserve"> патенту може за його згодою також особа, яка придбала ліцензію.</w:t>
            </w:r>
          </w:p>
        </w:tc>
      </w:tr>
      <w:tr w:rsidR="0039710A" w:rsidRPr="00DD0133"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35</w:t>
            </w:r>
            <w:r w:rsidRPr="00901C4A">
              <w:rPr>
                <w:rFonts w:ascii="Times New Roman" w:hAnsi="Times New Roman" w:cs="Times New Roman"/>
                <w:sz w:val="28"/>
                <w:szCs w:val="28"/>
                <w:lang w:val="uk-UA"/>
              </w:rPr>
              <w:t>. Способи захисту прав</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 </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2. Юрисдикція судів поширюється на всі правовідносини, що виникають у зв'язку з застосуванням цього Закону.</w:t>
            </w:r>
          </w:p>
          <w:p w:rsidR="0039710A" w:rsidRDefault="0039710A" w:rsidP="0039710A">
            <w:pPr>
              <w:tabs>
                <w:tab w:val="left" w:pos="1170"/>
              </w:tabs>
              <w:spacing w:line="100" w:lineRule="atLeast"/>
              <w:ind w:firstLine="426"/>
              <w:rPr>
                <w:rFonts w:ascii="Times New Roman" w:hAnsi="Times New Roman" w:cs="Times New Roman"/>
                <w:sz w:val="28"/>
                <w:szCs w:val="28"/>
                <w:lang w:val="uk-UA"/>
              </w:rPr>
            </w:pP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Суди відповідно до їх компетенції розв'язують, зокрема, спори про:</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426"/>
              <w:jc w:val="left"/>
              <w:rPr>
                <w:rFonts w:ascii="Times New Roman" w:eastAsia="Times New Roman" w:hAnsi="Times New Roman" w:cs="Times New Roman"/>
                <w:sz w:val="28"/>
                <w:szCs w:val="28"/>
                <w:lang w:val="uk-UA" w:eastAsia="uk-UA"/>
              </w:rPr>
            </w:pPr>
            <w:r w:rsidRPr="00901C4A">
              <w:rPr>
                <w:rFonts w:ascii="Times New Roman" w:eastAsia="Times New Roman" w:hAnsi="Times New Roman" w:cs="Times New Roman"/>
                <w:sz w:val="28"/>
                <w:szCs w:val="28"/>
                <w:lang w:val="uk-UA" w:eastAsia="uk-UA"/>
              </w:rPr>
              <w:lastRenderedPageBreak/>
              <w:t xml:space="preserve">встановлення власника патенту;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426"/>
              <w:jc w:val="left"/>
              <w:rPr>
                <w:rFonts w:ascii="Times New Roman" w:eastAsia="Times New Roman" w:hAnsi="Times New Roman" w:cs="Times New Roman"/>
                <w:sz w:val="28"/>
                <w:szCs w:val="28"/>
                <w:lang w:val="uk-UA" w:eastAsia="uk-UA"/>
              </w:rPr>
            </w:pPr>
            <w:r w:rsidRPr="00901C4A">
              <w:rPr>
                <w:rFonts w:ascii="Times New Roman" w:eastAsia="Times New Roman" w:hAnsi="Times New Roman" w:cs="Times New Roman"/>
                <w:sz w:val="28"/>
                <w:szCs w:val="28"/>
                <w:lang w:val="uk-UA" w:eastAsia="uk-UA"/>
              </w:rPr>
              <w:t xml:space="preserve">порушення прав власника патенту;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426"/>
              <w:jc w:val="left"/>
              <w:rPr>
                <w:rFonts w:ascii="Times New Roman" w:eastAsia="Times New Roman" w:hAnsi="Times New Roman" w:cs="Times New Roman"/>
                <w:sz w:val="28"/>
                <w:szCs w:val="28"/>
                <w:lang w:val="uk-UA" w:eastAsia="uk-UA"/>
              </w:rPr>
            </w:pPr>
            <w:r w:rsidRPr="00901C4A">
              <w:rPr>
                <w:rFonts w:ascii="Times New Roman" w:eastAsia="Times New Roman" w:hAnsi="Times New Roman" w:cs="Times New Roman"/>
                <w:sz w:val="28"/>
                <w:szCs w:val="28"/>
                <w:lang w:val="uk-UA" w:eastAsia="uk-UA"/>
              </w:rPr>
              <w:t>…</w:t>
            </w:r>
          </w:p>
          <w:p w:rsidR="0039710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право попереднього користування;</w:t>
            </w:r>
          </w:p>
          <w:p w:rsidR="0039710A" w:rsidRPr="00901C4A" w:rsidRDefault="0039710A" w:rsidP="00D711C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tc>
        <w:tc>
          <w:tcPr>
            <w:tcW w:w="7564" w:type="dxa"/>
          </w:tcPr>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lastRenderedPageBreak/>
              <w:t>Стаття 35</w:t>
            </w:r>
            <w:r w:rsidRPr="00901C4A">
              <w:rPr>
                <w:rFonts w:ascii="Times New Roman" w:hAnsi="Times New Roman" w:cs="Times New Roman"/>
                <w:sz w:val="28"/>
                <w:szCs w:val="28"/>
                <w:lang w:val="uk-UA"/>
              </w:rPr>
              <w:t>. Способи захисту прав</w:t>
            </w:r>
          </w:p>
          <w:p w:rsidR="0039710A" w:rsidRPr="00901C4A" w:rsidRDefault="0039710A" w:rsidP="0039710A">
            <w:pPr>
              <w:pStyle w:val="ab"/>
              <w:spacing w:before="0" w:after="0"/>
              <w:ind w:firstLine="517"/>
              <w:jc w:val="both"/>
              <w:rPr>
                <w:sz w:val="28"/>
                <w:szCs w:val="28"/>
                <w:lang w:val="uk-UA"/>
              </w:rPr>
            </w:pPr>
            <w:r w:rsidRPr="00901C4A">
              <w:rPr>
                <w:rFonts w:eastAsia="Times New Roman"/>
                <w:sz w:val="28"/>
                <w:szCs w:val="28"/>
                <w:lang w:val="uk-UA"/>
              </w:rPr>
              <w:t>…</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2. Юрисдикція судів поширюється на всі правовідносини, що виникають у зв'язку з застосуванням цього Закону.</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Суди відповідно до їх компетенції розв'язують, зокрема, спори про:</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17"/>
              <w:jc w:val="left"/>
              <w:rPr>
                <w:rFonts w:ascii="Times New Roman" w:eastAsia="Times New Roman" w:hAnsi="Times New Roman" w:cs="Times New Roman"/>
                <w:sz w:val="28"/>
                <w:szCs w:val="28"/>
                <w:lang w:val="uk-UA" w:eastAsia="uk-UA"/>
              </w:rPr>
            </w:pPr>
            <w:r w:rsidRPr="00901C4A">
              <w:rPr>
                <w:rFonts w:ascii="Times New Roman" w:eastAsia="Times New Roman" w:hAnsi="Times New Roman" w:cs="Times New Roman"/>
                <w:sz w:val="28"/>
                <w:szCs w:val="28"/>
                <w:lang w:val="uk-UA" w:eastAsia="uk-UA"/>
              </w:rPr>
              <w:lastRenderedPageBreak/>
              <w:t xml:space="preserve">встановлення </w:t>
            </w:r>
            <w:r w:rsidRPr="00901C4A">
              <w:rPr>
                <w:rFonts w:ascii="Times New Roman" w:eastAsia="Times New Roman" w:hAnsi="Times New Roman" w:cs="Times New Roman"/>
                <w:b/>
                <w:sz w:val="28"/>
                <w:szCs w:val="28"/>
                <w:lang w:val="uk-UA" w:eastAsia="uk-UA"/>
              </w:rPr>
              <w:t>володільця</w:t>
            </w:r>
            <w:r w:rsidRPr="00901C4A">
              <w:rPr>
                <w:rFonts w:ascii="Times New Roman" w:eastAsia="Times New Roman" w:hAnsi="Times New Roman" w:cs="Times New Roman"/>
                <w:sz w:val="28"/>
                <w:szCs w:val="28"/>
                <w:lang w:val="uk-UA" w:eastAsia="uk-UA"/>
              </w:rPr>
              <w:t xml:space="preserve"> патенту;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17"/>
              <w:jc w:val="left"/>
              <w:rPr>
                <w:rFonts w:ascii="Times New Roman" w:eastAsia="Times New Roman" w:hAnsi="Times New Roman" w:cs="Times New Roman"/>
                <w:sz w:val="28"/>
                <w:szCs w:val="28"/>
                <w:lang w:val="uk-UA" w:eastAsia="uk-UA"/>
              </w:rPr>
            </w:pPr>
            <w:bookmarkStart w:id="36" w:name="o394"/>
            <w:bookmarkEnd w:id="36"/>
            <w:r w:rsidRPr="00901C4A">
              <w:rPr>
                <w:rFonts w:ascii="Times New Roman" w:eastAsia="Times New Roman" w:hAnsi="Times New Roman" w:cs="Times New Roman"/>
                <w:sz w:val="28"/>
                <w:szCs w:val="28"/>
                <w:lang w:val="uk-UA" w:eastAsia="uk-UA"/>
              </w:rPr>
              <w:t xml:space="preserve">порушення прав </w:t>
            </w:r>
            <w:r w:rsidRPr="00901C4A">
              <w:rPr>
                <w:rFonts w:ascii="Times New Roman" w:eastAsia="Times New Roman" w:hAnsi="Times New Roman" w:cs="Times New Roman"/>
                <w:b/>
                <w:sz w:val="28"/>
                <w:szCs w:val="28"/>
                <w:lang w:val="uk-UA" w:eastAsia="uk-UA"/>
              </w:rPr>
              <w:t>володільця</w:t>
            </w:r>
            <w:r w:rsidRPr="00901C4A">
              <w:rPr>
                <w:rFonts w:ascii="Times New Roman" w:eastAsia="Times New Roman" w:hAnsi="Times New Roman" w:cs="Times New Roman"/>
                <w:sz w:val="28"/>
                <w:szCs w:val="28"/>
                <w:lang w:val="uk-UA" w:eastAsia="uk-UA"/>
              </w:rPr>
              <w:t xml:space="preserve"> патенту; </w:t>
            </w:r>
          </w:p>
          <w:p w:rsidR="0039710A" w:rsidRPr="00901C4A" w:rsidRDefault="0039710A" w:rsidP="00397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ind w:firstLine="517"/>
              <w:jc w:val="left"/>
              <w:rPr>
                <w:rFonts w:ascii="Times New Roman" w:eastAsia="Times New Roman" w:hAnsi="Times New Roman" w:cs="Times New Roman"/>
                <w:sz w:val="28"/>
                <w:szCs w:val="28"/>
                <w:lang w:val="uk-UA" w:eastAsia="uk-UA"/>
              </w:rPr>
            </w:pPr>
            <w:r w:rsidRPr="00901C4A">
              <w:rPr>
                <w:rFonts w:ascii="Times New Roman" w:eastAsia="Times New Roman" w:hAnsi="Times New Roman" w:cs="Times New Roman"/>
                <w:sz w:val="28"/>
                <w:szCs w:val="28"/>
                <w:lang w:val="uk-UA" w:eastAsia="uk-UA"/>
              </w:rPr>
              <w:t>…</w:t>
            </w:r>
          </w:p>
          <w:p w:rsidR="0039710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право попереднього </w:t>
            </w:r>
            <w:r w:rsidRPr="00901C4A">
              <w:rPr>
                <w:rFonts w:ascii="Times New Roman" w:hAnsi="Times New Roman" w:cs="Times New Roman"/>
                <w:b/>
                <w:sz w:val="28"/>
                <w:szCs w:val="28"/>
                <w:lang w:val="uk-UA"/>
              </w:rPr>
              <w:t>користувача</w:t>
            </w:r>
            <w:r w:rsidRPr="00901C4A">
              <w:rPr>
                <w:rFonts w:ascii="Times New Roman" w:hAnsi="Times New Roman" w:cs="Times New Roman"/>
                <w:sz w:val="28"/>
                <w:szCs w:val="28"/>
                <w:lang w:val="uk-UA"/>
              </w:rPr>
              <w:t>;</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tc>
      </w:tr>
      <w:tr w:rsidR="0039710A" w:rsidRPr="00DD0133" w:rsidTr="0039710A">
        <w:tc>
          <w:tcPr>
            <w:tcW w:w="7564" w:type="dxa"/>
          </w:tcPr>
          <w:p w:rsidR="0039710A" w:rsidRPr="00901C4A" w:rsidRDefault="0039710A" w:rsidP="0039710A">
            <w:pPr>
              <w:spacing w:line="100" w:lineRule="atLeast"/>
              <w:ind w:firstLine="426"/>
              <w:jc w:val="center"/>
              <w:rPr>
                <w:rFonts w:ascii="Times New Roman" w:hAnsi="Times New Roman" w:cs="Times New Roman"/>
                <w:b/>
                <w:sz w:val="28"/>
                <w:szCs w:val="28"/>
                <w:lang w:val="uk-UA"/>
              </w:rPr>
            </w:pPr>
            <w:r w:rsidRPr="00901C4A">
              <w:rPr>
                <w:rFonts w:ascii="Times New Roman" w:hAnsi="Times New Roman" w:cs="Times New Roman"/>
                <w:b/>
                <w:sz w:val="28"/>
                <w:szCs w:val="28"/>
                <w:lang w:val="uk-UA"/>
              </w:rPr>
              <w:lastRenderedPageBreak/>
              <w:t>Розділ VIII</w:t>
            </w:r>
          </w:p>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b/>
                <w:sz w:val="28"/>
                <w:szCs w:val="28"/>
                <w:lang w:val="uk-UA"/>
              </w:rPr>
              <w:t>ЗАКЛЮЧНІ ПОЛОЖЕННЯ</w:t>
            </w:r>
          </w:p>
        </w:tc>
        <w:tc>
          <w:tcPr>
            <w:tcW w:w="7564" w:type="dxa"/>
          </w:tcPr>
          <w:p w:rsidR="0039710A" w:rsidRPr="00901C4A" w:rsidRDefault="0039710A" w:rsidP="0039710A">
            <w:pPr>
              <w:spacing w:line="100" w:lineRule="atLeast"/>
              <w:ind w:firstLine="426"/>
              <w:jc w:val="center"/>
              <w:rPr>
                <w:rFonts w:ascii="Times New Roman" w:hAnsi="Times New Roman" w:cs="Times New Roman"/>
                <w:b/>
                <w:sz w:val="28"/>
                <w:szCs w:val="28"/>
                <w:lang w:val="uk-UA"/>
              </w:rPr>
            </w:pPr>
            <w:r w:rsidRPr="00901C4A">
              <w:rPr>
                <w:rFonts w:ascii="Times New Roman" w:hAnsi="Times New Roman" w:cs="Times New Roman"/>
                <w:b/>
                <w:sz w:val="28"/>
                <w:szCs w:val="28"/>
                <w:lang w:val="uk-UA"/>
              </w:rPr>
              <w:t>Розділ VIII</w:t>
            </w:r>
          </w:p>
          <w:p w:rsidR="0039710A" w:rsidRPr="00901C4A" w:rsidRDefault="0039710A" w:rsidP="0039710A">
            <w:pPr>
              <w:jc w:val="center"/>
              <w:rPr>
                <w:rFonts w:ascii="Times New Roman" w:hAnsi="Times New Roman" w:cs="Times New Roman"/>
                <w:sz w:val="28"/>
                <w:szCs w:val="28"/>
                <w:lang w:val="uk-UA"/>
              </w:rPr>
            </w:pPr>
            <w:r w:rsidRPr="00901C4A">
              <w:rPr>
                <w:rFonts w:ascii="Times New Roman" w:hAnsi="Times New Roman" w:cs="Times New Roman"/>
                <w:b/>
                <w:sz w:val="28"/>
                <w:szCs w:val="28"/>
                <w:lang w:val="uk-UA"/>
              </w:rPr>
              <w:t>ЗАКЛЮЧНІ ПОЛОЖЕННЯ</w:t>
            </w:r>
          </w:p>
        </w:tc>
      </w:tr>
      <w:tr w:rsidR="0039710A" w:rsidRPr="00DD0133" w:rsidTr="0039710A">
        <w:tc>
          <w:tcPr>
            <w:tcW w:w="7564" w:type="dxa"/>
          </w:tcPr>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36.</w:t>
            </w:r>
            <w:r w:rsidRPr="00901C4A">
              <w:rPr>
                <w:rFonts w:ascii="Times New Roman" w:hAnsi="Times New Roman" w:cs="Times New Roman"/>
                <w:sz w:val="28"/>
                <w:szCs w:val="28"/>
                <w:lang w:val="uk-UA"/>
              </w:rPr>
              <w:t xml:space="preserve"> Державне мито і збори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Розмір та порядок сплати державного мита за видачу патентів на винаходи (корисні моделі) визначаються законодавством.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Кошти, одержані від сплати державного мита за видачу патентів, зараховуються до Державного бюджету України. </w:t>
            </w:r>
          </w:p>
          <w:p w:rsidR="0039710A" w:rsidRPr="00901C4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tc>
        <w:tc>
          <w:tcPr>
            <w:tcW w:w="7564" w:type="dxa"/>
          </w:tcPr>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36.</w:t>
            </w:r>
            <w:r w:rsidRPr="00901C4A">
              <w:rPr>
                <w:rFonts w:ascii="Times New Roman" w:hAnsi="Times New Roman" w:cs="Times New Roman"/>
                <w:sz w:val="28"/>
                <w:szCs w:val="28"/>
                <w:lang w:val="uk-UA"/>
              </w:rPr>
              <w:t xml:space="preserve"> Державне мито і збори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 xml:space="preserve">Розмір та порядок сплати державного мита за </w:t>
            </w:r>
            <w:r w:rsidRPr="00901C4A">
              <w:rPr>
                <w:lang w:val="ru-RU"/>
              </w:rPr>
              <w:t xml:space="preserve"> </w:t>
            </w:r>
            <w:r w:rsidRPr="00901C4A">
              <w:rPr>
                <w:rFonts w:ascii="Times New Roman" w:hAnsi="Times New Roman" w:cs="Times New Roman"/>
                <w:b/>
                <w:sz w:val="28"/>
                <w:szCs w:val="28"/>
                <w:lang w:val="uk-UA"/>
              </w:rPr>
              <w:t>реєстрацію винаходів (корисних моделей)</w:t>
            </w:r>
            <w:r w:rsidRPr="00901C4A">
              <w:rPr>
                <w:rFonts w:ascii="Times New Roman" w:hAnsi="Times New Roman" w:cs="Times New Roman"/>
                <w:sz w:val="28"/>
                <w:szCs w:val="28"/>
                <w:lang w:val="uk-UA"/>
              </w:rPr>
              <w:t xml:space="preserve"> визначаються законодавством. </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Default="0039710A" w:rsidP="0039710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sz w:val="28"/>
                <w:szCs w:val="28"/>
                <w:lang w:val="uk-UA"/>
              </w:rPr>
              <w:t xml:space="preserve">Кошти, одержані від сплати державного мита </w:t>
            </w:r>
            <w:r w:rsidRPr="00901C4A">
              <w:rPr>
                <w:rFonts w:ascii="Times New Roman" w:hAnsi="Times New Roman" w:cs="Times New Roman"/>
                <w:b/>
                <w:sz w:val="28"/>
                <w:szCs w:val="28"/>
                <w:lang w:val="uk-UA"/>
              </w:rPr>
              <w:t>за реєстрацію винаходів (корисних моделей),</w:t>
            </w:r>
            <w:r w:rsidRPr="00901C4A">
              <w:rPr>
                <w:rFonts w:ascii="Times New Roman" w:hAnsi="Times New Roman" w:cs="Times New Roman"/>
                <w:sz w:val="28"/>
                <w:szCs w:val="28"/>
                <w:lang w:val="uk-UA"/>
              </w:rPr>
              <w:t xml:space="preserve"> </w:t>
            </w:r>
            <w:r w:rsidRPr="00901C4A">
              <w:rPr>
                <w:rFonts w:ascii="Times New Roman" w:hAnsi="Times New Roman" w:cs="Times New Roman"/>
                <w:b/>
                <w:sz w:val="28"/>
                <w:szCs w:val="28"/>
                <w:lang w:val="uk-UA"/>
              </w:rPr>
              <w:t>зараховуються до бюджетів у порядку, встановленому Бюджетним кодексом України.</w:t>
            </w:r>
          </w:p>
          <w:p w:rsidR="0039710A" w:rsidRPr="00901C4A" w:rsidRDefault="0039710A" w:rsidP="0039710A">
            <w:pPr>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tc>
      </w:tr>
      <w:tr w:rsidR="0039710A" w:rsidRPr="0071651F" w:rsidTr="0039710A">
        <w:tc>
          <w:tcPr>
            <w:tcW w:w="7564" w:type="dxa"/>
          </w:tcPr>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37.</w:t>
            </w:r>
            <w:r w:rsidRPr="00901C4A">
              <w:rPr>
                <w:rFonts w:ascii="Times New Roman" w:hAnsi="Times New Roman" w:cs="Times New Roman"/>
                <w:sz w:val="28"/>
                <w:szCs w:val="28"/>
                <w:lang w:val="uk-UA"/>
              </w:rPr>
              <w:t xml:space="preserve"> Патентування винаходу (корисної моделі) в іноземних державах</w:t>
            </w:r>
          </w:p>
          <w:p w:rsidR="0039710A" w:rsidRPr="00901C4A" w:rsidRDefault="0039710A" w:rsidP="0039710A">
            <w:pPr>
              <w:tabs>
                <w:tab w:val="left" w:pos="1170"/>
              </w:tabs>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Default="0039710A" w:rsidP="0039710A">
            <w:pPr>
              <w:spacing w:line="100" w:lineRule="atLeast"/>
              <w:ind w:firstLine="426"/>
              <w:rPr>
                <w:rFonts w:ascii="Times New Roman" w:hAnsi="Times New Roman" w:cs="Times New Roman"/>
                <w:sz w:val="28"/>
                <w:szCs w:val="28"/>
                <w:lang w:val="uk-UA"/>
              </w:rPr>
            </w:pPr>
            <w:r w:rsidRPr="00901C4A">
              <w:rPr>
                <w:rFonts w:ascii="Times New Roman" w:hAnsi="Times New Roman" w:cs="Times New Roman"/>
                <w:sz w:val="28"/>
                <w:szCs w:val="28"/>
                <w:lang w:val="uk-UA"/>
              </w:rPr>
              <w:t>2. Якщо патентування винаходу (корисної моделі) провадиться за процедурою Договору про патентну кооперацію, міжнародна заявка подається до Установи</w:t>
            </w:r>
            <w:r>
              <w:rPr>
                <w:rFonts w:ascii="Times New Roman" w:hAnsi="Times New Roman" w:cs="Times New Roman"/>
                <w:sz w:val="28"/>
                <w:szCs w:val="28"/>
                <w:lang w:val="uk-UA"/>
              </w:rPr>
              <w:t>.</w:t>
            </w:r>
          </w:p>
          <w:p w:rsidR="0039710A" w:rsidRPr="00901C4A" w:rsidRDefault="0039710A" w:rsidP="0039710A">
            <w:pPr>
              <w:spacing w:line="100" w:lineRule="atLeast"/>
              <w:ind w:firstLine="426"/>
              <w:rPr>
                <w:rFonts w:ascii="Times New Roman" w:hAnsi="Times New Roman" w:cs="Times New Roman"/>
                <w:b/>
                <w:sz w:val="28"/>
                <w:szCs w:val="28"/>
                <w:lang w:val="uk-UA"/>
              </w:rPr>
            </w:pPr>
          </w:p>
        </w:tc>
        <w:tc>
          <w:tcPr>
            <w:tcW w:w="7564" w:type="dxa"/>
          </w:tcPr>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b/>
                <w:sz w:val="28"/>
                <w:szCs w:val="28"/>
                <w:lang w:val="uk-UA"/>
              </w:rPr>
              <w:t>Стаття 37.</w:t>
            </w:r>
            <w:r w:rsidRPr="00901C4A">
              <w:rPr>
                <w:rFonts w:ascii="Times New Roman" w:hAnsi="Times New Roman" w:cs="Times New Roman"/>
                <w:sz w:val="28"/>
                <w:szCs w:val="28"/>
                <w:lang w:val="uk-UA"/>
              </w:rPr>
              <w:t xml:space="preserve"> Патентування винаходу (корисної моделі) в іноземних державах</w:t>
            </w:r>
          </w:p>
          <w:p w:rsidR="0039710A" w:rsidRPr="00901C4A" w:rsidRDefault="0039710A" w:rsidP="0039710A">
            <w:pPr>
              <w:tabs>
                <w:tab w:val="left" w:pos="1170"/>
              </w:tabs>
              <w:spacing w:line="100" w:lineRule="atLeast"/>
              <w:ind w:firstLine="517"/>
              <w:rPr>
                <w:rFonts w:ascii="Times New Roman" w:hAnsi="Times New Roman" w:cs="Times New Roman"/>
                <w:sz w:val="28"/>
                <w:szCs w:val="28"/>
                <w:lang w:val="uk-UA"/>
              </w:rPr>
            </w:pPr>
            <w:r w:rsidRPr="00901C4A">
              <w:rPr>
                <w:rFonts w:ascii="Times New Roman" w:hAnsi="Times New Roman" w:cs="Times New Roman"/>
                <w:sz w:val="28"/>
                <w:szCs w:val="28"/>
                <w:lang w:val="uk-UA"/>
              </w:rPr>
              <w:t>…</w:t>
            </w:r>
          </w:p>
          <w:p w:rsidR="0039710A" w:rsidRPr="00901C4A" w:rsidRDefault="0039710A" w:rsidP="00D711CA">
            <w:pPr>
              <w:spacing w:line="100" w:lineRule="atLeast"/>
              <w:ind w:firstLine="517"/>
              <w:rPr>
                <w:rFonts w:ascii="Times New Roman" w:hAnsi="Times New Roman" w:cs="Times New Roman"/>
                <w:b/>
                <w:sz w:val="28"/>
                <w:szCs w:val="28"/>
                <w:lang w:val="uk-UA"/>
              </w:rPr>
            </w:pPr>
            <w:r w:rsidRPr="00901C4A">
              <w:rPr>
                <w:rFonts w:ascii="Times New Roman" w:hAnsi="Times New Roman" w:cs="Times New Roman"/>
                <w:sz w:val="28"/>
                <w:szCs w:val="28"/>
                <w:lang w:val="uk-UA"/>
              </w:rPr>
              <w:t xml:space="preserve">2. Якщо патентування винаходу провадиться за процедурою Договору про патентну кооперацію, міжнародна заявка подається </w:t>
            </w:r>
            <w:r w:rsidRPr="00901C4A">
              <w:rPr>
                <w:rFonts w:ascii="Times New Roman" w:hAnsi="Times New Roman" w:cs="Times New Roman"/>
                <w:bCs/>
                <w:sz w:val="28"/>
                <w:szCs w:val="28"/>
                <w:lang w:val="uk-UA"/>
              </w:rPr>
              <w:t>до</w:t>
            </w:r>
            <w:r w:rsidRPr="00901C4A">
              <w:rPr>
                <w:rFonts w:ascii="Times New Roman" w:hAnsi="Times New Roman" w:cs="Times New Roman"/>
                <w:b/>
                <w:bCs/>
                <w:sz w:val="28"/>
                <w:szCs w:val="28"/>
                <w:lang w:val="uk-UA"/>
              </w:rPr>
              <w:t xml:space="preserve"> Міжнародного бюро ВОІВ з дотриманням умови, зазначеної у частині першій цієї статті, чи до Установи</w:t>
            </w:r>
            <w:r w:rsidRPr="00901C4A">
              <w:rPr>
                <w:rFonts w:ascii="Times New Roman" w:hAnsi="Times New Roman" w:cs="Times New Roman"/>
                <w:sz w:val="28"/>
                <w:szCs w:val="28"/>
                <w:lang w:val="uk-UA"/>
              </w:rPr>
              <w:t>.</w:t>
            </w:r>
          </w:p>
        </w:tc>
      </w:tr>
    </w:tbl>
    <w:p w:rsidR="00CD4BAC" w:rsidRPr="00D711CA" w:rsidRDefault="00CD4BAC">
      <w:pPr>
        <w:rPr>
          <w:rFonts w:ascii="Times New Roman" w:eastAsia="Times New Roman" w:hAnsi="Times New Roman" w:cs="Times New Roman"/>
          <w:b/>
          <w:sz w:val="16"/>
          <w:szCs w:val="16"/>
          <w:lang w:val="uk-UA"/>
        </w:rPr>
      </w:pPr>
    </w:p>
    <w:p w:rsidR="007C54BA" w:rsidRPr="00340C94" w:rsidRDefault="007C54BA" w:rsidP="000B29F4">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Перший віце-прем’єр-міністр України – </w:t>
      </w:r>
    </w:p>
    <w:p w:rsidR="007C54BA" w:rsidRPr="00340C94" w:rsidRDefault="000B29F4" w:rsidP="000B29F4">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Міністр економічного розвитку і торгівлі України </w:t>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007C54BA" w:rsidRPr="00340C94">
        <w:rPr>
          <w:rFonts w:ascii="Times New Roman" w:hAnsi="Times New Roman" w:cs="Times New Roman"/>
          <w:b/>
          <w:sz w:val="28"/>
          <w:szCs w:val="28"/>
          <w:lang w:val="uk-UA"/>
        </w:rPr>
        <w:tab/>
        <w:t xml:space="preserve">  </w:t>
      </w:r>
      <w:r w:rsidRPr="00340C94">
        <w:rPr>
          <w:rFonts w:ascii="Times New Roman" w:hAnsi="Times New Roman" w:cs="Times New Roman"/>
          <w:b/>
          <w:sz w:val="28"/>
          <w:szCs w:val="28"/>
          <w:lang w:val="uk-UA"/>
        </w:rPr>
        <w:t xml:space="preserve"> </w:t>
      </w:r>
      <w:r w:rsidR="007C54BA" w:rsidRPr="00340C94">
        <w:rPr>
          <w:rFonts w:ascii="Times New Roman" w:hAnsi="Times New Roman" w:cs="Times New Roman"/>
          <w:b/>
          <w:sz w:val="28"/>
          <w:szCs w:val="28"/>
          <w:lang w:val="uk-UA"/>
        </w:rPr>
        <w:t xml:space="preserve">Степан КУБІВ </w:t>
      </w:r>
    </w:p>
    <w:p w:rsidR="00781E86" w:rsidRDefault="00781E86" w:rsidP="000B29F4">
      <w:pPr>
        <w:rPr>
          <w:rFonts w:ascii="Times New Roman" w:hAnsi="Times New Roman" w:cs="Times New Roman"/>
          <w:sz w:val="28"/>
          <w:szCs w:val="28"/>
          <w:lang w:val="uk-UA"/>
        </w:rPr>
      </w:pPr>
    </w:p>
    <w:p w:rsidR="001A0B8A" w:rsidRPr="00D711CA" w:rsidRDefault="007C54BA" w:rsidP="000B29F4">
      <w:pPr>
        <w:rPr>
          <w:rFonts w:ascii="Times New Roman" w:eastAsia="Times New Roman" w:hAnsi="Times New Roman" w:cs="Times New Roman"/>
          <w:sz w:val="28"/>
          <w:szCs w:val="28"/>
          <w:lang w:val="uk-UA"/>
        </w:rPr>
      </w:pPr>
      <w:r w:rsidRPr="00D711CA">
        <w:rPr>
          <w:rFonts w:ascii="Times New Roman" w:hAnsi="Times New Roman" w:cs="Times New Roman"/>
          <w:sz w:val="28"/>
          <w:szCs w:val="28"/>
          <w:lang w:val="uk-UA"/>
        </w:rPr>
        <w:t>___</w:t>
      </w:r>
      <w:r w:rsidR="000B29F4" w:rsidRPr="00D711CA">
        <w:rPr>
          <w:rFonts w:ascii="Times New Roman" w:hAnsi="Times New Roman" w:cs="Times New Roman"/>
          <w:sz w:val="28"/>
          <w:szCs w:val="28"/>
          <w:lang w:val="ru-RU"/>
        </w:rPr>
        <w:t xml:space="preserve"> ___________ 201</w:t>
      </w:r>
      <w:r w:rsidR="00966D58" w:rsidRPr="00D711CA">
        <w:rPr>
          <w:rFonts w:ascii="Times New Roman" w:hAnsi="Times New Roman" w:cs="Times New Roman"/>
          <w:sz w:val="28"/>
          <w:szCs w:val="28"/>
          <w:lang w:val="ru-RU"/>
        </w:rPr>
        <w:t>8</w:t>
      </w:r>
      <w:r w:rsidR="000B29F4" w:rsidRPr="00D711CA">
        <w:rPr>
          <w:rFonts w:ascii="Times New Roman" w:hAnsi="Times New Roman" w:cs="Times New Roman"/>
          <w:sz w:val="28"/>
          <w:szCs w:val="28"/>
          <w:lang w:val="ru-RU"/>
        </w:rPr>
        <w:t xml:space="preserve"> р.</w:t>
      </w:r>
    </w:p>
    <w:sectPr w:rsidR="001A0B8A" w:rsidRPr="00D711CA" w:rsidSect="00643521">
      <w:headerReference w:type="default" r:id="rId7"/>
      <w:pgSz w:w="16838" w:h="11906" w:orient="landscape"/>
      <w:pgMar w:top="1417"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57B" w:rsidRDefault="00A7757B" w:rsidP="00643521">
      <w:r>
        <w:separator/>
      </w:r>
    </w:p>
  </w:endnote>
  <w:endnote w:type="continuationSeparator" w:id="0">
    <w:p w:rsidR="00A7757B" w:rsidRDefault="00A7757B" w:rsidP="0064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57B" w:rsidRDefault="00A7757B" w:rsidP="00643521">
      <w:r>
        <w:separator/>
      </w:r>
    </w:p>
  </w:footnote>
  <w:footnote w:type="continuationSeparator" w:id="0">
    <w:p w:rsidR="00A7757B" w:rsidRDefault="00A7757B" w:rsidP="00643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4245942"/>
      <w:docPartObj>
        <w:docPartGallery w:val="Page Numbers (Top of Page)"/>
        <w:docPartUnique/>
      </w:docPartObj>
    </w:sdtPr>
    <w:sdtEndPr/>
    <w:sdtContent>
      <w:p w:rsidR="00066508" w:rsidRDefault="00066508">
        <w:pPr>
          <w:pStyle w:val="a5"/>
          <w:jc w:val="center"/>
        </w:pPr>
        <w:r>
          <w:fldChar w:fldCharType="begin"/>
        </w:r>
        <w:r>
          <w:instrText>PAGE   \* MERGEFORMAT</w:instrText>
        </w:r>
        <w:r>
          <w:fldChar w:fldCharType="separate"/>
        </w:r>
        <w:r w:rsidR="0071651F" w:rsidRPr="0071651F">
          <w:rPr>
            <w:noProof/>
            <w:lang w:val="ru-RU"/>
          </w:rPr>
          <w:t>120</w:t>
        </w:r>
        <w:r>
          <w:rPr>
            <w:noProof/>
            <w:lang w:val="ru-RU"/>
          </w:rPr>
          <w:fldChar w:fldCharType="end"/>
        </w:r>
      </w:p>
    </w:sdtContent>
  </w:sdt>
  <w:p w:rsidR="00066508" w:rsidRDefault="0006650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393"/>
    <w:rsid w:val="000024FC"/>
    <w:rsid w:val="00004491"/>
    <w:rsid w:val="00011001"/>
    <w:rsid w:val="000125EB"/>
    <w:rsid w:val="00030897"/>
    <w:rsid w:val="000359BC"/>
    <w:rsid w:val="00054394"/>
    <w:rsid w:val="00057203"/>
    <w:rsid w:val="000600FB"/>
    <w:rsid w:val="00066508"/>
    <w:rsid w:val="00070300"/>
    <w:rsid w:val="00090CE2"/>
    <w:rsid w:val="00094C17"/>
    <w:rsid w:val="00095A0B"/>
    <w:rsid w:val="000A2FB0"/>
    <w:rsid w:val="000B0E02"/>
    <w:rsid w:val="000B29F4"/>
    <w:rsid w:val="000C25B0"/>
    <w:rsid w:val="000C3469"/>
    <w:rsid w:val="000C5F07"/>
    <w:rsid w:val="000D7E30"/>
    <w:rsid w:val="000E405E"/>
    <w:rsid w:val="000E42F9"/>
    <w:rsid w:val="000F6DD3"/>
    <w:rsid w:val="000F6E8D"/>
    <w:rsid w:val="001123C3"/>
    <w:rsid w:val="001206DB"/>
    <w:rsid w:val="0012418F"/>
    <w:rsid w:val="00125097"/>
    <w:rsid w:val="00131FA0"/>
    <w:rsid w:val="00134426"/>
    <w:rsid w:val="00134E9D"/>
    <w:rsid w:val="001430DB"/>
    <w:rsid w:val="00143C21"/>
    <w:rsid w:val="00153898"/>
    <w:rsid w:val="001714CC"/>
    <w:rsid w:val="00180337"/>
    <w:rsid w:val="00183D11"/>
    <w:rsid w:val="00193486"/>
    <w:rsid w:val="0019459C"/>
    <w:rsid w:val="001A0B8A"/>
    <w:rsid w:val="001A39E5"/>
    <w:rsid w:val="001B5119"/>
    <w:rsid w:val="001C3707"/>
    <w:rsid w:val="001C587F"/>
    <w:rsid w:val="001D478E"/>
    <w:rsid w:val="001E6E4D"/>
    <w:rsid w:val="00212F98"/>
    <w:rsid w:val="00213B35"/>
    <w:rsid w:val="00224E34"/>
    <w:rsid w:val="00226A73"/>
    <w:rsid w:val="00234A2E"/>
    <w:rsid w:val="00235D87"/>
    <w:rsid w:val="0023611C"/>
    <w:rsid w:val="002439C1"/>
    <w:rsid w:val="00252398"/>
    <w:rsid w:val="00252E34"/>
    <w:rsid w:val="00256668"/>
    <w:rsid w:val="0027532A"/>
    <w:rsid w:val="00285A9B"/>
    <w:rsid w:val="00290568"/>
    <w:rsid w:val="002A78F8"/>
    <w:rsid w:val="002B0F56"/>
    <w:rsid w:val="002C7A12"/>
    <w:rsid w:val="002D41B9"/>
    <w:rsid w:val="002D6FA0"/>
    <w:rsid w:val="002F058C"/>
    <w:rsid w:val="002F2785"/>
    <w:rsid w:val="0030773E"/>
    <w:rsid w:val="00320FBA"/>
    <w:rsid w:val="00331392"/>
    <w:rsid w:val="00332068"/>
    <w:rsid w:val="00340C94"/>
    <w:rsid w:val="00342C29"/>
    <w:rsid w:val="00343AC3"/>
    <w:rsid w:val="003458DA"/>
    <w:rsid w:val="003462F2"/>
    <w:rsid w:val="00346AF3"/>
    <w:rsid w:val="00347FD0"/>
    <w:rsid w:val="00354826"/>
    <w:rsid w:val="003568F4"/>
    <w:rsid w:val="00364580"/>
    <w:rsid w:val="00365D2D"/>
    <w:rsid w:val="003746AA"/>
    <w:rsid w:val="00377013"/>
    <w:rsid w:val="00382F4E"/>
    <w:rsid w:val="00384713"/>
    <w:rsid w:val="00395784"/>
    <w:rsid w:val="0039710A"/>
    <w:rsid w:val="003A2158"/>
    <w:rsid w:val="003B2A54"/>
    <w:rsid w:val="003B2DED"/>
    <w:rsid w:val="003B3A59"/>
    <w:rsid w:val="003B6E46"/>
    <w:rsid w:val="003B7675"/>
    <w:rsid w:val="003B7A91"/>
    <w:rsid w:val="003D3E19"/>
    <w:rsid w:val="003E0E8F"/>
    <w:rsid w:val="003E309D"/>
    <w:rsid w:val="003F546B"/>
    <w:rsid w:val="003F634D"/>
    <w:rsid w:val="003F6946"/>
    <w:rsid w:val="00414038"/>
    <w:rsid w:val="0041418D"/>
    <w:rsid w:val="00430AE3"/>
    <w:rsid w:val="0043316F"/>
    <w:rsid w:val="00456BC7"/>
    <w:rsid w:val="004621D4"/>
    <w:rsid w:val="00466BC6"/>
    <w:rsid w:val="00470A5D"/>
    <w:rsid w:val="00476802"/>
    <w:rsid w:val="00476C4C"/>
    <w:rsid w:val="00490683"/>
    <w:rsid w:val="0049653A"/>
    <w:rsid w:val="00497C08"/>
    <w:rsid w:val="004A456E"/>
    <w:rsid w:val="004B0B06"/>
    <w:rsid w:val="004B3B7C"/>
    <w:rsid w:val="004B6A6A"/>
    <w:rsid w:val="004B7692"/>
    <w:rsid w:val="004C0372"/>
    <w:rsid w:val="004C4F42"/>
    <w:rsid w:val="004C7D0E"/>
    <w:rsid w:val="004D09C4"/>
    <w:rsid w:val="004D6A20"/>
    <w:rsid w:val="004E05A7"/>
    <w:rsid w:val="004E29F9"/>
    <w:rsid w:val="004E3C0D"/>
    <w:rsid w:val="004E71CA"/>
    <w:rsid w:val="004F2B5E"/>
    <w:rsid w:val="00500335"/>
    <w:rsid w:val="0053025C"/>
    <w:rsid w:val="005363B1"/>
    <w:rsid w:val="00540BB5"/>
    <w:rsid w:val="00546E03"/>
    <w:rsid w:val="005516A6"/>
    <w:rsid w:val="005518E7"/>
    <w:rsid w:val="0055670E"/>
    <w:rsid w:val="00564FBC"/>
    <w:rsid w:val="0057721E"/>
    <w:rsid w:val="00583CE1"/>
    <w:rsid w:val="005A2BD8"/>
    <w:rsid w:val="005C0BC1"/>
    <w:rsid w:val="005C5254"/>
    <w:rsid w:val="005C5535"/>
    <w:rsid w:val="005D497D"/>
    <w:rsid w:val="005E049A"/>
    <w:rsid w:val="005E1A69"/>
    <w:rsid w:val="005E4E9E"/>
    <w:rsid w:val="005E5B60"/>
    <w:rsid w:val="005F3B22"/>
    <w:rsid w:val="005F52A1"/>
    <w:rsid w:val="005F6367"/>
    <w:rsid w:val="00602736"/>
    <w:rsid w:val="00605E9D"/>
    <w:rsid w:val="00614295"/>
    <w:rsid w:val="00616A43"/>
    <w:rsid w:val="00620B04"/>
    <w:rsid w:val="0062323B"/>
    <w:rsid w:val="00634EDD"/>
    <w:rsid w:val="00643521"/>
    <w:rsid w:val="0066164C"/>
    <w:rsid w:val="00671B7C"/>
    <w:rsid w:val="00680484"/>
    <w:rsid w:val="00680B07"/>
    <w:rsid w:val="006A60E2"/>
    <w:rsid w:val="006A76CF"/>
    <w:rsid w:val="006B4295"/>
    <w:rsid w:val="006B5BC8"/>
    <w:rsid w:val="006C47CA"/>
    <w:rsid w:val="006E079B"/>
    <w:rsid w:val="006E1ABA"/>
    <w:rsid w:val="006E48F4"/>
    <w:rsid w:val="006E7EC3"/>
    <w:rsid w:val="006F0F14"/>
    <w:rsid w:val="006F755A"/>
    <w:rsid w:val="007052EC"/>
    <w:rsid w:val="00715E89"/>
    <w:rsid w:val="0071651F"/>
    <w:rsid w:val="00720835"/>
    <w:rsid w:val="00725942"/>
    <w:rsid w:val="007362EB"/>
    <w:rsid w:val="00736433"/>
    <w:rsid w:val="00743A06"/>
    <w:rsid w:val="00750878"/>
    <w:rsid w:val="007509E7"/>
    <w:rsid w:val="00753A64"/>
    <w:rsid w:val="00754F03"/>
    <w:rsid w:val="00764AF1"/>
    <w:rsid w:val="00781E86"/>
    <w:rsid w:val="007975D8"/>
    <w:rsid w:val="007A0BD9"/>
    <w:rsid w:val="007A37C7"/>
    <w:rsid w:val="007B0CCC"/>
    <w:rsid w:val="007B67AA"/>
    <w:rsid w:val="007C54BA"/>
    <w:rsid w:val="007C6149"/>
    <w:rsid w:val="007C668D"/>
    <w:rsid w:val="007C7773"/>
    <w:rsid w:val="007C7847"/>
    <w:rsid w:val="007D014E"/>
    <w:rsid w:val="007D1B64"/>
    <w:rsid w:val="007D3EC8"/>
    <w:rsid w:val="007D445C"/>
    <w:rsid w:val="007D7E27"/>
    <w:rsid w:val="007E73F5"/>
    <w:rsid w:val="007F3EC6"/>
    <w:rsid w:val="00802A0B"/>
    <w:rsid w:val="00805C06"/>
    <w:rsid w:val="00811EDD"/>
    <w:rsid w:val="00815747"/>
    <w:rsid w:val="00820695"/>
    <w:rsid w:val="00821866"/>
    <w:rsid w:val="00821FA0"/>
    <w:rsid w:val="00822DC4"/>
    <w:rsid w:val="00825CF7"/>
    <w:rsid w:val="008342A1"/>
    <w:rsid w:val="008506A8"/>
    <w:rsid w:val="0086108D"/>
    <w:rsid w:val="00867E34"/>
    <w:rsid w:val="0087107F"/>
    <w:rsid w:val="008719BF"/>
    <w:rsid w:val="00871EB3"/>
    <w:rsid w:val="008736EF"/>
    <w:rsid w:val="008837B0"/>
    <w:rsid w:val="008874F7"/>
    <w:rsid w:val="008A3D08"/>
    <w:rsid w:val="008A5A96"/>
    <w:rsid w:val="008B0E79"/>
    <w:rsid w:val="008B124C"/>
    <w:rsid w:val="008B1778"/>
    <w:rsid w:val="008B34C1"/>
    <w:rsid w:val="008C0028"/>
    <w:rsid w:val="008C3122"/>
    <w:rsid w:val="008C34E1"/>
    <w:rsid w:val="008C42E8"/>
    <w:rsid w:val="008C6FB8"/>
    <w:rsid w:val="008D0A8E"/>
    <w:rsid w:val="008D108C"/>
    <w:rsid w:val="008D583E"/>
    <w:rsid w:val="008D68EC"/>
    <w:rsid w:val="008E0462"/>
    <w:rsid w:val="008E08E2"/>
    <w:rsid w:val="008E3B8E"/>
    <w:rsid w:val="008F5D11"/>
    <w:rsid w:val="00911191"/>
    <w:rsid w:val="00923DB8"/>
    <w:rsid w:val="00946C62"/>
    <w:rsid w:val="0094783E"/>
    <w:rsid w:val="00951A60"/>
    <w:rsid w:val="00952148"/>
    <w:rsid w:val="00961393"/>
    <w:rsid w:val="00966D58"/>
    <w:rsid w:val="0097320B"/>
    <w:rsid w:val="009763BA"/>
    <w:rsid w:val="0098631E"/>
    <w:rsid w:val="00991FAE"/>
    <w:rsid w:val="009A397E"/>
    <w:rsid w:val="009A3E9C"/>
    <w:rsid w:val="009B3DD9"/>
    <w:rsid w:val="009C0A5D"/>
    <w:rsid w:val="009C3FDA"/>
    <w:rsid w:val="009D5ED8"/>
    <w:rsid w:val="009E68DE"/>
    <w:rsid w:val="009F273A"/>
    <w:rsid w:val="009F7284"/>
    <w:rsid w:val="00A01A5E"/>
    <w:rsid w:val="00A02493"/>
    <w:rsid w:val="00A02A59"/>
    <w:rsid w:val="00A06D89"/>
    <w:rsid w:val="00A12E70"/>
    <w:rsid w:val="00A21B32"/>
    <w:rsid w:val="00A3549D"/>
    <w:rsid w:val="00A429B0"/>
    <w:rsid w:val="00A46313"/>
    <w:rsid w:val="00A50D0B"/>
    <w:rsid w:val="00A545A8"/>
    <w:rsid w:val="00A706D2"/>
    <w:rsid w:val="00A71969"/>
    <w:rsid w:val="00A7757B"/>
    <w:rsid w:val="00A844C5"/>
    <w:rsid w:val="00A863F2"/>
    <w:rsid w:val="00A87EA8"/>
    <w:rsid w:val="00A91B69"/>
    <w:rsid w:val="00A97F63"/>
    <w:rsid w:val="00AA7723"/>
    <w:rsid w:val="00AB4C21"/>
    <w:rsid w:val="00AB4FB6"/>
    <w:rsid w:val="00AC7842"/>
    <w:rsid w:val="00AE635E"/>
    <w:rsid w:val="00AF060C"/>
    <w:rsid w:val="00AF1300"/>
    <w:rsid w:val="00AF6801"/>
    <w:rsid w:val="00B00F6E"/>
    <w:rsid w:val="00B10992"/>
    <w:rsid w:val="00B114EC"/>
    <w:rsid w:val="00B215A6"/>
    <w:rsid w:val="00B216C0"/>
    <w:rsid w:val="00B21BAB"/>
    <w:rsid w:val="00B23231"/>
    <w:rsid w:val="00B33C5F"/>
    <w:rsid w:val="00B35FD8"/>
    <w:rsid w:val="00B404A0"/>
    <w:rsid w:val="00B40D81"/>
    <w:rsid w:val="00B42E40"/>
    <w:rsid w:val="00B71B63"/>
    <w:rsid w:val="00B9126F"/>
    <w:rsid w:val="00B94B99"/>
    <w:rsid w:val="00B95931"/>
    <w:rsid w:val="00B959AE"/>
    <w:rsid w:val="00BA1560"/>
    <w:rsid w:val="00BA1835"/>
    <w:rsid w:val="00BA6F1A"/>
    <w:rsid w:val="00BB2FE4"/>
    <w:rsid w:val="00BB36D1"/>
    <w:rsid w:val="00BB56F4"/>
    <w:rsid w:val="00BC10D7"/>
    <w:rsid w:val="00BC6714"/>
    <w:rsid w:val="00BD3194"/>
    <w:rsid w:val="00BD367A"/>
    <w:rsid w:val="00BE55C8"/>
    <w:rsid w:val="00BF6AB0"/>
    <w:rsid w:val="00C00ACA"/>
    <w:rsid w:val="00C0477C"/>
    <w:rsid w:val="00C172EE"/>
    <w:rsid w:val="00C20DC9"/>
    <w:rsid w:val="00C27CC5"/>
    <w:rsid w:val="00C32098"/>
    <w:rsid w:val="00C426D9"/>
    <w:rsid w:val="00C5685C"/>
    <w:rsid w:val="00C6308A"/>
    <w:rsid w:val="00C678A7"/>
    <w:rsid w:val="00C7225C"/>
    <w:rsid w:val="00C72FAD"/>
    <w:rsid w:val="00C8025A"/>
    <w:rsid w:val="00C92556"/>
    <w:rsid w:val="00CA3E55"/>
    <w:rsid w:val="00CB35C6"/>
    <w:rsid w:val="00CB629D"/>
    <w:rsid w:val="00CC27DE"/>
    <w:rsid w:val="00CC528B"/>
    <w:rsid w:val="00CD40BA"/>
    <w:rsid w:val="00CD4BAC"/>
    <w:rsid w:val="00CD615B"/>
    <w:rsid w:val="00CE31B7"/>
    <w:rsid w:val="00CE4D10"/>
    <w:rsid w:val="00CF129C"/>
    <w:rsid w:val="00CF153A"/>
    <w:rsid w:val="00CF4540"/>
    <w:rsid w:val="00CF594B"/>
    <w:rsid w:val="00CF5AF6"/>
    <w:rsid w:val="00CF7423"/>
    <w:rsid w:val="00D03462"/>
    <w:rsid w:val="00D03FBB"/>
    <w:rsid w:val="00D26542"/>
    <w:rsid w:val="00D313E1"/>
    <w:rsid w:val="00D34CFA"/>
    <w:rsid w:val="00D40A55"/>
    <w:rsid w:val="00D465BC"/>
    <w:rsid w:val="00D5166D"/>
    <w:rsid w:val="00D55C43"/>
    <w:rsid w:val="00D6612B"/>
    <w:rsid w:val="00D711CA"/>
    <w:rsid w:val="00D72944"/>
    <w:rsid w:val="00D7497B"/>
    <w:rsid w:val="00D82441"/>
    <w:rsid w:val="00D90C6D"/>
    <w:rsid w:val="00D92BCD"/>
    <w:rsid w:val="00DB1128"/>
    <w:rsid w:val="00DB14CF"/>
    <w:rsid w:val="00DB3566"/>
    <w:rsid w:val="00DB453D"/>
    <w:rsid w:val="00DC0B93"/>
    <w:rsid w:val="00DC0EC6"/>
    <w:rsid w:val="00DD0133"/>
    <w:rsid w:val="00DD2B0E"/>
    <w:rsid w:val="00DD5090"/>
    <w:rsid w:val="00DE3B1E"/>
    <w:rsid w:val="00DF5F48"/>
    <w:rsid w:val="00DF74EB"/>
    <w:rsid w:val="00E0351D"/>
    <w:rsid w:val="00E07A16"/>
    <w:rsid w:val="00E15AED"/>
    <w:rsid w:val="00E1708A"/>
    <w:rsid w:val="00E25342"/>
    <w:rsid w:val="00E36754"/>
    <w:rsid w:val="00E56583"/>
    <w:rsid w:val="00E602FD"/>
    <w:rsid w:val="00E60A4B"/>
    <w:rsid w:val="00E65A34"/>
    <w:rsid w:val="00E663A1"/>
    <w:rsid w:val="00E918EF"/>
    <w:rsid w:val="00E94535"/>
    <w:rsid w:val="00EB06D2"/>
    <w:rsid w:val="00EB3A26"/>
    <w:rsid w:val="00EB3AA0"/>
    <w:rsid w:val="00EB6F44"/>
    <w:rsid w:val="00EC37BF"/>
    <w:rsid w:val="00ED25F3"/>
    <w:rsid w:val="00ED53E7"/>
    <w:rsid w:val="00EE3C4D"/>
    <w:rsid w:val="00EE456F"/>
    <w:rsid w:val="00EE53A6"/>
    <w:rsid w:val="00EF002B"/>
    <w:rsid w:val="00EF0601"/>
    <w:rsid w:val="00EF2C4F"/>
    <w:rsid w:val="00F02361"/>
    <w:rsid w:val="00F04982"/>
    <w:rsid w:val="00F072BA"/>
    <w:rsid w:val="00F10F13"/>
    <w:rsid w:val="00F12FEF"/>
    <w:rsid w:val="00F147A6"/>
    <w:rsid w:val="00F16418"/>
    <w:rsid w:val="00F1644A"/>
    <w:rsid w:val="00F22469"/>
    <w:rsid w:val="00F23615"/>
    <w:rsid w:val="00F263CF"/>
    <w:rsid w:val="00F26FBF"/>
    <w:rsid w:val="00F35845"/>
    <w:rsid w:val="00F43A6B"/>
    <w:rsid w:val="00F47B5C"/>
    <w:rsid w:val="00F67F98"/>
    <w:rsid w:val="00F71B31"/>
    <w:rsid w:val="00F82132"/>
    <w:rsid w:val="00F821ED"/>
    <w:rsid w:val="00F83CAE"/>
    <w:rsid w:val="00F906C6"/>
    <w:rsid w:val="00F92E0B"/>
    <w:rsid w:val="00F9392C"/>
    <w:rsid w:val="00FA0D24"/>
    <w:rsid w:val="00FA4F7A"/>
    <w:rsid w:val="00FB38A4"/>
    <w:rsid w:val="00FB7C0D"/>
    <w:rsid w:val="00FC0E87"/>
    <w:rsid w:val="00FC1401"/>
    <w:rsid w:val="00FC3C0A"/>
    <w:rsid w:val="00FC727E"/>
    <w:rsid w:val="00FD2873"/>
    <w:rsid w:val="00FD3CA6"/>
    <w:rsid w:val="00FE62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180E2"/>
  <w15:docId w15:val="{A3E63441-80D0-48FC-89B3-982BFEF25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93"/>
    <w:pPr>
      <w:widowControl w:val="0"/>
      <w:suppressAutoHyphens/>
      <w:autoSpaceDE w:val="0"/>
      <w:spacing w:after="0" w:line="240" w:lineRule="auto"/>
      <w:jc w:val="both"/>
    </w:pPr>
    <w:rPr>
      <w:rFonts w:ascii="Arial" w:eastAsia="Calibri" w:hAnsi="Arial" w:cs="Arial"/>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1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7D3E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jc w:val="left"/>
    </w:pPr>
    <w:rPr>
      <w:rFonts w:ascii="Courier New" w:hAnsi="Courier New" w:cs="Times New Roman"/>
      <w:lang w:val="ru-RU"/>
    </w:rPr>
  </w:style>
  <w:style w:type="character" w:customStyle="1" w:styleId="HTML0">
    <w:name w:val="Стандартный HTML Знак"/>
    <w:basedOn w:val="a0"/>
    <w:link w:val="HTML"/>
    <w:uiPriority w:val="99"/>
    <w:rsid w:val="007D3EC8"/>
    <w:rPr>
      <w:rFonts w:ascii="Courier New" w:eastAsia="Calibri" w:hAnsi="Courier New" w:cs="Times New Roman"/>
      <w:sz w:val="20"/>
      <w:szCs w:val="20"/>
      <w:lang w:val="ru-RU" w:eastAsia="zh-CN"/>
    </w:rPr>
  </w:style>
  <w:style w:type="paragraph" w:styleId="a4">
    <w:name w:val="List Paragraph"/>
    <w:basedOn w:val="a"/>
    <w:uiPriority w:val="34"/>
    <w:qFormat/>
    <w:rsid w:val="00ED53E7"/>
    <w:pPr>
      <w:ind w:left="720"/>
      <w:contextualSpacing/>
    </w:pPr>
  </w:style>
  <w:style w:type="paragraph" w:styleId="a5">
    <w:name w:val="header"/>
    <w:basedOn w:val="a"/>
    <w:link w:val="a6"/>
    <w:uiPriority w:val="99"/>
    <w:unhideWhenUsed/>
    <w:rsid w:val="00643521"/>
    <w:pPr>
      <w:tabs>
        <w:tab w:val="center" w:pos="4819"/>
        <w:tab w:val="right" w:pos="9639"/>
      </w:tabs>
    </w:pPr>
  </w:style>
  <w:style w:type="character" w:customStyle="1" w:styleId="a6">
    <w:name w:val="Верхний колонтитул Знак"/>
    <w:basedOn w:val="a0"/>
    <w:link w:val="a5"/>
    <w:uiPriority w:val="99"/>
    <w:rsid w:val="00643521"/>
    <w:rPr>
      <w:rFonts w:ascii="Arial" w:eastAsia="Calibri" w:hAnsi="Arial" w:cs="Arial"/>
      <w:sz w:val="20"/>
      <w:szCs w:val="20"/>
      <w:lang w:val="en-US" w:eastAsia="zh-CN"/>
    </w:rPr>
  </w:style>
  <w:style w:type="paragraph" w:styleId="a7">
    <w:name w:val="footer"/>
    <w:basedOn w:val="a"/>
    <w:link w:val="a8"/>
    <w:uiPriority w:val="99"/>
    <w:unhideWhenUsed/>
    <w:rsid w:val="00643521"/>
    <w:pPr>
      <w:tabs>
        <w:tab w:val="center" w:pos="4819"/>
        <w:tab w:val="right" w:pos="9639"/>
      </w:tabs>
    </w:pPr>
  </w:style>
  <w:style w:type="character" w:customStyle="1" w:styleId="a8">
    <w:name w:val="Нижний колонтитул Знак"/>
    <w:basedOn w:val="a0"/>
    <w:link w:val="a7"/>
    <w:uiPriority w:val="99"/>
    <w:rsid w:val="00643521"/>
    <w:rPr>
      <w:rFonts w:ascii="Arial" w:eastAsia="Calibri" w:hAnsi="Arial" w:cs="Arial"/>
      <w:sz w:val="20"/>
      <w:szCs w:val="20"/>
      <w:lang w:val="en-US" w:eastAsia="zh-CN"/>
    </w:rPr>
  </w:style>
  <w:style w:type="paragraph" w:styleId="a9">
    <w:name w:val="Balloon Text"/>
    <w:basedOn w:val="a"/>
    <w:link w:val="aa"/>
    <w:uiPriority w:val="99"/>
    <w:semiHidden/>
    <w:unhideWhenUsed/>
    <w:rsid w:val="00347FD0"/>
    <w:rPr>
      <w:rFonts w:ascii="Tahoma" w:hAnsi="Tahoma" w:cs="Tahoma"/>
      <w:sz w:val="16"/>
      <w:szCs w:val="16"/>
    </w:rPr>
  </w:style>
  <w:style w:type="character" w:customStyle="1" w:styleId="aa">
    <w:name w:val="Текст выноски Знак"/>
    <w:basedOn w:val="a0"/>
    <w:link w:val="a9"/>
    <w:uiPriority w:val="99"/>
    <w:semiHidden/>
    <w:rsid w:val="00347FD0"/>
    <w:rPr>
      <w:rFonts w:ascii="Tahoma" w:eastAsia="Calibri" w:hAnsi="Tahoma" w:cs="Tahoma"/>
      <w:sz w:val="16"/>
      <w:szCs w:val="16"/>
      <w:lang w:val="en-US" w:eastAsia="zh-CN"/>
    </w:rPr>
  </w:style>
  <w:style w:type="paragraph" w:styleId="3">
    <w:name w:val="Body Text Indent 3"/>
    <w:basedOn w:val="a"/>
    <w:link w:val="30"/>
    <w:uiPriority w:val="99"/>
    <w:rsid w:val="00320FBA"/>
    <w:pPr>
      <w:tabs>
        <w:tab w:val="left" w:pos="4140"/>
      </w:tabs>
      <w:suppressAutoHyphens w:val="0"/>
      <w:autoSpaceDE/>
      <w:spacing w:before="100" w:beforeAutospacing="1" w:after="100" w:afterAutospacing="1" w:line="360" w:lineRule="auto"/>
      <w:ind w:right="-52" w:firstLine="680"/>
    </w:pPr>
    <w:rPr>
      <w:rFonts w:ascii="Times New Roman" w:eastAsia="Times New Roman" w:hAnsi="Times New Roman" w:cs="Times New Roman"/>
      <w:color w:val="000000"/>
      <w:sz w:val="18"/>
      <w:szCs w:val="18"/>
      <w:lang w:val="ru-RU" w:eastAsia="ru-RU"/>
    </w:rPr>
  </w:style>
  <w:style w:type="character" w:customStyle="1" w:styleId="30">
    <w:name w:val="Основной текст с отступом 3 Знак"/>
    <w:basedOn w:val="a0"/>
    <w:link w:val="3"/>
    <w:uiPriority w:val="99"/>
    <w:rsid w:val="00320FBA"/>
    <w:rPr>
      <w:rFonts w:ascii="Times New Roman" w:eastAsia="Times New Roman" w:hAnsi="Times New Roman" w:cs="Times New Roman"/>
      <w:color w:val="000000"/>
      <w:sz w:val="18"/>
      <w:szCs w:val="18"/>
      <w:lang w:val="ru-RU" w:eastAsia="ru-RU"/>
    </w:rPr>
  </w:style>
  <w:style w:type="paragraph" w:styleId="ab">
    <w:name w:val="Normal (Web)"/>
    <w:basedOn w:val="a"/>
    <w:rsid w:val="00AF6801"/>
    <w:pPr>
      <w:widowControl/>
      <w:autoSpaceDE/>
      <w:spacing w:before="280" w:after="280" w:line="100" w:lineRule="atLeast"/>
      <w:jc w:val="left"/>
    </w:pPr>
    <w:rPr>
      <w:rFonts w:ascii="Times New Roman" w:hAnsi="Times New Roman" w:cs="Times New Roman"/>
      <w:sz w:val="24"/>
      <w:szCs w:val="24"/>
    </w:rPr>
  </w:style>
  <w:style w:type="paragraph" w:styleId="ac">
    <w:name w:val="Body Text"/>
    <w:basedOn w:val="a"/>
    <w:link w:val="ad"/>
    <w:rsid w:val="00AF6801"/>
    <w:pPr>
      <w:widowControl/>
      <w:autoSpaceDE/>
      <w:spacing w:after="120" w:line="276" w:lineRule="auto"/>
      <w:jc w:val="left"/>
    </w:pPr>
    <w:rPr>
      <w:rFonts w:ascii="Calibri" w:eastAsia="Times New Roman" w:hAnsi="Calibri" w:cs="Calibri"/>
      <w:lang w:val="x-none"/>
    </w:rPr>
  </w:style>
  <w:style w:type="character" w:customStyle="1" w:styleId="ad">
    <w:name w:val="Основной текст Знак"/>
    <w:basedOn w:val="a0"/>
    <w:link w:val="ac"/>
    <w:rsid w:val="00AF6801"/>
    <w:rPr>
      <w:rFonts w:ascii="Calibri" w:eastAsia="Times New Roman" w:hAnsi="Calibri" w:cs="Calibri"/>
      <w:sz w:val="20"/>
      <w:szCs w:val="20"/>
      <w:lang w:val="x-none" w:eastAsia="zh-CN"/>
    </w:rPr>
  </w:style>
  <w:style w:type="paragraph" w:styleId="ae">
    <w:name w:val="annotation text"/>
    <w:basedOn w:val="a"/>
    <w:link w:val="af"/>
    <w:uiPriority w:val="99"/>
    <w:unhideWhenUsed/>
    <w:rsid w:val="00AF6801"/>
  </w:style>
  <w:style w:type="character" w:customStyle="1" w:styleId="af">
    <w:name w:val="Текст примечания Знак"/>
    <w:basedOn w:val="a0"/>
    <w:link w:val="ae"/>
    <w:uiPriority w:val="99"/>
    <w:rsid w:val="00AF6801"/>
    <w:rPr>
      <w:rFonts w:ascii="Arial" w:eastAsia="Calibri" w:hAnsi="Arial" w:cs="Arial"/>
      <w:sz w:val="20"/>
      <w:szCs w:val="20"/>
      <w:lang w:val="en-US" w:eastAsia="zh-CN"/>
    </w:rPr>
  </w:style>
  <w:style w:type="character" w:customStyle="1" w:styleId="1">
    <w:name w:val="Знак примечания1"/>
    <w:rsid w:val="00AF680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76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24F1B-77BE-4BE2-9775-F61826716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155</Pages>
  <Words>187319</Words>
  <Characters>106773</Characters>
  <Application>Microsoft Office Word</Application>
  <DocSecurity>0</DocSecurity>
  <Lines>889</Lines>
  <Paragraphs>587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User</cp:lastModifiedBy>
  <cp:revision>3</cp:revision>
  <cp:lastPrinted>2016-06-17T07:08:00Z</cp:lastPrinted>
  <dcterms:created xsi:type="dcterms:W3CDTF">2018-11-20T14:21:00Z</dcterms:created>
  <dcterms:modified xsi:type="dcterms:W3CDTF">2018-11-20T14:25:00Z</dcterms:modified>
</cp:coreProperties>
</file>