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2C5D" w:rsidRDefault="00F92C5D" w:rsidP="00F92C5D">
      <w:pPr>
        <w:shd w:val="clear" w:color="auto" w:fill="FFFFFF"/>
        <w:ind w:left="6754"/>
        <w:jc w:val="right"/>
        <w:rPr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ВИСНОВОК</w:t>
      </w:r>
    </w:p>
    <w:p w:rsidR="00F92C5D" w:rsidRDefault="00F92C5D" w:rsidP="00F92C5D">
      <w:pPr>
        <w:shd w:val="clear" w:color="auto" w:fill="FFFFFF"/>
        <w:ind w:right="29"/>
        <w:jc w:val="center"/>
        <w:rPr>
          <w:sz w:val="28"/>
          <w:szCs w:val="28"/>
        </w:rPr>
      </w:pPr>
      <w:r>
        <w:rPr>
          <w:sz w:val="28"/>
          <w:szCs w:val="28"/>
        </w:rPr>
        <w:t>щодо результатів здійснення</w:t>
      </w:r>
    </w:p>
    <w:p w:rsidR="00F92C5D" w:rsidRDefault="00F92C5D" w:rsidP="00F92C5D">
      <w:pPr>
        <w:shd w:val="clear" w:color="auto" w:fill="FFFFFF"/>
        <w:ind w:right="24"/>
        <w:jc w:val="center"/>
        <w:rPr>
          <w:sz w:val="28"/>
          <w:szCs w:val="28"/>
        </w:rPr>
      </w:pPr>
      <w:r>
        <w:rPr>
          <w:sz w:val="28"/>
          <w:szCs w:val="28"/>
        </w:rPr>
        <w:t>антикорупційної експертизи</w:t>
      </w:r>
    </w:p>
    <w:p w:rsidR="00F92C5D" w:rsidRDefault="00F92C5D" w:rsidP="00F92C5D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>проекту нормативно-правового акта</w:t>
      </w:r>
    </w:p>
    <w:p w:rsidR="00F92C5D" w:rsidRDefault="00F92C5D" w:rsidP="00F92C5D">
      <w:pPr>
        <w:shd w:val="clear" w:color="auto" w:fill="FFFFFF"/>
        <w:ind w:right="11"/>
        <w:jc w:val="center"/>
        <w:rPr>
          <w:sz w:val="28"/>
          <w:szCs w:val="28"/>
        </w:rPr>
      </w:pPr>
    </w:p>
    <w:p w:rsidR="00F92C5D" w:rsidRDefault="00F92C5D" w:rsidP="00F92C5D">
      <w:pPr>
        <w:shd w:val="clear" w:color="auto" w:fill="FFFFFF"/>
        <w:ind w:right="11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Назва проекту акта</w:t>
      </w:r>
      <w:r>
        <w:rPr>
          <w:sz w:val="28"/>
          <w:szCs w:val="28"/>
        </w:rPr>
        <w:t xml:space="preserve">: проект Закону </w:t>
      </w:r>
      <w:r w:rsidR="00376D50" w:rsidRPr="00376D50">
        <w:rPr>
          <w:sz w:val="28"/>
          <w:szCs w:val="28"/>
        </w:rPr>
        <w:t>про внесення змін до деяких законодавчих актів України щодо звільнення від сплати судового збору споживачів</w:t>
      </w:r>
      <w:r w:rsidR="00452F36">
        <w:rPr>
          <w:sz w:val="28"/>
          <w:szCs w:val="28"/>
        </w:rPr>
        <w:t>.</w:t>
      </w:r>
    </w:p>
    <w:p w:rsidR="00F92C5D" w:rsidRDefault="00F92C5D" w:rsidP="00452F36">
      <w:pPr>
        <w:shd w:val="clear" w:color="auto" w:fill="FFFFFF"/>
        <w:spacing w:before="254" w:after="24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Реєстр. № </w:t>
      </w:r>
      <w:r w:rsidR="00376D50" w:rsidRPr="00376D50">
        <w:rPr>
          <w:sz w:val="28"/>
          <w:szCs w:val="28"/>
        </w:rPr>
        <w:t>9404 від 14.12.2018</w:t>
      </w:r>
      <w:r>
        <w:rPr>
          <w:sz w:val="28"/>
          <w:szCs w:val="28"/>
        </w:rPr>
        <w:t xml:space="preserve"> р.</w:t>
      </w:r>
    </w:p>
    <w:p w:rsidR="00F92C5D" w:rsidRPr="00F92C5D" w:rsidRDefault="00F92C5D" w:rsidP="00A34690">
      <w:pPr>
        <w:shd w:val="clear" w:color="auto" w:fill="FFFFFF"/>
        <w:ind w:firstLine="709"/>
        <w:jc w:val="both"/>
        <w:rPr>
          <w:sz w:val="28"/>
          <w:szCs w:val="28"/>
        </w:rPr>
      </w:pPr>
      <w:r w:rsidRPr="00F92C5D">
        <w:rPr>
          <w:sz w:val="28"/>
          <w:szCs w:val="28"/>
        </w:rPr>
        <w:t xml:space="preserve">Суб'єкт права законодавчої ініціативи: </w:t>
      </w:r>
      <w:r w:rsidR="00376D50">
        <w:rPr>
          <w:sz w:val="28"/>
          <w:szCs w:val="28"/>
        </w:rPr>
        <w:t>народний депутат</w:t>
      </w:r>
      <w:r w:rsidR="00A43D97" w:rsidRPr="00A43D97">
        <w:rPr>
          <w:sz w:val="28"/>
          <w:szCs w:val="28"/>
        </w:rPr>
        <w:t xml:space="preserve"> України</w:t>
      </w:r>
      <w:r w:rsidR="00376D50">
        <w:rPr>
          <w:sz w:val="28"/>
          <w:szCs w:val="28"/>
        </w:rPr>
        <w:t xml:space="preserve"> </w:t>
      </w:r>
      <w:proofErr w:type="spellStart"/>
      <w:r w:rsidR="00376D50">
        <w:rPr>
          <w:sz w:val="28"/>
          <w:szCs w:val="28"/>
        </w:rPr>
        <w:t>Сугоняко</w:t>
      </w:r>
      <w:proofErr w:type="spellEnd"/>
      <w:r w:rsidR="00376D50">
        <w:rPr>
          <w:sz w:val="28"/>
          <w:szCs w:val="28"/>
        </w:rPr>
        <w:t xml:space="preserve"> О.Л.</w:t>
      </w:r>
    </w:p>
    <w:p w:rsidR="00F92C5D" w:rsidRDefault="00F92C5D" w:rsidP="00F92C5D">
      <w:pPr>
        <w:shd w:val="clear" w:color="auto" w:fill="FFFFFF"/>
        <w:spacing w:before="240" w:line="254" w:lineRule="auto"/>
        <w:ind w:right="1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Головний комітет з підготовки і попереднього розгляду – </w:t>
      </w:r>
      <w:r w:rsidR="00376D50" w:rsidRPr="00376D50">
        <w:rPr>
          <w:sz w:val="28"/>
          <w:szCs w:val="28"/>
        </w:rPr>
        <w:t>Комітет з питань податкової та митної політики</w:t>
      </w:r>
      <w:bookmarkStart w:id="0" w:name="_GoBack"/>
      <w:bookmarkEnd w:id="0"/>
      <w:r w:rsidR="004E77C9">
        <w:rPr>
          <w:sz w:val="28"/>
          <w:szCs w:val="28"/>
        </w:rPr>
        <w:t>.</w:t>
      </w:r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  <w:u w:val="single"/>
        </w:rPr>
      </w:pPr>
    </w:p>
    <w:p w:rsidR="00F92C5D" w:rsidRPr="00F92C5D" w:rsidRDefault="00F92C5D" w:rsidP="00F92C5D">
      <w:pPr>
        <w:shd w:val="clear" w:color="auto" w:fill="FFFFFF"/>
        <w:ind w:firstLine="726"/>
        <w:jc w:val="both"/>
      </w:pPr>
      <w:r>
        <w:rPr>
          <w:sz w:val="28"/>
          <w:szCs w:val="28"/>
          <w:u w:val="single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</w:t>
      </w:r>
      <w:r w:rsidRPr="00F92C5D">
        <w:rPr>
          <w:sz w:val="28"/>
          <w:szCs w:val="28"/>
        </w:rPr>
        <w:t>від</w:t>
      </w:r>
      <w:r w:rsidRPr="00F92C5D">
        <w:rPr>
          <w:sz w:val="28"/>
          <w:szCs w:val="28"/>
          <w:lang w:val="ru-RU"/>
        </w:rPr>
        <w:t xml:space="preserve">                    16 </w:t>
      </w:r>
      <w:proofErr w:type="spellStart"/>
      <w:r w:rsidRPr="00F92C5D">
        <w:rPr>
          <w:sz w:val="28"/>
          <w:szCs w:val="28"/>
          <w:lang w:val="ru-RU"/>
        </w:rPr>
        <w:t>січня</w:t>
      </w:r>
      <w:proofErr w:type="spellEnd"/>
      <w:r w:rsidRPr="00F92C5D">
        <w:rPr>
          <w:sz w:val="28"/>
          <w:szCs w:val="28"/>
          <w:lang w:val="ru-RU"/>
        </w:rPr>
        <w:t xml:space="preserve"> 2019 року, </w:t>
      </w:r>
      <w:r w:rsidRPr="00F92C5D">
        <w:rPr>
          <w:sz w:val="28"/>
          <w:szCs w:val="28"/>
        </w:rPr>
        <w:t>протокол № 130</w:t>
      </w:r>
      <w:r>
        <w:rPr>
          <w:sz w:val="28"/>
          <w:szCs w:val="28"/>
        </w:rPr>
        <w:t>)</w:t>
      </w:r>
      <w:r w:rsidR="004E77C9">
        <w:rPr>
          <w:sz w:val="28"/>
          <w:szCs w:val="28"/>
        </w:rPr>
        <w:t>.</w:t>
      </w:r>
    </w:p>
    <w:p w:rsidR="00F92C5D" w:rsidRDefault="00F92C5D" w:rsidP="00F92C5D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/>
      <w:bookmarkEnd w:id="1"/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92C5D" w:rsidRDefault="00F92C5D" w:rsidP="00F92C5D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F92C5D" w:rsidRDefault="00F92C5D" w:rsidP="00F92C5D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F92C5D" w:rsidRDefault="00F92C5D" w:rsidP="00F92C5D"/>
    <w:p w:rsidR="00936E78" w:rsidRDefault="00936E78" w:rsidP="00F92C5D"/>
    <w:sectPr w:rsidR="00936E7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3E9B" w:rsidRDefault="00EE3E9B" w:rsidP="00F92C5D">
      <w:r>
        <w:separator/>
      </w:r>
    </w:p>
  </w:endnote>
  <w:endnote w:type="continuationSeparator" w:id="0">
    <w:p w:rsidR="00EE3E9B" w:rsidRDefault="00EE3E9B" w:rsidP="00F92C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3E9B" w:rsidRDefault="00EE3E9B" w:rsidP="00F92C5D">
      <w:r>
        <w:separator/>
      </w:r>
    </w:p>
  </w:footnote>
  <w:footnote w:type="continuationSeparator" w:id="0">
    <w:p w:rsidR="00EE3E9B" w:rsidRDefault="00EE3E9B" w:rsidP="00F92C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C5D" w:rsidRPr="00F92C5D" w:rsidRDefault="00F92C5D" w:rsidP="00452F36">
    <w:pPr>
      <w:pStyle w:val="a3"/>
      <w:ind w:left="7797"/>
    </w:pPr>
    <w:r>
      <w:t>До р</w:t>
    </w:r>
    <w:r w:rsidRPr="00F92C5D">
      <w:t xml:space="preserve">еєстр. № </w:t>
    </w:r>
    <w:r w:rsidR="00376D50" w:rsidRPr="00376D50">
      <w:t>9404 від 14.12.2018</w:t>
    </w:r>
    <w:r w:rsidRPr="00F92C5D">
      <w:t xml:space="preserve"> р.</w:t>
    </w:r>
  </w:p>
  <w:p w:rsidR="00F92C5D" w:rsidRDefault="00F92C5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C5D"/>
    <w:rsid w:val="00197E4C"/>
    <w:rsid w:val="00376D50"/>
    <w:rsid w:val="00443132"/>
    <w:rsid w:val="00452F36"/>
    <w:rsid w:val="004E77C9"/>
    <w:rsid w:val="00596246"/>
    <w:rsid w:val="00607613"/>
    <w:rsid w:val="006B40AE"/>
    <w:rsid w:val="006E5BCB"/>
    <w:rsid w:val="00742350"/>
    <w:rsid w:val="007A24D4"/>
    <w:rsid w:val="00936E78"/>
    <w:rsid w:val="009E7DE8"/>
    <w:rsid w:val="00A06A67"/>
    <w:rsid w:val="00A34690"/>
    <w:rsid w:val="00A43D97"/>
    <w:rsid w:val="00B6787F"/>
    <w:rsid w:val="00B92A46"/>
    <w:rsid w:val="00CE7D3E"/>
    <w:rsid w:val="00DE6255"/>
    <w:rsid w:val="00E85541"/>
    <w:rsid w:val="00EB7B75"/>
    <w:rsid w:val="00EE3E9B"/>
    <w:rsid w:val="00F4423B"/>
    <w:rsid w:val="00F84F8F"/>
    <w:rsid w:val="00F9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D8EA8"/>
  <w15:chartTrackingRefBased/>
  <w15:docId w15:val="{E3D490A2-67D3-4F75-9080-2E5AC5EA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C5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92C5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92C5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5">
    <w:name w:val="footer"/>
    <w:basedOn w:val="a"/>
    <w:link w:val="a6"/>
    <w:uiPriority w:val="99"/>
    <w:unhideWhenUsed/>
    <w:rsid w:val="00F92C5D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92C5D"/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F92C5D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F92C5D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0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484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Мігай Михайло Михайлович</cp:lastModifiedBy>
  <cp:revision>3</cp:revision>
  <cp:lastPrinted>2019-01-17T07:48:00Z</cp:lastPrinted>
  <dcterms:created xsi:type="dcterms:W3CDTF">2019-01-17T08:23:00Z</dcterms:created>
  <dcterms:modified xsi:type="dcterms:W3CDTF">2019-01-17T08:25:00Z</dcterms:modified>
</cp:coreProperties>
</file>