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ED7" w:rsidRPr="00553AE9" w:rsidRDefault="00EB1ED7" w:rsidP="00760A91">
      <w:pPr>
        <w:pStyle w:val="HTML"/>
        <w:ind w:right="-5" w:firstLine="540"/>
        <w:jc w:val="center"/>
        <w:rPr>
          <w:rFonts w:ascii="Times New Roman" w:hAnsi="Times New Roman" w:cs="Times New Roman"/>
          <w:b/>
          <w:sz w:val="28"/>
          <w:szCs w:val="28"/>
          <w:lang w:val="uk-UA"/>
        </w:rPr>
      </w:pPr>
      <w:r w:rsidRPr="00553AE9">
        <w:rPr>
          <w:rFonts w:ascii="Times New Roman" w:hAnsi="Times New Roman" w:cs="Times New Roman"/>
          <w:b/>
          <w:sz w:val="28"/>
          <w:szCs w:val="28"/>
          <w:lang w:val="uk-UA"/>
        </w:rPr>
        <w:t>П</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О</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Я</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С</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Н</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Ю</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В</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Л</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Ь</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Н</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 xml:space="preserve"> З</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П</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И</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С</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К</w:t>
      </w:r>
      <w:r w:rsidR="009513A3" w:rsidRPr="00553AE9">
        <w:rPr>
          <w:rFonts w:ascii="Times New Roman" w:hAnsi="Times New Roman" w:cs="Times New Roman"/>
          <w:b/>
          <w:sz w:val="28"/>
          <w:szCs w:val="28"/>
          <w:lang w:val="uk-UA"/>
        </w:rPr>
        <w:t xml:space="preserve"> </w:t>
      </w:r>
      <w:r w:rsidRPr="00553AE9">
        <w:rPr>
          <w:rFonts w:ascii="Times New Roman" w:hAnsi="Times New Roman" w:cs="Times New Roman"/>
          <w:b/>
          <w:sz w:val="28"/>
          <w:szCs w:val="28"/>
          <w:lang w:val="uk-UA"/>
        </w:rPr>
        <w:t>А</w:t>
      </w:r>
    </w:p>
    <w:p w:rsidR="00FD30FE" w:rsidRPr="00DF543D" w:rsidRDefault="00A1119A" w:rsidP="00760A91">
      <w:pPr>
        <w:tabs>
          <w:tab w:val="left" w:pos="6946"/>
        </w:tabs>
        <w:ind w:right="-5" w:firstLine="540"/>
        <w:jc w:val="center"/>
        <w:rPr>
          <w:b/>
          <w:sz w:val="28"/>
          <w:szCs w:val="28"/>
          <w:lang w:val="uk-UA"/>
        </w:rPr>
      </w:pPr>
      <w:r w:rsidRPr="00553AE9">
        <w:rPr>
          <w:b/>
          <w:bCs/>
          <w:sz w:val="28"/>
          <w:szCs w:val="28"/>
          <w:lang w:val="uk-UA"/>
        </w:rPr>
        <w:t>до проекту  Постанови  Верховної Ради України</w:t>
      </w:r>
      <w:r w:rsidR="00760A91">
        <w:rPr>
          <w:b/>
          <w:sz w:val="28"/>
          <w:szCs w:val="28"/>
          <w:lang w:val="uk-UA"/>
        </w:rPr>
        <w:t xml:space="preserve"> </w:t>
      </w:r>
      <w:r w:rsidR="00533DA9">
        <w:rPr>
          <w:b/>
          <w:sz w:val="28"/>
          <w:szCs w:val="28"/>
          <w:lang w:val="uk-UA"/>
        </w:rPr>
        <w:t>«</w:t>
      </w:r>
      <w:r w:rsidR="00293280" w:rsidRPr="00293280">
        <w:rPr>
          <w:b/>
          <w:sz w:val="28"/>
          <w:szCs w:val="28"/>
          <w:lang w:val="uk-UA"/>
        </w:rPr>
        <w:t>Про скасування  рішення  Верховної Ради України від 20.12.2018 про прийняття в цілому як закону законопроекту «Про внесення змін до розділу Х "Перехідні положення" Земельного кодексу України щодо продовження заборони відчуження сільськогосподарських земель» (реєстраційний</w:t>
      </w:r>
      <w:r w:rsidR="00293280">
        <w:rPr>
          <w:b/>
          <w:sz w:val="28"/>
          <w:szCs w:val="28"/>
          <w:lang w:val="uk-UA"/>
        </w:rPr>
        <w:t xml:space="preserve"> </w:t>
      </w:r>
      <w:r w:rsidR="00293280" w:rsidRPr="00293280">
        <w:rPr>
          <w:b/>
          <w:sz w:val="28"/>
          <w:szCs w:val="28"/>
          <w:lang w:val="uk-UA"/>
        </w:rPr>
        <w:t>№ 9355-5 від 04.12.2018 р.)</w:t>
      </w:r>
      <w:r w:rsidR="00293280">
        <w:rPr>
          <w:b/>
          <w:sz w:val="28"/>
          <w:szCs w:val="28"/>
          <w:lang w:val="uk-UA"/>
        </w:rPr>
        <w:t>»</w:t>
      </w:r>
    </w:p>
    <w:p w:rsidR="00553AE9" w:rsidRPr="00DF543D" w:rsidRDefault="00553AE9" w:rsidP="00FD30FE">
      <w:pPr>
        <w:pStyle w:val="HTML"/>
        <w:ind w:firstLine="540"/>
        <w:rPr>
          <w:rFonts w:ascii="Times New Roman" w:hAnsi="Times New Roman" w:cs="Times New Roman"/>
          <w:b/>
          <w:color w:val="000000"/>
          <w:spacing w:val="-2"/>
          <w:sz w:val="28"/>
          <w:szCs w:val="28"/>
          <w:lang w:val="uk-UA"/>
        </w:rPr>
      </w:pPr>
    </w:p>
    <w:p w:rsidR="0094244C" w:rsidRPr="0094244C" w:rsidRDefault="00EB1ED7" w:rsidP="00DB6052">
      <w:pPr>
        <w:numPr>
          <w:ilvl w:val="0"/>
          <w:numId w:val="2"/>
        </w:numPr>
        <w:ind w:left="0" w:firstLine="709"/>
        <w:jc w:val="both"/>
        <w:rPr>
          <w:b/>
          <w:sz w:val="28"/>
          <w:szCs w:val="28"/>
          <w:lang w:val="uk-UA"/>
        </w:rPr>
      </w:pPr>
      <w:r w:rsidRPr="003D2460">
        <w:rPr>
          <w:b/>
          <w:sz w:val="28"/>
          <w:szCs w:val="28"/>
          <w:lang w:val="uk-UA"/>
        </w:rPr>
        <w:t>Обґрунтування необхідності прийняття проекту Постанови</w:t>
      </w:r>
    </w:p>
    <w:p w:rsidR="00293280" w:rsidRDefault="00293280" w:rsidP="00293280">
      <w:pPr>
        <w:ind w:firstLine="709"/>
        <w:jc w:val="both"/>
        <w:rPr>
          <w:bCs/>
          <w:sz w:val="28"/>
          <w:szCs w:val="28"/>
          <w:lang w:val="uk-UA"/>
        </w:rPr>
      </w:pPr>
      <w:r>
        <w:rPr>
          <w:bCs/>
          <w:sz w:val="28"/>
          <w:szCs w:val="28"/>
          <w:lang w:val="uk-UA"/>
        </w:rPr>
        <w:t>20</w:t>
      </w:r>
      <w:r w:rsidR="003950A7" w:rsidRPr="003950A7">
        <w:rPr>
          <w:bCs/>
          <w:sz w:val="28"/>
          <w:szCs w:val="28"/>
          <w:lang w:val="uk-UA"/>
        </w:rPr>
        <w:t xml:space="preserve"> грудня </w:t>
      </w:r>
      <w:r w:rsidR="00D75D87" w:rsidRPr="003950A7">
        <w:rPr>
          <w:bCs/>
          <w:sz w:val="28"/>
          <w:szCs w:val="28"/>
          <w:lang w:val="uk-UA"/>
        </w:rPr>
        <w:t>201</w:t>
      </w:r>
      <w:r w:rsidR="00F31534" w:rsidRPr="003950A7">
        <w:rPr>
          <w:bCs/>
          <w:sz w:val="28"/>
          <w:szCs w:val="28"/>
          <w:lang w:val="uk-UA"/>
        </w:rPr>
        <w:t>8</w:t>
      </w:r>
      <w:r w:rsidR="00D75D87" w:rsidRPr="003950A7">
        <w:rPr>
          <w:bCs/>
          <w:sz w:val="28"/>
          <w:szCs w:val="28"/>
          <w:lang w:val="uk-UA"/>
        </w:rPr>
        <w:t xml:space="preserve">  року на пленарному засіданні Верховної Ради України (далі – ВРУ) прийнято рішення щодо прийняття в цілому як закону законопроекту </w:t>
      </w:r>
      <w:r w:rsidRPr="00293280">
        <w:rPr>
          <w:bCs/>
          <w:sz w:val="28"/>
          <w:szCs w:val="28"/>
          <w:lang w:val="uk-UA"/>
        </w:rPr>
        <w:t>«Про внесення змін до розділу Х "Перехідні положення" Земельного кодексу України щодо продовження заборони відчуження сільськогосподарських земель» (реєстраційний № 9355-5 від 04.12.2018 р.)</w:t>
      </w:r>
      <w:r>
        <w:rPr>
          <w:bCs/>
          <w:sz w:val="28"/>
          <w:szCs w:val="28"/>
          <w:lang w:val="uk-UA"/>
        </w:rPr>
        <w:t>.</w:t>
      </w:r>
    </w:p>
    <w:p w:rsidR="003950A7" w:rsidRPr="00293280" w:rsidRDefault="003950A7" w:rsidP="00293280">
      <w:pPr>
        <w:ind w:firstLine="709"/>
        <w:jc w:val="both"/>
        <w:rPr>
          <w:bCs/>
          <w:sz w:val="28"/>
          <w:szCs w:val="28"/>
          <w:lang w:val="uk-UA"/>
        </w:rPr>
      </w:pPr>
      <w:r w:rsidRPr="003950A7">
        <w:rPr>
          <w:sz w:val="28"/>
          <w:szCs w:val="28"/>
          <w:lang w:val="uk-UA"/>
        </w:rPr>
        <w:t xml:space="preserve">Вказане рішення прийняте з грубим порушенням вимог Конституції та Регламенту Верховної Ради України щодо процедури  законотворчої  діяльності. </w:t>
      </w:r>
    </w:p>
    <w:p w:rsidR="00293280" w:rsidRPr="003950A7" w:rsidRDefault="003950A7" w:rsidP="00293280">
      <w:pPr>
        <w:ind w:firstLine="709"/>
        <w:jc w:val="both"/>
        <w:rPr>
          <w:sz w:val="28"/>
          <w:szCs w:val="28"/>
          <w:lang w:val="uk-UA"/>
        </w:rPr>
      </w:pPr>
      <w:r w:rsidRPr="003950A7">
        <w:rPr>
          <w:sz w:val="28"/>
          <w:szCs w:val="28"/>
          <w:lang w:val="uk-UA"/>
        </w:rPr>
        <w:t xml:space="preserve">Відповідно до ч. 3 ст. 19 Конституції України органи державної влади здійснюють свої повноваження у встановлених Конституцією України межах і відповідно до законів України, їх посадові особи зобов'язані діяти лише на підставі, в межах повноважень та у спосіб, що передбачені Конституцією та </w:t>
      </w:r>
      <w:r w:rsidR="00527AD7">
        <w:rPr>
          <w:sz w:val="28"/>
          <w:szCs w:val="28"/>
          <w:lang w:val="uk-UA"/>
        </w:rPr>
        <w:t>законами України.</w:t>
      </w:r>
    </w:p>
    <w:p w:rsidR="003950A7" w:rsidRPr="003950A7" w:rsidRDefault="00527AD7" w:rsidP="003950A7">
      <w:pPr>
        <w:ind w:firstLine="709"/>
        <w:jc w:val="both"/>
        <w:rPr>
          <w:sz w:val="28"/>
          <w:szCs w:val="28"/>
          <w:lang w:val="uk-UA"/>
        </w:rPr>
      </w:pPr>
      <w:r>
        <w:rPr>
          <w:sz w:val="28"/>
          <w:szCs w:val="28"/>
          <w:lang w:val="uk-UA"/>
        </w:rPr>
        <w:t>Зокрема, п</w:t>
      </w:r>
      <w:r w:rsidR="003950A7" w:rsidRPr="003950A7">
        <w:rPr>
          <w:sz w:val="28"/>
          <w:szCs w:val="28"/>
          <w:lang w:val="uk-UA"/>
        </w:rPr>
        <w:t>ри прийнят</w:t>
      </w:r>
      <w:r>
        <w:rPr>
          <w:sz w:val="28"/>
          <w:szCs w:val="28"/>
          <w:lang w:val="uk-UA"/>
        </w:rPr>
        <w:t>т</w:t>
      </w:r>
      <w:r w:rsidR="003950A7" w:rsidRPr="003950A7">
        <w:rPr>
          <w:sz w:val="28"/>
          <w:szCs w:val="28"/>
          <w:lang w:val="uk-UA"/>
        </w:rPr>
        <w:t>і рішення про прийняття законопроекту №</w:t>
      </w:r>
      <w:r w:rsidR="00293280">
        <w:rPr>
          <w:sz w:val="28"/>
          <w:szCs w:val="28"/>
          <w:lang w:val="uk-UA"/>
        </w:rPr>
        <w:t xml:space="preserve"> 9355-5 </w:t>
      </w:r>
      <w:r w:rsidR="003950A7" w:rsidRPr="003950A7">
        <w:rPr>
          <w:sz w:val="28"/>
          <w:szCs w:val="28"/>
          <w:lang w:val="uk-UA"/>
        </w:rPr>
        <w:t>в цілому було зафіксовано неособисте голосування народними депутатами.</w:t>
      </w:r>
    </w:p>
    <w:p w:rsidR="003950A7" w:rsidRPr="003950A7" w:rsidRDefault="003950A7" w:rsidP="003950A7">
      <w:pPr>
        <w:ind w:firstLine="709"/>
        <w:jc w:val="both"/>
        <w:rPr>
          <w:sz w:val="28"/>
          <w:szCs w:val="28"/>
          <w:lang w:val="uk-UA"/>
        </w:rPr>
      </w:pPr>
      <w:r w:rsidRPr="003950A7">
        <w:rPr>
          <w:sz w:val="28"/>
          <w:szCs w:val="28"/>
          <w:lang w:val="uk-UA"/>
        </w:rPr>
        <w:t>Відповідно до частини 2 статті 47 Регламенту рішення Верховної Ради приймаються шляхом відкритого поіменного голосування, крім випадків, передбачених цим Регламентом, коли проводяться таємне голосування шляхом подачі бюлетенів.</w:t>
      </w:r>
    </w:p>
    <w:p w:rsidR="003950A7" w:rsidRPr="003950A7" w:rsidRDefault="003950A7" w:rsidP="003950A7">
      <w:pPr>
        <w:ind w:firstLine="709"/>
        <w:jc w:val="both"/>
        <w:rPr>
          <w:sz w:val="28"/>
          <w:szCs w:val="28"/>
          <w:lang w:val="uk-UA"/>
        </w:rPr>
      </w:pPr>
      <w:r w:rsidRPr="003950A7">
        <w:rPr>
          <w:sz w:val="28"/>
          <w:szCs w:val="28"/>
          <w:lang w:val="uk-UA"/>
        </w:rPr>
        <w:t>Згідно з частин</w:t>
      </w:r>
      <w:r w:rsidR="00527AD7">
        <w:rPr>
          <w:sz w:val="28"/>
          <w:szCs w:val="28"/>
          <w:lang w:val="uk-UA"/>
        </w:rPr>
        <w:t>ою</w:t>
      </w:r>
      <w:r w:rsidRPr="003950A7">
        <w:rPr>
          <w:sz w:val="28"/>
          <w:szCs w:val="28"/>
          <w:lang w:val="uk-UA"/>
        </w:rPr>
        <w:t xml:space="preserve"> 3 статті 47 Регламенту голосування здійснюється народним депутатом особисто за допомогою електронної системи шляхом голосування "за", "проти" або "утримався" в залі засідань Верховної Ради або у визначеному для таємного голосування місці біля залу для пленарних засідань. У разі виявлення на пленарному засіданні народним депутатом факту порушення вимог щодо особистого голосування шляхом голосування за іншого народного депутата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 у залі засідань Верховної Ради, а у разі його відсутності доручає Лічильній комісії вилучити картку такого народного депутата та передати її головуючому на пленарному засіданні і проводить повторне голосування щодо пропозиції, яка ставилась на голосування останньою.</w:t>
      </w:r>
    </w:p>
    <w:p w:rsidR="003950A7" w:rsidRPr="003950A7" w:rsidRDefault="003950A7" w:rsidP="003950A7">
      <w:pPr>
        <w:ind w:firstLine="709"/>
        <w:jc w:val="both"/>
        <w:rPr>
          <w:sz w:val="28"/>
          <w:szCs w:val="28"/>
          <w:lang w:val="uk-UA"/>
        </w:rPr>
      </w:pPr>
      <w:r w:rsidRPr="003950A7">
        <w:rPr>
          <w:sz w:val="28"/>
          <w:szCs w:val="28"/>
          <w:lang w:val="uk-UA"/>
        </w:rPr>
        <w:t>Проте, в супереч вимогам Регламенту та зауваженням народних депутатів України</w:t>
      </w:r>
      <w:r w:rsidR="00527AD7">
        <w:rPr>
          <w:sz w:val="28"/>
          <w:szCs w:val="28"/>
          <w:lang w:val="uk-UA"/>
        </w:rPr>
        <w:t>,</w:t>
      </w:r>
      <w:r w:rsidRPr="003950A7">
        <w:rPr>
          <w:sz w:val="28"/>
          <w:szCs w:val="28"/>
          <w:lang w:val="uk-UA"/>
        </w:rPr>
        <w:t xml:space="preserve"> законопроект №</w:t>
      </w:r>
      <w:r w:rsidR="00293280">
        <w:rPr>
          <w:sz w:val="28"/>
          <w:szCs w:val="28"/>
          <w:lang w:val="uk-UA"/>
        </w:rPr>
        <w:t xml:space="preserve"> 9355-5</w:t>
      </w:r>
      <w:r w:rsidRPr="003950A7">
        <w:rPr>
          <w:sz w:val="28"/>
          <w:szCs w:val="28"/>
          <w:lang w:val="uk-UA"/>
        </w:rPr>
        <w:t xml:space="preserve"> був прийнятий в цілому.</w:t>
      </w:r>
    </w:p>
    <w:p w:rsidR="000E2AD3" w:rsidRPr="000E2AD3" w:rsidRDefault="000E2AD3" w:rsidP="00293280">
      <w:pPr>
        <w:jc w:val="both"/>
        <w:rPr>
          <w:bCs/>
          <w:sz w:val="28"/>
          <w:szCs w:val="28"/>
          <w:lang w:val="uk-UA"/>
        </w:rPr>
      </w:pPr>
      <w:r w:rsidRPr="000E2AD3">
        <w:rPr>
          <w:bCs/>
          <w:sz w:val="28"/>
          <w:szCs w:val="28"/>
          <w:lang w:val="uk-UA"/>
        </w:rPr>
        <w:lastRenderedPageBreak/>
        <w:t xml:space="preserve">            Відповідно до ч. 1 ст. 48 Регламенту,  рішення Верховної Ради можуть бути скасовані Верховною Радою до підписання відповідного акту Верховної Ради Головою Верховної Ради України.</w:t>
      </w:r>
    </w:p>
    <w:p w:rsidR="00257790" w:rsidRPr="00257790" w:rsidRDefault="00257790" w:rsidP="0094244C">
      <w:pPr>
        <w:jc w:val="both"/>
        <w:rPr>
          <w:i/>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2. Загальна характеристика і основні положення</w:t>
      </w:r>
    </w:p>
    <w:p w:rsidR="00553AE9" w:rsidRPr="000E2AD3" w:rsidRDefault="00EB1ED7" w:rsidP="00D75D87">
      <w:pPr>
        <w:tabs>
          <w:tab w:val="left" w:pos="6946"/>
        </w:tabs>
        <w:ind w:firstLine="709"/>
        <w:jc w:val="both"/>
        <w:rPr>
          <w:sz w:val="28"/>
          <w:szCs w:val="28"/>
          <w:lang w:val="uk-UA"/>
        </w:rPr>
      </w:pPr>
      <w:r w:rsidRPr="000E2AD3">
        <w:rPr>
          <w:sz w:val="28"/>
          <w:szCs w:val="28"/>
          <w:lang w:val="uk-UA"/>
        </w:rPr>
        <w:t xml:space="preserve">Проектом Постанови </w:t>
      </w:r>
      <w:r w:rsidR="000D4137" w:rsidRPr="000E2AD3">
        <w:rPr>
          <w:sz w:val="28"/>
          <w:szCs w:val="28"/>
          <w:lang w:val="uk-UA"/>
        </w:rPr>
        <w:t xml:space="preserve">пропонується скасувати </w:t>
      </w:r>
      <w:r w:rsidR="00D35B17" w:rsidRPr="000E2AD3">
        <w:rPr>
          <w:sz w:val="28"/>
          <w:szCs w:val="28"/>
          <w:lang w:val="uk-UA"/>
        </w:rPr>
        <w:t xml:space="preserve"> </w:t>
      </w:r>
      <w:r w:rsidR="00CC0493" w:rsidRPr="00CC0493">
        <w:rPr>
          <w:sz w:val="28"/>
          <w:szCs w:val="28"/>
          <w:lang w:val="uk-UA"/>
        </w:rPr>
        <w:t>рішення  Верховної Ради України від 20.12.2018 про прийняття в цілому як закону законопроекту «Про внесення змін до розділу Х "Перехідні положення" Земельного кодексу України щодо продовження заборони відчуження сільськогосподарських земель» (реєстраційний № 9355-5 від 04.12.2018 р.)</w:t>
      </w:r>
      <w:r w:rsidR="00B35C02">
        <w:rPr>
          <w:bCs/>
          <w:sz w:val="28"/>
          <w:szCs w:val="28"/>
          <w:lang w:val="uk-UA"/>
        </w:rPr>
        <w:t>.</w:t>
      </w:r>
    </w:p>
    <w:p w:rsidR="00A1119A" w:rsidRPr="00D6116F" w:rsidRDefault="00A1119A" w:rsidP="00F35275">
      <w:pPr>
        <w:ind w:firstLine="540"/>
        <w:jc w:val="both"/>
        <w:rPr>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3. Стан нормативно-правової бази у даній сфері регулювання</w:t>
      </w:r>
    </w:p>
    <w:p w:rsidR="00EB1ED7" w:rsidRPr="003D2460" w:rsidRDefault="00EB1ED7" w:rsidP="00D75D87">
      <w:pPr>
        <w:ind w:firstLine="709"/>
        <w:jc w:val="both"/>
        <w:rPr>
          <w:sz w:val="28"/>
          <w:szCs w:val="28"/>
          <w:lang w:val="uk-UA"/>
        </w:rPr>
      </w:pPr>
      <w:r w:rsidRPr="003D2460">
        <w:rPr>
          <w:sz w:val="28"/>
          <w:szCs w:val="28"/>
          <w:lang w:val="uk-UA"/>
        </w:rPr>
        <w:t>Прийняття Постанови не потребуватиме внесення змін до інших законодавчих актів України.</w:t>
      </w:r>
    </w:p>
    <w:p w:rsidR="00EB1ED7" w:rsidRPr="003D2460" w:rsidRDefault="00EB1ED7" w:rsidP="00F35275">
      <w:pPr>
        <w:ind w:firstLine="540"/>
        <w:jc w:val="both"/>
        <w:rPr>
          <w:sz w:val="28"/>
          <w:szCs w:val="28"/>
          <w:lang w:val="uk-UA"/>
        </w:rPr>
      </w:pPr>
    </w:p>
    <w:p w:rsidR="00EB1ED7" w:rsidRPr="003D2460" w:rsidRDefault="00EB1ED7" w:rsidP="00D75D87">
      <w:pPr>
        <w:ind w:firstLine="709"/>
        <w:jc w:val="both"/>
        <w:rPr>
          <w:b/>
          <w:sz w:val="28"/>
          <w:szCs w:val="28"/>
          <w:lang w:val="uk-UA"/>
        </w:rPr>
      </w:pPr>
      <w:r w:rsidRPr="003D2460">
        <w:rPr>
          <w:b/>
          <w:sz w:val="28"/>
          <w:szCs w:val="28"/>
          <w:lang w:val="uk-UA"/>
        </w:rPr>
        <w:t>4. Фінансово-економічне обґрунтування</w:t>
      </w:r>
    </w:p>
    <w:p w:rsidR="00EB1ED7" w:rsidRDefault="00EB1ED7" w:rsidP="00D75D87">
      <w:pPr>
        <w:ind w:firstLine="709"/>
        <w:jc w:val="both"/>
        <w:rPr>
          <w:sz w:val="28"/>
          <w:szCs w:val="28"/>
          <w:lang w:val="uk-UA"/>
        </w:rPr>
      </w:pPr>
      <w:r w:rsidRPr="003D2460">
        <w:rPr>
          <w:sz w:val="28"/>
          <w:szCs w:val="28"/>
          <w:lang w:val="uk-UA"/>
        </w:rPr>
        <w:t xml:space="preserve">Реалізація норм </w:t>
      </w:r>
      <w:r w:rsidR="009513A3" w:rsidRPr="003D2460">
        <w:rPr>
          <w:sz w:val="28"/>
          <w:szCs w:val="28"/>
          <w:lang w:val="uk-UA"/>
        </w:rPr>
        <w:t xml:space="preserve">постанови </w:t>
      </w:r>
      <w:r w:rsidRPr="003D2460">
        <w:rPr>
          <w:sz w:val="28"/>
          <w:szCs w:val="28"/>
          <w:lang w:val="uk-UA"/>
        </w:rPr>
        <w:t>не потребує фінансування за рахунок коштів Державного бюджету України.</w:t>
      </w: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Default="00527AD7" w:rsidP="00D75D87">
      <w:pPr>
        <w:ind w:firstLine="709"/>
        <w:jc w:val="both"/>
        <w:rPr>
          <w:sz w:val="28"/>
          <w:szCs w:val="28"/>
          <w:lang w:val="uk-UA"/>
        </w:rPr>
      </w:pPr>
    </w:p>
    <w:p w:rsidR="00527AD7" w:rsidRPr="003D2460" w:rsidRDefault="00527AD7" w:rsidP="00D75D87">
      <w:pPr>
        <w:ind w:firstLine="709"/>
        <w:jc w:val="both"/>
        <w:rPr>
          <w:sz w:val="28"/>
          <w:szCs w:val="28"/>
          <w:lang w:val="uk-UA"/>
        </w:rPr>
      </w:pPr>
      <w:bookmarkStart w:id="0" w:name="_GoBack"/>
      <w:bookmarkEnd w:id="0"/>
    </w:p>
    <w:p w:rsidR="003D2460" w:rsidRDefault="003D2460" w:rsidP="003D2460">
      <w:pPr>
        <w:tabs>
          <w:tab w:val="left" w:pos="6946"/>
        </w:tabs>
        <w:jc w:val="both"/>
        <w:rPr>
          <w:sz w:val="28"/>
          <w:szCs w:val="28"/>
          <w:lang w:val="uk-UA"/>
        </w:rPr>
      </w:pPr>
      <w:r w:rsidRPr="003D2460">
        <w:rPr>
          <w:sz w:val="28"/>
          <w:szCs w:val="28"/>
          <w:lang w:val="uk-UA"/>
        </w:rPr>
        <w:t xml:space="preserve"> </w:t>
      </w:r>
    </w:p>
    <w:p w:rsidR="00163865" w:rsidRPr="00F3142A" w:rsidRDefault="003D2460" w:rsidP="00D6116F">
      <w:pPr>
        <w:tabs>
          <w:tab w:val="left" w:pos="6946"/>
        </w:tabs>
        <w:jc w:val="both"/>
        <w:rPr>
          <w:b/>
          <w:sz w:val="28"/>
          <w:szCs w:val="28"/>
          <w:lang w:val="uk-UA"/>
        </w:rPr>
      </w:pPr>
      <w:r w:rsidRPr="003D2460">
        <w:rPr>
          <w:sz w:val="28"/>
          <w:szCs w:val="28"/>
          <w:lang w:val="uk-UA"/>
        </w:rPr>
        <w:t xml:space="preserve">      </w:t>
      </w:r>
      <w:r w:rsidR="000E2AD3">
        <w:rPr>
          <w:b/>
          <w:sz w:val="28"/>
          <w:szCs w:val="28"/>
          <w:lang w:val="uk-UA"/>
        </w:rPr>
        <w:t xml:space="preserve">Народний </w:t>
      </w:r>
      <w:r w:rsidR="00163865">
        <w:rPr>
          <w:b/>
          <w:sz w:val="28"/>
          <w:szCs w:val="28"/>
          <w:lang w:val="uk-UA"/>
        </w:rPr>
        <w:t xml:space="preserve"> </w:t>
      </w:r>
      <w:r w:rsidR="00553AE9">
        <w:rPr>
          <w:b/>
          <w:sz w:val="28"/>
          <w:szCs w:val="28"/>
          <w:lang w:val="uk-UA"/>
        </w:rPr>
        <w:t>депутат</w:t>
      </w:r>
      <w:r w:rsidR="00163865">
        <w:rPr>
          <w:b/>
          <w:sz w:val="28"/>
          <w:szCs w:val="28"/>
          <w:lang w:val="uk-UA"/>
        </w:rPr>
        <w:t xml:space="preserve"> </w:t>
      </w:r>
      <w:r w:rsidR="000E2AD3">
        <w:rPr>
          <w:b/>
          <w:sz w:val="28"/>
          <w:szCs w:val="28"/>
          <w:lang w:val="uk-UA"/>
        </w:rPr>
        <w:t xml:space="preserve"> </w:t>
      </w:r>
      <w:r w:rsidR="00163865">
        <w:rPr>
          <w:b/>
          <w:sz w:val="28"/>
          <w:szCs w:val="28"/>
          <w:lang w:val="uk-UA"/>
        </w:rPr>
        <w:t xml:space="preserve">України                                      </w:t>
      </w:r>
      <w:r w:rsidR="00CC0493">
        <w:rPr>
          <w:b/>
          <w:sz w:val="28"/>
          <w:szCs w:val="28"/>
          <w:lang w:val="uk-UA"/>
        </w:rPr>
        <w:t>В</w:t>
      </w:r>
      <w:r w:rsidR="00163865">
        <w:rPr>
          <w:b/>
          <w:sz w:val="28"/>
          <w:szCs w:val="28"/>
          <w:lang w:val="uk-UA"/>
        </w:rPr>
        <w:t>.</w:t>
      </w:r>
      <w:r w:rsidR="00CC0493">
        <w:rPr>
          <w:b/>
          <w:sz w:val="28"/>
          <w:szCs w:val="28"/>
          <w:lang w:val="uk-UA"/>
        </w:rPr>
        <w:t>М</w:t>
      </w:r>
      <w:r w:rsidR="00163865">
        <w:rPr>
          <w:b/>
          <w:sz w:val="28"/>
          <w:szCs w:val="28"/>
          <w:lang w:val="uk-UA"/>
        </w:rPr>
        <w:t xml:space="preserve">. </w:t>
      </w:r>
      <w:r w:rsidR="00CC0493">
        <w:rPr>
          <w:b/>
          <w:sz w:val="28"/>
          <w:szCs w:val="28"/>
          <w:lang w:val="uk-UA"/>
        </w:rPr>
        <w:t>ПИНЗЕНИК</w:t>
      </w:r>
      <w:r w:rsidR="00553AE9">
        <w:rPr>
          <w:b/>
          <w:sz w:val="28"/>
          <w:szCs w:val="28"/>
          <w:lang w:val="uk-UA"/>
        </w:rPr>
        <w:t xml:space="preserve">  </w:t>
      </w:r>
      <w:r w:rsidRPr="00F3142A">
        <w:rPr>
          <w:b/>
          <w:sz w:val="28"/>
          <w:szCs w:val="28"/>
          <w:lang w:val="uk-UA"/>
        </w:rPr>
        <w:t xml:space="preserve"> </w:t>
      </w:r>
      <w:r w:rsidR="00163865" w:rsidRPr="00CF6A93">
        <w:rPr>
          <w:b/>
          <w:color w:val="000000"/>
          <w:spacing w:val="-2"/>
          <w:sz w:val="28"/>
          <w:szCs w:val="28"/>
        </w:rPr>
        <w:tab/>
      </w:r>
      <w:r w:rsidR="00163865" w:rsidRPr="00CF6A93">
        <w:rPr>
          <w:b/>
          <w:color w:val="000000"/>
          <w:spacing w:val="-2"/>
          <w:sz w:val="28"/>
          <w:szCs w:val="28"/>
        </w:rPr>
        <w:tab/>
      </w:r>
      <w:r w:rsidR="00163865" w:rsidRPr="00CF6A93">
        <w:rPr>
          <w:b/>
          <w:color w:val="000000"/>
          <w:spacing w:val="-2"/>
          <w:sz w:val="28"/>
          <w:szCs w:val="28"/>
        </w:rPr>
        <w:tab/>
      </w:r>
      <w:r w:rsidR="00163865" w:rsidRPr="00CF6A93">
        <w:rPr>
          <w:b/>
          <w:color w:val="000000"/>
          <w:spacing w:val="-2"/>
          <w:sz w:val="28"/>
          <w:szCs w:val="28"/>
        </w:rPr>
        <w:tab/>
      </w:r>
      <w:r w:rsidR="00163865" w:rsidRPr="00CF6A93">
        <w:rPr>
          <w:b/>
          <w:color w:val="000000"/>
          <w:spacing w:val="-2"/>
          <w:sz w:val="28"/>
          <w:szCs w:val="28"/>
        </w:rPr>
        <w:tab/>
      </w:r>
      <w:r w:rsidR="00163865" w:rsidRPr="00CF6A93">
        <w:rPr>
          <w:b/>
          <w:color w:val="000000"/>
          <w:spacing w:val="-2"/>
          <w:sz w:val="28"/>
          <w:szCs w:val="28"/>
        </w:rPr>
        <w:tab/>
      </w:r>
      <w:r w:rsidR="00163865">
        <w:rPr>
          <w:b/>
          <w:color w:val="000000"/>
          <w:spacing w:val="-2"/>
          <w:sz w:val="28"/>
          <w:szCs w:val="28"/>
          <w:lang w:val="uk-UA"/>
        </w:rPr>
        <w:t xml:space="preserve"> </w:t>
      </w:r>
    </w:p>
    <w:sectPr w:rsidR="00163865" w:rsidRPr="00F3142A" w:rsidSect="00FD30FE">
      <w:pgSz w:w="11906" w:h="16838"/>
      <w:pgMar w:top="1134" w:right="850" w:bottom="107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altName w:val="Courier"/>
    <w:panose1 w:val="02070309020205020404"/>
    <w:charset w:val="00"/>
    <w:family w:val="modern"/>
    <w:pitch w:val="fixed"/>
    <w:sig w:usb0="E0002AFF" w:usb1="C0007843"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14071B"/>
    <w:multiLevelType w:val="hybridMultilevel"/>
    <w:tmpl w:val="20C228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78553C8"/>
    <w:multiLevelType w:val="hybridMultilevel"/>
    <w:tmpl w:val="3836F4BC"/>
    <w:lvl w:ilvl="0" w:tplc="3E989B32">
      <w:start w:val="1"/>
      <w:numFmt w:val="decimal"/>
      <w:lvlText w:val="%1."/>
      <w:lvlJc w:val="left"/>
      <w:pPr>
        <w:tabs>
          <w:tab w:val="num" w:pos="814"/>
        </w:tabs>
        <w:ind w:left="814" w:hanging="360"/>
      </w:pPr>
      <w:rPr>
        <w:rFonts w:cs="Times New Roman" w:hint="default"/>
      </w:rPr>
    </w:lvl>
    <w:lvl w:ilvl="1" w:tplc="08090019" w:tentative="1">
      <w:start w:val="1"/>
      <w:numFmt w:val="lowerLetter"/>
      <w:lvlText w:val="%2."/>
      <w:lvlJc w:val="left"/>
      <w:pPr>
        <w:tabs>
          <w:tab w:val="num" w:pos="1534"/>
        </w:tabs>
        <w:ind w:left="1534" w:hanging="360"/>
      </w:pPr>
      <w:rPr>
        <w:rFonts w:cs="Times New Roman"/>
      </w:rPr>
    </w:lvl>
    <w:lvl w:ilvl="2" w:tplc="0809001B" w:tentative="1">
      <w:start w:val="1"/>
      <w:numFmt w:val="lowerRoman"/>
      <w:lvlText w:val="%3."/>
      <w:lvlJc w:val="right"/>
      <w:pPr>
        <w:tabs>
          <w:tab w:val="num" w:pos="2254"/>
        </w:tabs>
        <w:ind w:left="2254" w:hanging="180"/>
      </w:pPr>
      <w:rPr>
        <w:rFonts w:cs="Times New Roman"/>
      </w:rPr>
    </w:lvl>
    <w:lvl w:ilvl="3" w:tplc="0809000F" w:tentative="1">
      <w:start w:val="1"/>
      <w:numFmt w:val="decimal"/>
      <w:lvlText w:val="%4."/>
      <w:lvlJc w:val="left"/>
      <w:pPr>
        <w:tabs>
          <w:tab w:val="num" w:pos="2974"/>
        </w:tabs>
        <w:ind w:left="2974" w:hanging="360"/>
      </w:pPr>
      <w:rPr>
        <w:rFonts w:cs="Times New Roman"/>
      </w:rPr>
    </w:lvl>
    <w:lvl w:ilvl="4" w:tplc="08090019" w:tentative="1">
      <w:start w:val="1"/>
      <w:numFmt w:val="lowerLetter"/>
      <w:lvlText w:val="%5."/>
      <w:lvlJc w:val="left"/>
      <w:pPr>
        <w:tabs>
          <w:tab w:val="num" w:pos="3694"/>
        </w:tabs>
        <w:ind w:left="3694" w:hanging="360"/>
      </w:pPr>
      <w:rPr>
        <w:rFonts w:cs="Times New Roman"/>
      </w:rPr>
    </w:lvl>
    <w:lvl w:ilvl="5" w:tplc="0809001B" w:tentative="1">
      <w:start w:val="1"/>
      <w:numFmt w:val="lowerRoman"/>
      <w:lvlText w:val="%6."/>
      <w:lvlJc w:val="right"/>
      <w:pPr>
        <w:tabs>
          <w:tab w:val="num" w:pos="4414"/>
        </w:tabs>
        <w:ind w:left="4414" w:hanging="180"/>
      </w:pPr>
      <w:rPr>
        <w:rFonts w:cs="Times New Roman"/>
      </w:rPr>
    </w:lvl>
    <w:lvl w:ilvl="6" w:tplc="0809000F" w:tentative="1">
      <w:start w:val="1"/>
      <w:numFmt w:val="decimal"/>
      <w:lvlText w:val="%7."/>
      <w:lvlJc w:val="left"/>
      <w:pPr>
        <w:tabs>
          <w:tab w:val="num" w:pos="5134"/>
        </w:tabs>
        <w:ind w:left="5134" w:hanging="360"/>
      </w:pPr>
      <w:rPr>
        <w:rFonts w:cs="Times New Roman"/>
      </w:rPr>
    </w:lvl>
    <w:lvl w:ilvl="7" w:tplc="08090019" w:tentative="1">
      <w:start w:val="1"/>
      <w:numFmt w:val="lowerLetter"/>
      <w:lvlText w:val="%8."/>
      <w:lvlJc w:val="left"/>
      <w:pPr>
        <w:tabs>
          <w:tab w:val="num" w:pos="5854"/>
        </w:tabs>
        <w:ind w:left="5854" w:hanging="360"/>
      </w:pPr>
      <w:rPr>
        <w:rFonts w:cs="Times New Roman"/>
      </w:rPr>
    </w:lvl>
    <w:lvl w:ilvl="8" w:tplc="0809001B" w:tentative="1">
      <w:start w:val="1"/>
      <w:numFmt w:val="lowerRoman"/>
      <w:lvlText w:val="%9."/>
      <w:lvlJc w:val="right"/>
      <w:pPr>
        <w:tabs>
          <w:tab w:val="num" w:pos="6574"/>
        </w:tabs>
        <w:ind w:left="657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D7"/>
    <w:rsid w:val="000054C0"/>
    <w:rsid w:val="00010F21"/>
    <w:rsid w:val="00033018"/>
    <w:rsid w:val="000554CD"/>
    <w:rsid w:val="000C1B6E"/>
    <w:rsid w:val="000C7F0B"/>
    <w:rsid w:val="000D4137"/>
    <w:rsid w:val="000D758D"/>
    <w:rsid w:val="000E2AD3"/>
    <w:rsid w:val="001235F6"/>
    <w:rsid w:val="001576AA"/>
    <w:rsid w:val="00162B37"/>
    <w:rsid w:val="00163865"/>
    <w:rsid w:val="00175E71"/>
    <w:rsid w:val="00181C63"/>
    <w:rsid w:val="001B2A49"/>
    <w:rsid w:val="001B41AC"/>
    <w:rsid w:val="001B49BF"/>
    <w:rsid w:val="001C0C89"/>
    <w:rsid w:val="001E3E2E"/>
    <w:rsid w:val="001E779F"/>
    <w:rsid w:val="00204950"/>
    <w:rsid w:val="002144E6"/>
    <w:rsid w:val="0022349B"/>
    <w:rsid w:val="00257790"/>
    <w:rsid w:val="002604A0"/>
    <w:rsid w:val="00261D7B"/>
    <w:rsid w:val="0028171C"/>
    <w:rsid w:val="00291B11"/>
    <w:rsid w:val="00293280"/>
    <w:rsid w:val="002C3983"/>
    <w:rsid w:val="002D3BEB"/>
    <w:rsid w:val="002E68F8"/>
    <w:rsid w:val="002F0F65"/>
    <w:rsid w:val="002F2DBF"/>
    <w:rsid w:val="003234AF"/>
    <w:rsid w:val="00333758"/>
    <w:rsid w:val="0034416B"/>
    <w:rsid w:val="003950A7"/>
    <w:rsid w:val="003A1D6A"/>
    <w:rsid w:val="003B28F1"/>
    <w:rsid w:val="003B5301"/>
    <w:rsid w:val="003D2460"/>
    <w:rsid w:val="003E1119"/>
    <w:rsid w:val="003F5E93"/>
    <w:rsid w:val="00405357"/>
    <w:rsid w:val="004113C0"/>
    <w:rsid w:val="00434AA4"/>
    <w:rsid w:val="00483515"/>
    <w:rsid w:val="004D66AA"/>
    <w:rsid w:val="004E4169"/>
    <w:rsid w:val="004F0CE5"/>
    <w:rsid w:val="004F4EE3"/>
    <w:rsid w:val="004F5857"/>
    <w:rsid w:val="004F5A9B"/>
    <w:rsid w:val="004F5B55"/>
    <w:rsid w:val="00527AD7"/>
    <w:rsid w:val="00533DA9"/>
    <w:rsid w:val="00553AE9"/>
    <w:rsid w:val="005763B1"/>
    <w:rsid w:val="005A1BE9"/>
    <w:rsid w:val="005E2A7D"/>
    <w:rsid w:val="005F0FE6"/>
    <w:rsid w:val="00621F15"/>
    <w:rsid w:val="00655C65"/>
    <w:rsid w:val="006715B4"/>
    <w:rsid w:val="00683DC5"/>
    <w:rsid w:val="006A35A1"/>
    <w:rsid w:val="006E3C06"/>
    <w:rsid w:val="00713D1D"/>
    <w:rsid w:val="0071438C"/>
    <w:rsid w:val="007250F4"/>
    <w:rsid w:val="00744F86"/>
    <w:rsid w:val="00760A91"/>
    <w:rsid w:val="007B47D5"/>
    <w:rsid w:val="007C6B28"/>
    <w:rsid w:val="007D4621"/>
    <w:rsid w:val="00806CFD"/>
    <w:rsid w:val="0082420F"/>
    <w:rsid w:val="00827169"/>
    <w:rsid w:val="00847AE3"/>
    <w:rsid w:val="008631D6"/>
    <w:rsid w:val="0086654F"/>
    <w:rsid w:val="00883038"/>
    <w:rsid w:val="008952C7"/>
    <w:rsid w:val="008A5F62"/>
    <w:rsid w:val="008C15C7"/>
    <w:rsid w:val="00933373"/>
    <w:rsid w:val="009359E9"/>
    <w:rsid w:val="0094244C"/>
    <w:rsid w:val="009513A3"/>
    <w:rsid w:val="00953FD7"/>
    <w:rsid w:val="00972AAD"/>
    <w:rsid w:val="009A276A"/>
    <w:rsid w:val="009D6EB6"/>
    <w:rsid w:val="00A03820"/>
    <w:rsid w:val="00A1052A"/>
    <w:rsid w:val="00A1119A"/>
    <w:rsid w:val="00A65E37"/>
    <w:rsid w:val="00AC0DD1"/>
    <w:rsid w:val="00AF62C8"/>
    <w:rsid w:val="00B05FB8"/>
    <w:rsid w:val="00B20BA8"/>
    <w:rsid w:val="00B35C02"/>
    <w:rsid w:val="00B5766C"/>
    <w:rsid w:val="00B64B9A"/>
    <w:rsid w:val="00B83AC7"/>
    <w:rsid w:val="00B875CF"/>
    <w:rsid w:val="00B92A77"/>
    <w:rsid w:val="00BB7404"/>
    <w:rsid w:val="00BD266D"/>
    <w:rsid w:val="00BE6E92"/>
    <w:rsid w:val="00C42341"/>
    <w:rsid w:val="00C5798B"/>
    <w:rsid w:val="00C775D3"/>
    <w:rsid w:val="00C95532"/>
    <w:rsid w:val="00CB10D4"/>
    <w:rsid w:val="00CB228B"/>
    <w:rsid w:val="00CB2724"/>
    <w:rsid w:val="00CB53BE"/>
    <w:rsid w:val="00CC0493"/>
    <w:rsid w:val="00CE30D3"/>
    <w:rsid w:val="00CF404D"/>
    <w:rsid w:val="00CF6A93"/>
    <w:rsid w:val="00D03807"/>
    <w:rsid w:val="00D35B17"/>
    <w:rsid w:val="00D35CA3"/>
    <w:rsid w:val="00D405EF"/>
    <w:rsid w:val="00D41E74"/>
    <w:rsid w:val="00D433A3"/>
    <w:rsid w:val="00D47786"/>
    <w:rsid w:val="00D5032D"/>
    <w:rsid w:val="00D51A80"/>
    <w:rsid w:val="00D5237D"/>
    <w:rsid w:val="00D6116F"/>
    <w:rsid w:val="00D75D87"/>
    <w:rsid w:val="00D925C8"/>
    <w:rsid w:val="00D93949"/>
    <w:rsid w:val="00D9462C"/>
    <w:rsid w:val="00D952AC"/>
    <w:rsid w:val="00DA2F2B"/>
    <w:rsid w:val="00DA5A4B"/>
    <w:rsid w:val="00DB6052"/>
    <w:rsid w:val="00DF543D"/>
    <w:rsid w:val="00E0144D"/>
    <w:rsid w:val="00E06B0C"/>
    <w:rsid w:val="00E26473"/>
    <w:rsid w:val="00E36329"/>
    <w:rsid w:val="00E44B12"/>
    <w:rsid w:val="00EB1ED7"/>
    <w:rsid w:val="00ED5FBF"/>
    <w:rsid w:val="00EE6060"/>
    <w:rsid w:val="00F27251"/>
    <w:rsid w:val="00F3142A"/>
    <w:rsid w:val="00F31534"/>
    <w:rsid w:val="00F33819"/>
    <w:rsid w:val="00F35275"/>
    <w:rsid w:val="00F64C3A"/>
    <w:rsid w:val="00F74ABC"/>
    <w:rsid w:val="00F755AE"/>
    <w:rsid w:val="00FC0331"/>
    <w:rsid w:val="00FD30FE"/>
    <w:rsid w:val="00FD46CF"/>
    <w:rsid w:val="00FE4D05"/>
    <w:rsid w:val="00FE6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BB43A70"/>
  <w14:defaultImageDpi w14:val="0"/>
  <w15:docId w15:val="{6A4FF560-9E15-2642-AFDF-B4BCF3B51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1ED7"/>
    <w:pPr>
      <w:spacing w:after="0" w:line="240" w:lineRule="auto"/>
    </w:pPr>
    <w:rPr>
      <w:sz w:val="24"/>
      <w:szCs w:val="24"/>
    </w:rPr>
  </w:style>
  <w:style w:type="paragraph" w:styleId="3">
    <w:name w:val="heading 3"/>
    <w:basedOn w:val="a"/>
    <w:next w:val="a"/>
    <w:link w:val="30"/>
    <w:uiPriority w:val="99"/>
    <w:qFormat/>
    <w:locked/>
    <w:rsid w:val="0094244C"/>
    <w:pPr>
      <w:keepNext/>
      <w:spacing w:before="240" w:after="60"/>
      <w:outlineLvl w:val="2"/>
    </w:pPr>
    <w:rPr>
      <w:rFonts w:ascii="Arial" w:hAnsi="Arial" w:cs="Arial"/>
      <w:b/>
      <w:bCs/>
      <w:sz w:val="26"/>
      <w:szCs w:val="26"/>
      <w:lang w:val="uk-UA"/>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4244C"/>
    <w:rPr>
      <w:rFonts w:ascii="Arial" w:hAnsi="Arial" w:cs="Arial"/>
      <w:b/>
      <w:bCs/>
      <w:sz w:val="26"/>
      <w:szCs w:val="26"/>
      <w:lang w:val="uk-UA" w:eastAsia="x-none"/>
    </w:rPr>
  </w:style>
  <w:style w:type="paragraph" w:styleId="HTML">
    <w:name w:val="HTML Preformatted"/>
    <w:basedOn w:val="a"/>
    <w:link w:val="HTML0"/>
    <w:uiPriority w:val="99"/>
    <w:rsid w:val="00EB1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locked/>
    <w:rPr>
      <w:rFonts w:ascii="Courier New" w:hAnsi="Courier New" w:cs="Courier New"/>
      <w:sz w:val="20"/>
      <w:szCs w:val="20"/>
    </w:rPr>
  </w:style>
  <w:style w:type="paragraph" w:customStyle="1" w:styleId="Just">
    <w:name w:val="Just"/>
    <w:uiPriority w:val="99"/>
    <w:rsid w:val="00F755AE"/>
    <w:pPr>
      <w:autoSpaceDE w:val="0"/>
      <w:autoSpaceDN w:val="0"/>
      <w:adjustRightInd w:val="0"/>
      <w:spacing w:before="40" w:after="40" w:line="240" w:lineRule="auto"/>
      <w:ind w:firstLine="568"/>
      <w:jc w:val="both"/>
    </w:pPr>
    <w:rPr>
      <w:sz w:val="24"/>
      <w:szCs w:val="24"/>
    </w:rPr>
  </w:style>
  <w:style w:type="paragraph" w:styleId="a3">
    <w:name w:val="Body Text Indent"/>
    <w:basedOn w:val="a"/>
    <w:link w:val="a4"/>
    <w:uiPriority w:val="99"/>
    <w:rsid w:val="00A1119A"/>
    <w:pPr>
      <w:ind w:firstLine="567"/>
      <w:jc w:val="both"/>
    </w:pPr>
    <w:rPr>
      <w:b/>
      <w:sz w:val="28"/>
      <w:szCs w:val="20"/>
      <w:lang w:val="uk-UA"/>
    </w:rPr>
  </w:style>
  <w:style w:type="character" w:customStyle="1" w:styleId="a4">
    <w:name w:val="Основной текст с отступом Знак"/>
    <w:basedOn w:val="a0"/>
    <w:link w:val="a3"/>
    <w:uiPriority w:val="99"/>
    <w:semiHidden/>
    <w:locked/>
    <w:rPr>
      <w:rFonts w:cs="Times New Roman"/>
      <w:sz w:val="24"/>
      <w:szCs w:val="24"/>
    </w:rPr>
  </w:style>
  <w:style w:type="paragraph" w:styleId="a5">
    <w:name w:val="Balloon Text"/>
    <w:basedOn w:val="a"/>
    <w:link w:val="a6"/>
    <w:uiPriority w:val="99"/>
    <w:semiHidden/>
    <w:rsid w:val="00D93949"/>
    <w:rPr>
      <w:rFonts w:ascii="Tahoma" w:hAnsi="Tahoma" w:cs="Tahoma"/>
      <w:sz w:val="16"/>
      <w:szCs w:val="16"/>
    </w:rPr>
  </w:style>
  <w:style w:type="character" w:customStyle="1" w:styleId="a6">
    <w:name w:val="Текст выноски Знак"/>
    <w:basedOn w:val="a0"/>
    <w:link w:val="a5"/>
    <w:uiPriority w:val="99"/>
    <w:semiHidden/>
    <w:locked/>
    <w:rPr>
      <w:rFonts w:ascii="Tahoma" w:hAnsi="Tahoma" w:cs="Tahoma"/>
      <w:sz w:val="16"/>
      <w:szCs w:val="16"/>
    </w:rPr>
  </w:style>
  <w:style w:type="character" w:styleId="a7">
    <w:name w:val="Hyperlink"/>
    <w:basedOn w:val="a0"/>
    <w:uiPriority w:val="99"/>
    <w:rsid w:val="001E3E2E"/>
    <w:rPr>
      <w:rFonts w:cs="Times New Roman"/>
      <w:color w:val="0000FF" w:themeColor="hyperlink"/>
      <w:u w:val="single"/>
    </w:rPr>
  </w:style>
  <w:style w:type="paragraph" w:styleId="a8">
    <w:name w:val="Normal (Web)"/>
    <w:basedOn w:val="a"/>
    <w:uiPriority w:val="99"/>
    <w:rsid w:val="00A1119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77299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530</Words>
  <Characters>3021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Verkfovna Rada of Ukraine</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User</dc:creator>
  <cp:keywords/>
  <dc:description/>
  <cp:lastModifiedBy>RS</cp:lastModifiedBy>
  <cp:revision>4</cp:revision>
  <cp:lastPrinted>2018-11-22T14:58:00Z</cp:lastPrinted>
  <dcterms:created xsi:type="dcterms:W3CDTF">2018-12-19T10:01:00Z</dcterms:created>
  <dcterms:modified xsi:type="dcterms:W3CDTF">2018-12-19T10:12:00Z</dcterms:modified>
</cp:coreProperties>
</file>