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4E6B" w:rsidRPr="00D703E8" w:rsidRDefault="001F4E6B" w:rsidP="001F4E6B">
      <w:pPr>
        <w:spacing w:before="100"/>
        <w:jc w:val="both"/>
        <w:rPr>
          <w:rFonts w:ascii="Times New Roman" w:hAnsi="Times New Roman"/>
        </w:rPr>
      </w:pPr>
    </w:p>
    <w:p w:rsidR="001F4E6B" w:rsidRPr="00D703E8" w:rsidRDefault="001F4E6B" w:rsidP="001F4E6B">
      <w:pPr>
        <w:spacing w:before="100"/>
        <w:jc w:val="both"/>
        <w:rPr>
          <w:rFonts w:ascii="Times New Roman" w:hAnsi="Times New Roman"/>
        </w:rPr>
      </w:pPr>
    </w:p>
    <w:p w:rsidR="001F4E6B" w:rsidRPr="00D703E8" w:rsidRDefault="001F4E6B" w:rsidP="001F4E6B">
      <w:pPr>
        <w:spacing w:before="100"/>
        <w:jc w:val="both"/>
        <w:rPr>
          <w:rFonts w:ascii="Times New Roman" w:hAnsi="Times New Roman"/>
        </w:rPr>
      </w:pPr>
    </w:p>
    <w:p w:rsidR="001F4E6B" w:rsidRPr="00D703E8" w:rsidRDefault="001F4E6B" w:rsidP="001F4E6B">
      <w:pPr>
        <w:spacing w:before="100"/>
        <w:jc w:val="both"/>
        <w:rPr>
          <w:rFonts w:ascii="Times New Roman" w:hAnsi="Times New Roman"/>
        </w:rPr>
      </w:pPr>
    </w:p>
    <w:p w:rsidR="001F4E6B" w:rsidRDefault="001F4E6B" w:rsidP="001F4E6B">
      <w:pPr>
        <w:spacing w:before="100"/>
        <w:jc w:val="both"/>
        <w:rPr>
          <w:rFonts w:ascii="Times New Roman" w:hAnsi="Times New Roman"/>
        </w:rPr>
      </w:pPr>
    </w:p>
    <w:p w:rsidR="004E75A1" w:rsidRPr="00D703E8" w:rsidRDefault="004E75A1" w:rsidP="001F4E6B">
      <w:pPr>
        <w:spacing w:before="100"/>
        <w:jc w:val="both"/>
        <w:rPr>
          <w:rFonts w:ascii="Times New Roman" w:hAnsi="Times New Roman"/>
        </w:rPr>
      </w:pPr>
      <w:bookmarkStart w:id="0" w:name="_GoBack"/>
      <w:bookmarkEnd w:id="0"/>
    </w:p>
    <w:p w:rsidR="001F4E6B" w:rsidRPr="00D703E8" w:rsidRDefault="001F4E6B" w:rsidP="001F4E6B">
      <w:pPr>
        <w:spacing w:before="100"/>
        <w:jc w:val="both"/>
        <w:rPr>
          <w:rFonts w:ascii="Times New Roman" w:hAnsi="Times New Roman"/>
        </w:rPr>
      </w:pPr>
    </w:p>
    <w:p w:rsidR="001F4E6B" w:rsidRPr="00D95297" w:rsidRDefault="001F4E6B" w:rsidP="001F4E6B">
      <w:pPr>
        <w:ind w:firstLine="5041"/>
        <w:jc w:val="both"/>
        <w:rPr>
          <w:rFonts w:ascii="Times New Roman" w:hAnsi="Times New Roman"/>
          <w:b/>
        </w:rPr>
      </w:pPr>
      <w:r w:rsidRPr="00D95297">
        <w:rPr>
          <w:rFonts w:ascii="Times New Roman" w:hAnsi="Times New Roman"/>
          <w:b/>
        </w:rPr>
        <w:t xml:space="preserve">Голові Комітету з питань </w:t>
      </w:r>
    </w:p>
    <w:p w:rsidR="001F4E6B" w:rsidRDefault="001F4E6B" w:rsidP="001F4E6B">
      <w:pPr>
        <w:ind w:firstLine="504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законодавчого забезпечення</w:t>
      </w:r>
    </w:p>
    <w:p w:rsidR="001F4E6B" w:rsidRPr="00F66158" w:rsidRDefault="001F4E6B" w:rsidP="001F4E6B">
      <w:pPr>
        <w:ind w:firstLine="504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правоохоронної діяльності</w:t>
      </w:r>
    </w:p>
    <w:p w:rsidR="001F4E6B" w:rsidRPr="00D95297" w:rsidRDefault="001F4E6B" w:rsidP="001F4E6B">
      <w:pPr>
        <w:ind w:firstLine="5041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Кожем'якіну А.А.</w:t>
      </w:r>
    </w:p>
    <w:p w:rsidR="001F4E6B" w:rsidRDefault="001F4E6B" w:rsidP="001F4E6B">
      <w:pPr>
        <w:spacing w:before="100"/>
        <w:jc w:val="both"/>
        <w:rPr>
          <w:rFonts w:ascii="Times New Roman" w:hAnsi="Times New Roman"/>
          <w:b/>
        </w:rPr>
      </w:pPr>
    </w:p>
    <w:p w:rsidR="001F4E6B" w:rsidRPr="00D95297" w:rsidRDefault="001F4E6B" w:rsidP="001F4E6B">
      <w:pPr>
        <w:spacing w:before="100"/>
        <w:jc w:val="both"/>
        <w:rPr>
          <w:rFonts w:ascii="Times New Roman" w:hAnsi="Times New Roman"/>
          <w:b/>
        </w:rPr>
      </w:pPr>
    </w:p>
    <w:p w:rsidR="001F4E6B" w:rsidRPr="00CC49B2" w:rsidRDefault="001F4E6B" w:rsidP="001F4E6B">
      <w:pPr>
        <w:spacing w:before="100"/>
        <w:jc w:val="center"/>
        <w:rPr>
          <w:rFonts w:ascii="Times New Roman" w:hAnsi="Times New Roman"/>
          <w:b/>
          <w:i/>
        </w:rPr>
      </w:pPr>
      <w:r w:rsidRPr="00CC49B2">
        <w:rPr>
          <w:rFonts w:ascii="Times New Roman" w:hAnsi="Times New Roman"/>
          <w:b/>
          <w:i/>
        </w:rPr>
        <w:t>Шановний Андрію Анатолійовичу!</w:t>
      </w:r>
    </w:p>
    <w:p w:rsidR="001F4E6B" w:rsidRDefault="001F4E6B" w:rsidP="001F4E6B">
      <w:pPr>
        <w:spacing w:before="100"/>
        <w:ind w:firstLine="720"/>
        <w:jc w:val="both"/>
        <w:rPr>
          <w:rFonts w:ascii="Times New Roman" w:hAnsi="Times New Roman"/>
        </w:rPr>
      </w:pPr>
      <w:r>
        <w:rPr>
          <w:rFonts w:ascii="Times New Roman" w:hAnsi="Times New Roman"/>
          <w:szCs w:val="28"/>
        </w:rPr>
        <w:t xml:space="preserve">Відповідно до доручення Голови </w:t>
      </w:r>
      <w:r w:rsidRPr="00D703E8">
        <w:rPr>
          <w:rFonts w:ascii="Times New Roman" w:hAnsi="Times New Roman"/>
          <w:szCs w:val="28"/>
        </w:rPr>
        <w:t xml:space="preserve">Верховної Ради України </w:t>
      </w:r>
      <w:r>
        <w:rPr>
          <w:rFonts w:ascii="Times New Roman" w:hAnsi="Times New Roman"/>
          <w:szCs w:val="28"/>
        </w:rPr>
        <w:t>Парубія А</w:t>
      </w:r>
      <w:r w:rsidRPr="00D703E8">
        <w:rPr>
          <w:rFonts w:ascii="Times New Roman" w:hAnsi="Times New Roman"/>
          <w:szCs w:val="28"/>
        </w:rPr>
        <w:t xml:space="preserve">.В. </w:t>
      </w:r>
      <w:r>
        <w:rPr>
          <w:rFonts w:ascii="Times New Roman" w:hAnsi="Times New Roman"/>
          <w:szCs w:val="28"/>
        </w:rPr>
        <w:t>від 20 грудня 2018 року</w:t>
      </w:r>
      <w:r w:rsidRPr="00D703E8">
        <w:rPr>
          <w:rFonts w:ascii="Times New Roman" w:hAnsi="Times New Roman"/>
          <w:szCs w:val="28"/>
        </w:rPr>
        <w:t xml:space="preserve"> Комітетом розглянуто п</w:t>
      </w:r>
      <w:r w:rsidRPr="00D703E8">
        <w:rPr>
          <w:rFonts w:ascii="Times New Roman" w:hAnsi="Times New Roman"/>
        </w:rPr>
        <w:t xml:space="preserve">роект Закону України </w:t>
      </w:r>
      <w:r w:rsidR="008702AF" w:rsidRPr="008702AF">
        <w:rPr>
          <w:rFonts w:ascii="Times New Roman" w:hAnsi="Times New Roman"/>
        </w:rPr>
        <w:t>про внесення змін до деяких законодавчих актів України щодо встановлення заборони відкривати та використовувати за межами України валютних рахунків в установах банків-нерезидентів особам, уповноваженим на виконання функцій держави або місцевого самоврядування</w:t>
      </w:r>
      <w:r w:rsidRPr="003755F1">
        <w:rPr>
          <w:rFonts w:ascii="Times New Roman" w:hAnsi="Times New Roman"/>
        </w:rPr>
        <w:t xml:space="preserve"> (реєстр.</w:t>
      </w:r>
      <w:r w:rsidR="008702AF">
        <w:rPr>
          <w:rFonts w:ascii="Times New Roman" w:hAnsi="Times New Roman"/>
        </w:rPr>
        <w:t xml:space="preserve"> </w:t>
      </w:r>
      <w:r w:rsidRPr="003755F1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9434</w:t>
      </w:r>
      <w:r w:rsidR="008702AF">
        <w:rPr>
          <w:rFonts w:ascii="Times New Roman" w:hAnsi="Times New Roman"/>
        </w:rPr>
        <w:t>), поданий народним</w:t>
      </w:r>
      <w:r w:rsidRPr="003755F1">
        <w:rPr>
          <w:rFonts w:ascii="Times New Roman" w:hAnsi="Times New Roman"/>
        </w:rPr>
        <w:t xml:space="preserve"> депутат</w:t>
      </w:r>
      <w:r w:rsidR="008702AF">
        <w:rPr>
          <w:rFonts w:ascii="Times New Roman" w:hAnsi="Times New Roman"/>
        </w:rPr>
        <w:t>ом</w:t>
      </w:r>
      <w:r w:rsidRPr="003755F1">
        <w:rPr>
          <w:rFonts w:ascii="Times New Roman" w:hAnsi="Times New Roman"/>
        </w:rPr>
        <w:t xml:space="preserve"> України </w:t>
      </w:r>
      <w:r w:rsidR="008702AF">
        <w:rPr>
          <w:rFonts w:ascii="Times New Roman" w:hAnsi="Times New Roman"/>
        </w:rPr>
        <w:t>Рабіновичем В.З.</w:t>
      </w:r>
      <w:r w:rsidRPr="003755F1">
        <w:rPr>
          <w:rFonts w:ascii="Times New Roman" w:hAnsi="Times New Roman"/>
        </w:rPr>
        <w:t xml:space="preserve"> </w:t>
      </w:r>
    </w:p>
    <w:p w:rsidR="001F4E6B" w:rsidRDefault="001F4E6B" w:rsidP="001F4E6B">
      <w:pPr>
        <w:ind w:firstLine="60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Комітет</w:t>
      </w:r>
      <w:r w:rsidR="004D038C">
        <w:rPr>
          <w:rFonts w:ascii="Times New Roman" w:hAnsi="Times New Roman"/>
        </w:rPr>
        <w:t>,</w:t>
      </w:r>
      <w:r>
        <w:rPr>
          <w:rFonts w:ascii="Times New Roman" w:hAnsi="Times New Roman"/>
        </w:rPr>
        <w:t xml:space="preserve"> на своєму засіданні 16 січня 2019 року (протокол № 130), </w:t>
      </w:r>
      <w:r w:rsidR="004D038C">
        <w:rPr>
          <w:rFonts w:ascii="Times New Roman" w:hAnsi="Times New Roman"/>
        </w:rPr>
        <w:t>ухвалив</w:t>
      </w:r>
      <w:r>
        <w:rPr>
          <w:rFonts w:ascii="Times New Roman" w:hAnsi="Times New Roman"/>
        </w:rPr>
        <w:t xml:space="preserve"> рішення</w:t>
      </w:r>
      <w:r w:rsidRPr="00A4132B">
        <w:rPr>
          <w:rFonts w:ascii="Times New Roman" w:hAnsi="Times New Roman"/>
        </w:rPr>
        <w:t xml:space="preserve"> що</w:t>
      </w:r>
      <w:r w:rsidR="004D038C">
        <w:rPr>
          <w:rFonts w:ascii="Times New Roman" w:hAnsi="Times New Roman"/>
        </w:rPr>
        <w:t>до відповідності проекту акта</w:t>
      </w:r>
      <w:r w:rsidRPr="00A4132B">
        <w:rPr>
          <w:rFonts w:ascii="Times New Roman" w:hAnsi="Times New Roman"/>
        </w:rPr>
        <w:t xml:space="preserve"> (реєстр. № </w:t>
      </w:r>
      <w:r>
        <w:rPr>
          <w:rFonts w:ascii="Times New Roman" w:hAnsi="Times New Roman"/>
        </w:rPr>
        <w:t>9434</w:t>
      </w:r>
      <w:r w:rsidRPr="00A4132B">
        <w:rPr>
          <w:rFonts w:ascii="Times New Roman" w:hAnsi="Times New Roman"/>
        </w:rPr>
        <w:t xml:space="preserve">) </w:t>
      </w:r>
      <w:r w:rsidR="004D038C">
        <w:rPr>
          <w:rFonts w:ascii="Times New Roman" w:hAnsi="Times New Roman"/>
        </w:rPr>
        <w:t xml:space="preserve">вимогам </w:t>
      </w:r>
      <w:r w:rsidRPr="00A4132B">
        <w:rPr>
          <w:rFonts w:ascii="Times New Roman" w:hAnsi="Times New Roman"/>
        </w:rPr>
        <w:t>антикорупційного законодавства</w:t>
      </w:r>
      <w:r w:rsidR="00BA7BB5">
        <w:rPr>
          <w:rFonts w:ascii="Times New Roman" w:hAnsi="Times New Roman"/>
        </w:rPr>
        <w:t xml:space="preserve"> </w:t>
      </w:r>
      <w:r w:rsidR="006A5D7B">
        <w:rPr>
          <w:rFonts w:ascii="Times New Roman" w:hAnsi="Times New Roman"/>
        </w:rPr>
        <w:t>і</w:t>
      </w:r>
      <w:r w:rsidR="00BA7BB5">
        <w:rPr>
          <w:rFonts w:ascii="Times New Roman" w:hAnsi="Times New Roman"/>
        </w:rPr>
        <w:t xml:space="preserve"> рекоменду</w:t>
      </w:r>
      <w:r w:rsidR="004D038C">
        <w:rPr>
          <w:rFonts w:ascii="Times New Roman" w:hAnsi="Times New Roman"/>
        </w:rPr>
        <w:t>вати Верховній Раді України</w:t>
      </w:r>
      <w:r w:rsidR="00BA7BB5">
        <w:rPr>
          <w:rFonts w:ascii="Times New Roman" w:hAnsi="Times New Roman"/>
        </w:rPr>
        <w:t xml:space="preserve"> відхилити</w:t>
      </w:r>
      <w:r w:rsidR="004D038C">
        <w:rPr>
          <w:rFonts w:ascii="Times New Roman" w:hAnsi="Times New Roman"/>
        </w:rPr>
        <w:t xml:space="preserve"> проект акта</w:t>
      </w:r>
      <w:r w:rsidR="006D4F93">
        <w:rPr>
          <w:rFonts w:ascii="Times New Roman" w:hAnsi="Times New Roman"/>
        </w:rPr>
        <w:t>, як такий, що</w:t>
      </w:r>
      <w:r w:rsidR="00F44B98" w:rsidRPr="00F44B98">
        <w:rPr>
          <w:rFonts w:ascii="Times New Roman" w:hAnsi="Times New Roman"/>
        </w:rPr>
        <w:t xml:space="preserve"> звуж</w:t>
      </w:r>
      <w:r w:rsidR="00D56F00">
        <w:rPr>
          <w:rFonts w:ascii="Times New Roman" w:hAnsi="Times New Roman"/>
        </w:rPr>
        <w:t>ує зміст та обсяг</w:t>
      </w:r>
      <w:r w:rsidR="00F44B98" w:rsidRPr="00F44B98">
        <w:rPr>
          <w:rFonts w:ascii="Times New Roman" w:hAnsi="Times New Roman"/>
        </w:rPr>
        <w:t xml:space="preserve"> існуючих прав і свобод.</w:t>
      </w:r>
    </w:p>
    <w:p w:rsidR="001F4E6B" w:rsidRDefault="001F4E6B" w:rsidP="001F4E6B">
      <w:pPr>
        <w:spacing w:before="100"/>
        <w:ind w:firstLine="600"/>
        <w:jc w:val="both"/>
        <w:rPr>
          <w:rFonts w:ascii="Times New Roman" w:hAnsi="Times New Roman"/>
          <w:b/>
        </w:rPr>
      </w:pPr>
    </w:p>
    <w:p w:rsidR="001F4E6B" w:rsidRDefault="001F4E6B" w:rsidP="001F4E6B">
      <w:pPr>
        <w:spacing w:before="100"/>
        <w:ind w:firstLine="600"/>
        <w:jc w:val="both"/>
        <w:rPr>
          <w:rFonts w:ascii="Times New Roman" w:hAnsi="Times New Roman"/>
          <w:b/>
        </w:rPr>
      </w:pPr>
    </w:p>
    <w:p w:rsidR="001F4E6B" w:rsidRPr="00CC49B2" w:rsidRDefault="001F4E6B" w:rsidP="001F4E6B">
      <w:pPr>
        <w:rPr>
          <w:rFonts w:ascii="Times New Roman" w:hAnsi="Times New Roman"/>
          <w:b/>
        </w:rPr>
      </w:pPr>
      <w:r>
        <w:rPr>
          <w:rFonts w:ascii="Times New Roman" w:hAnsi="Times New Roman"/>
        </w:rPr>
        <w:t xml:space="preserve">        </w:t>
      </w:r>
      <w:r w:rsidRPr="00CC49B2">
        <w:rPr>
          <w:rFonts w:ascii="Times New Roman" w:hAnsi="Times New Roman"/>
          <w:b/>
        </w:rPr>
        <w:t>З повагою</w:t>
      </w:r>
    </w:p>
    <w:p w:rsidR="001F4E6B" w:rsidRDefault="001F4E6B" w:rsidP="001F4E6B">
      <w:r w:rsidRPr="00CC49B2">
        <w:rPr>
          <w:rFonts w:ascii="Times New Roman" w:hAnsi="Times New Roman"/>
          <w:b/>
        </w:rPr>
        <w:t xml:space="preserve">Перший заступник Голови Комітету             </w:t>
      </w:r>
      <w:r>
        <w:rPr>
          <w:rFonts w:ascii="Times New Roman" w:hAnsi="Times New Roman"/>
          <w:b/>
        </w:rPr>
        <w:t xml:space="preserve">                                </w:t>
      </w:r>
      <w:r w:rsidRPr="00CC49B2">
        <w:rPr>
          <w:rFonts w:ascii="Times New Roman" w:hAnsi="Times New Roman"/>
          <w:b/>
        </w:rPr>
        <w:t xml:space="preserve">  Ю.</w:t>
      </w:r>
      <w:r>
        <w:rPr>
          <w:rFonts w:ascii="Times New Roman" w:hAnsi="Times New Roman"/>
          <w:b/>
        </w:rPr>
        <w:t xml:space="preserve"> </w:t>
      </w:r>
      <w:r w:rsidRPr="00CC49B2">
        <w:rPr>
          <w:rFonts w:ascii="Times New Roman" w:hAnsi="Times New Roman"/>
          <w:b/>
        </w:rPr>
        <w:t>Савчук</w:t>
      </w:r>
    </w:p>
    <w:p w:rsidR="00A00396" w:rsidRDefault="00A00396"/>
    <w:sectPr w:rsidR="00A00396" w:rsidSect="001A2694">
      <w:headerReference w:type="even" r:id="rId6"/>
      <w:headerReference w:type="default" r:id="rId7"/>
      <w:pgSz w:w="11906" w:h="16838"/>
      <w:pgMar w:top="1134" w:right="850" w:bottom="71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51D8B" w:rsidRDefault="00851D8B">
      <w:r>
        <w:separator/>
      </w:r>
    </w:p>
  </w:endnote>
  <w:endnote w:type="continuationSeparator" w:id="0">
    <w:p w:rsidR="00851D8B" w:rsidRDefault="00851D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51D8B" w:rsidRDefault="00851D8B">
      <w:r>
        <w:separator/>
      </w:r>
    </w:p>
  </w:footnote>
  <w:footnote w:type="continuationSeparator" w:id="0">
    <w:p w:rsidR="00851D8B" w:rsidRDefault="00851D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4CD" w:rsidRDefault="006A5D7B" w:rsidP="002D75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75A1">
      <w:rPr>
        <w:rStyle w:val="a5"/>
        <w:noProof/>
      </w:rPr>
      <w:t>1</w:t>
    </w:r>
    <w:r>
      <w:rPr>
        <w:rStyle w:val="a5"/>
      </w:rPr>
      <w:fldChar w:fldCharType="end"/>
    </w:r>
  </w:p>
  <w:p w:rsidR="00DB44CD" w:rsidRDefault="00851D8B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B44CD" w:rsidRDefault="006A5D7B" w:rsidP="002D758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4E75A1">
      <w:rPr>
        <w:rStyle w:val="a5"/>
        <w:noProof/>
      </w:rPr>
      <w:t>1</w:t>
    </w:r>
    <w:r>
      <w:rPr>
        <w:rStyle w:val="a5"/>
      </w:rPr>
      <w:fldChar w:fldCharType="end"/>
    </w:r>
  </w:p>
  <w:p w:rsidR="00DB44CD" w:rsidRDefault="00851D8B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797"/>
    <w:rsid w:val="00153075"/>
    <w:rsid w:val="001F4E6B"/>
    <w:rsid w:val="004D038C"/>
    <w:rsid w:val="004E75A1"/>
    <w:rsid w:val="006A5D7B"/>
    <w:rsid w:val="006B621B"/>
    <w:rsid w:val="006D4F93"/>
    <w:rsid w:val="00820797"/>
    <w:rsid w:val="00851D8B"/>
    <w:rsid w:val="008702AF"/>
    <w:rsid w:val="00A00396"/>
    <w:rsid w:val="00BA7BB5"/>
    <w:rsid w:val="00D56F00"/>
    <w:rsid w:val="00F44B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81645C"/>
  <w15:chartTrackingRefBased/>
  <w15:docId w15:val="{16406311-0C6B-4CB6-8C1D-B7741B7BB6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4E6B"/>
    <w:pPr>
      <w:spacing w:after="0" w:line="240" w:lineRule="auto"/>
    </w:pPr>
    <w:rPr>
      <w:rFonts w:ascii="Arial" w:eastAsia="Times New Roman" w:hAnsi="Arial" w:cs="Times New Roman"/>
      <w:sz w:val="28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1F4E6B"/>
    <w:pPr>
      <w:tabs>
        <w:tab w:val="center" w:pos="4819"/>
        <w:tab w:val="right" w:pos="9639"/>
      </w:tabs>
    </w:pPr>
  </w:style>
  <w:style w:type="character" w:customStyle="1" w:styleId="a4">
    <w:name w:val="Верхній колонтитул Знак"/>
    <w:basedOn w:val="a0"/>
    <w:link w:val="a3"/>
    <w:rsid w:val="001F4E6B"/>
    <w:rPr>
      <w:rFonts w:ascii="Arial" w:eastAsia="Times New Roman" w:hAnsi="Arial" w:cs="Times New Roman"/>
      <w:sz w:val="28"/>
      <w:szCs w:val="24"/>
      <w:lang w:eastAsia="uk-UA"/>
    </w:rPr>
  </w:style>
  <w:style w:type="character" w:styleId="a5">
    <w:name w:val="page number"/>
    <w:basedOn w:val="a0"/>
    <w:rsid w:val="001F4E6B"/>
  </w:style>
  <w:style w:type="paragraph" w:styleId="a6">
    <w:name w:val="Balloon Text"/>
    <w:basedOn w:val="a"/>
    <w:link w:val="a7"/>
    <w:uiPriority w:val="99"/>
    <w:semiHidden/>
    <w:unhideWhenUsed/>
    <w:rsid w:val="004D038C"/>
    <w:rPr>
      <w:rFonts w:ascii="Segoe UI" w:hAnsi="Segoe UI" w:cs="Segoe UI"/>
      <w:sz w:val="18"/>
      <w:szCs w:val="18"/>
    </w:rPr>
  </w:style>
  <w:style w:type="character" w:customStyle="1" w:styleId="a7">
    <w:name w:val="Текст у виносці Знак"/>
    <w:basedOn w:val="a0"/>
    <w:link w:val="a6"/>
    <w:uiPriority w:val="99"/>
    <w:semiHidden/>
    <w:rsid w:val="004D038C"/>
    <w:rPr>
      <w:rFonts w:ascii="Segoe UI" w:eastAsia="Times New Roman" w:hAnsi="Segoe UI" w:cs="Segoe UI"/>
      <w:sz w:val="18"/>
      <w:szCs w:val="18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638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Яковенко Світлана Василівна</cp:lastModifiedBy>
  <cp:revision>12</cp:revision>
  <cp:lastPrinted>2019-01-17T09:00:00Z</cp:lastPrinted>
  <dcterms:created xsi:type="dcterms:W3CDTF">2019-01-16T15:21:00Z</dcterms:created>
  <dcterms:modified xsi:type="dcterms:W3CDTF">2019-01-17T09:01:00Z</dcterms:modified>
</cp:coreProperties>
</file>