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5BF" w:rsidRPr="00C83A44" w:rsidRDefault="003D55BF" w:rsidP="00C4178E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  <w:u w:val="single"/>
        </w:rPr>
      </w:pPr>
      <w:r w:rsidRPr="00C83A44">
        <w:rPr>
          <w:rStyle w:val="rvts9"/>
          <w:bCs/>
          <w:sz w:val="28"/>
          <w:szCs w:val="28"/>
          <w:u w:val="single"/>
        </w:rPr>
        <w:t>Проект</w:t>
      </w:r>
    </w:p>
    <w:p w:rsidR="003D55BF" w:rsidRPr="00C83A44" w:rsidRDefault="003D55BF" w:rsidP="00C4178E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  <w:u w:val="single"/>
        </w:rPr>
      </w:pPr>
      <w:r w:rsidRPr="00C83A44">
        <w:rPr>
          <w:rStyle w:val="rvts9"/>
          <w:bCs/>
          <w:sz w:val="28"/>
          <w:szCs w:val="28"/>
          <w:u w:val="single"/>
        </w:rPr>
        <w:t>Вноситься Президентом України</w:t>
      </w:r>
    </w:p>
    <w:p w:rsidR="003D55BF" w:rsidRPr="00C83A44" w:rsidRDefault="003D55BF" w:rsidP="00C4178E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</w:p>
    <w:p w:rsidR="003D55BF" w:rsidRPr="00C83A44" w:rsidRDefault="003D55BF" w:rsidP="00C4178E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</w:p>
    <w:p w:rsidR="003D55BF" w:rsidRPr="00C83A44" w:rsidRDefault="003D55BF" w:rsidP="00C4178E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</w:p>
    <w:p w:rsidR="003D55BF" w:rsidRPr="00C83A44" w:rsidRDefault="003D55BF" w:rsidP="00C4178E">
      <w:pPr>
        <w:pStyle w:val="rvps2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83A44">
        <w:rPr>
          <w:b/>
          <w:sz w:val="28"/>
          <w:szCs w:val="28"/>
        </w:rPr>
        <w:t>ЗАКОН УКРАЇНИ</w:t>
      </w:r>
    </w:p>
    <w:p w:rsidR="00C4178E" w:rsidRPr="00C83A44" w:rsidRDefault="00C4178E" w:rsidP="00C4178E">
      <w:pPr>
        <w:pStyle w:val="rvps2"/>
        <w:shd w:val="clear" w:color="auto" w:fill="FFFFFF"/>
        <w:spacing w:before="0" w:beforeAutospacing="0" w:after="0" w:afterAutospacing="0"/>
        <w:jc w:val="center"/>
        <w:rPr>
          <w:rStyle w:val="rvts9"/>
          <w:bCs/>
          <w:sz w:val="28"/>
          <w:szCs w:val="28"/>
        </w:rPr>
      </w:pPr>
    </w:p>
    <w:p w:rsidR="003D55BF" w:rsidRPr="00C83A44" w:rsidRDefault="003D55BF" w:rsidP="00C417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A44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Кримінального </w:t>
      </w:r>
      <w:r w:rsidR="00C4178E" w:rsidRPr="00C83A44">
        <w:rPr>
          <w:rFonts w:ascii="Times New Roman" w:hAnsi="Times New Roman" w:cs="Times New Roman"/>
          <w:b/>
          <w:sz w:val="28"/>
          <w:szCs w:val="28"/>
        </w:rPr>
        <w:t xml:space="preserve">та Кримінального процесуального кодексів України </w:t>
      </w:r>
      <w:r w:rsidRPr="00C83A44">
        <w:rPr>
          <w:rFonts w:ascii="Times New Roman" w:hAnsi="Times New Roman" w:cs="Times New Roman"/>
          <w:b/>
          <w:sz w:val="28"/>
          <w:szCs w:val="28"/>
        </w:rPr>
        <w:t>щодо відповідальності за незаконне збагачення</w:t>
      </w:r>
    </w:p>
    <w:p w:rsidR="003D55BF" w:rsidRPr="00C83A44" w:rsidRDefault="003D55BF" w:rsidP="00C417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A44">
        <w:rPr>
          <w:rFonts w:ascii="Times New Roman" w:hAnsi="Times New Roman" w:cs="Times New Roman"/>
          <w:b/>
          <w:sz w:val="28"/>
          <w:szCs w:val="28"/>
        </w:rPr>
        <w:t>______________________________________________</w:t>
      </w:r>
      <w:r w:rsidR="00C4178E" w:rsidRPr="00C83A44">
        <w:rPr>
          <w:rFonts w:ascii="Times New Roman" w:hAnsi="Times New Roman" w:cs="Times New Roman"/>
          <w:b/>
          <w:sz w:val="28"/>
          <w:szCs w:val="28"/>
        </w:rPr>
        <w:t>______________</w:t>
      </w:r>
      <w:r w:rsidRPr="00C83A44">
        <w:rPr>
          <w:rFonts w:ascii="Times New Roman" w:hAnsi="Times New Roman" w:cs="Times New Roman"/>
          <w:b/>
          <w:sz w:val="28"/>
          <w:szCs w:val="28"/>
        </w:rPr>
        <w:t>______</w:t>
      </w:r>
    </w:p>
    <w:p w:rsidR="003D55BF" w:rsidRPr="00C83A44" w:rsidRDefault="003D55BF" w:rsidP="00C4178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Cs/>
          <w:sz w:val="28"/>
          <w:szCs w:val="28"/>
        </w:rPr>
      </w:pPr>
    </w:p>
    <w:p w:rsidR="003D55BF" w:rsidRPr="00C83A44" w:rsidRDefault="003D55BF" w:rsidP="00C4178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Cs/>
          <w:sz w:val="28"/>
          <w:szCs w:val="28"/>
        </w:rPr>
      </w:pPr>
    </w:p>
    <w:p w:rsidR="00C4178E" w:rsidRPr="00C83A44" w:rsidRDefault="00C4178E" w:rsidP="00C4178E">
      <w:pPr>
        <w:pStyle w:val="a5"/>
        <w:spacing w:before="0"/>
        <w:ind w:firstLine="720"/>
        <w:rPr>
          <w:rFonts w:ascii="Times New Roman" w:hAnsi="Times New Roman"/>
          <w:sz w:val="28"/>
          <w:szCs w:val="28"/>
          <w:lang w:val="uk-UA"/>
        </w:rPr>
      </w:pPr>
      <w:r w:rsidRPr="00C83A44">
        <w:rPr>
          <w:rFonts w:ascii="Times New Roman" w:hAnsi="Times New Roman"/>
          <w:sz w:val="28"/>
          <w:szCs w:val="28"/>
          <w:lang w:val="uk-UA"/>
        </w:rPr>
        <w:t>Верховна Рада України  п о с т а н о в л я є:</w:t>
      </w:r>
    </w:p>
    <w:p w:rsidR="00C4178E" w:rsidRPr="00C83A44" w:rsidRDefault="00C4178E" w:rsidP="00C4178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D55BF" w:rsidRPr="00C83A44" w:rsidRDefault="00C4178E" w:rsidP="00C4178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83A44">
        <w:rPr>
          <w:sz w:val="28"/>
          <w:szCs w:val="28"/>
        </w:rPr>
        <w:t xml:space="preserve">I. </w:t>
      </w:r>
      <w:proofErr w:type="spellStart"/>
      <w:r w:rsidRPr="00C83A44">
        <w:rPr>
          <w:sz w:val="28"/>
          <w:szCs w:val="28"/>
        </w:rPr>
        <w:t>Внести</w:t>
      </w:r>
      <w:proofErr w:type="spellEnd"/>
      <w:r w:rsidRPr="00C83A44">
        <w:rPr>
          <w:sz w:val="28"/>
          <w:szCs w:val="28"/>
        </w:rPr>
        <w:t xml:space="preserve"> до законодавчих актів такі зміни:</w:t>
      </w:r>
    </w:p>
    <w:p w:rsidR="00C4178E" w:rsidRPr="00C83A44" w:rsidRDefault="00C4178E" w:rsidP="00C4178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 w:rsidRPr="00C83A44">
        <w:rPr>
          <w:rStyle w:val="rvts9"/>
          <w:bCs/>
          <w:sz w:val="28"/>
          <w:szCs w:val="28"/>
        </w:rPr>
        <w:t>1. У Кримінальному кодексі України (Відомості Верховної Ради України, 2001 р., № 25 – 26, ст. 131):</w:t>
      </w:r>
    </w:p>
    <w:p w:rsidR="003D55BF" w:rsidRPr="00C83A44" w:rsidRDefault="00C4178E" w:rsidP="00C4178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 w:rsidRPr="00C83A44">
        <w:rPr>
          <w:rStyle w:val="rvts9"/>
          <w:bCs/>
          <w:sz w:val="28"/>
          <w:szCs w:val="28"/>
        </w:rPr>
        <w:t>1) ч</w:t>
      </w:r>
      <w:r w:rsidR="003D55BF" w:rsidRPr="00C83A44">
        <w:rPr>
          <w:rStyle w:val="rvts9"/>
          <w:bCs/>
          <w:sz w:val="28"/>
          <w:szCs w:val="28"/>
        </w:rPr>
        <w:t>астину другу статті 59 після слів "</w:t>
      </w:r>
      <w:r w:rsidR="003D55BF" w:rsidRPr="00C83A44">
        <w:rPr>
          <w:sz w:val="28"/>
          <w:szCs w:val="28"/>
        </w:rPr>
        <w:t>громадської безпеки" доповнити словами "за незаконне збагачення";</w:t>
      </w:r>
    </w:p>
    <w:p w:rsidR="003D55BF" w:rsidRPr="00C83A44" w:rsidRDefault="00C4178E" w:rsidP="00C4178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 w:rsidRPr="00C83A44">
        <w:rPr>
          <w:rStyle w:val="rvts9"/>
          <w:bCs/>
          <w:sz w:val="28"/>
          <w:szCs w:val="28"/>
        </w:rPr>
        <w:t>2)</w:t>
      </w:r>
      <w:r w:rsidR="003D55BF" w:rsidRPr="00C83A44">
        <w:rPr>
          <w:rStyle w:val="rvts9"/>
          <w:bCs/>
          <w:sz w:val="28"/>
          <w:szCs w:val="28"/>
        </w:rPr>
        <w:t xml:space="preserve"> </w:t>
      </w:r>
      <w:r w:rsidR="0031058E">
        <w:rPr>
          <w:rStyle w:val="rvts9"/>
          <w:bCs/>
          <w:sz w:val="28"/>
          <w:szCs w:val="28"/>
        </w:rPr>
        <w:t xml:space="preserve">в </w:t>
      </w:r>
      <w:r w:rsidR="003D55BF" w:rsidRPr="00C83A44">
        <w:rPr>
          <w:rStyle w:val="rvts9"/>
          <w:bCs/>
          <w:sz w:val="28"/>
          <w:szCs w:val="28"/>
        </w:rPr>
        <w:t xml:space="preserve">абзацах першому та другому пункту 1 </w:t>
      </w:r>
      <w:r w:rsidR="0031058E">
        <w:rPr>
          <w:rStyle w:val="rvts9"/>
          <w:bCs/>
          <w:sz w:val="28"/>
          <w:szCs w:val="28"/>
        </w:rPr>
        <w:t>п</w:t>
      </w:r>
      <w:r w:rsidR="003D55BF" w:rsidRPr="00C83A44">
        <w:rPr>
          <w:rStyle w:val="rvts9"/>
          <w:bCs/>
          <w:sz w:val="28"/>
          <w:szCs w:val="28"/>
        </w:rPr>
        <w:t>римітки до статті 364</w:t>
      </w:r>
      <w:r w:rsidR="0031058E">
        <w:rPr>
          <w:rStyle w:val="rvts9"/>
          <w:bCs/>
          <w:sz w:val="28"/>
          <w:szCs w:val="28"/>
        </w:rPr>
        <w:t xml:space="preserve"> </w:t>
      </w:r>
      <w:r w:rsidR="003D55BF" w:rsidRPr="00C83A44">
        <w:rPr>
          <w:rStyle w:val="rvts9"/>
          <w:bCs/>
          <w:sz w:val="28"/>
          <w:szCs w:val="28"/>
        </w:rPr>
        <w:t>цифри "368</w:t>
      </w:r>
      <w:r w:rsidR="0031058E">
        <w:rPr>
          <w:rStyle w:val="rvts9"/>
          <w:bCs/>
          <w:sz w:val="28"/>
          <w:szCs w:val="28"/>
        </w:rPr>
        <w:t>-2</w:t>
      </w:r>
      <w:r w:rsidR="003D55BF" w:rsidRPr="00C83A44">
        <w:rPr>
          <w:rStyle w:val="rvts9"/>
          <w:bCs/>
          <w:sz w:val="28"/>
          <w:szCs w:val="28"/>
        </w:rPr>
        <w:t>" виключити;</w:t>
      </w:r>
    </w:p>
    <w:p w:rsidR="003D55BF" w:rsidRPr="00C83A44" w:rsidRDefault="00C4178E" w:rsidP="00C4178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 w:rsidRPr="00C83A44">
        <w:rPr>
          <w:rStyle w:val="rvts9"/>
          <w:bCs/>
          <w:sz w:val="28"/>
          <w:szCs w:val="28"/>
        </w:rPr>
        <w:t>3) у</w:t>
      </w:r>
      <w:r w:rsidR="003D55BF" w:rsidRPr="00C83A44">
        <w:rPr>
          <w:rStyle w:val="rvts9"/>
          <w:bCs/>
          <w:sz w:val="28"/>
          <w:szCs w:val="28"/>
        </w:rPr>
        <w:t xml:space="preserve"> пунктах 2 і 3 </w:t>
      </w:r>
      <w:r w:rsidR="0031058E">
        <w:rPr>
          <w:rStyle w:val="rvts9"/>
          <w:bCs/>
          <w:sz w:val="28"/>
          <w:szCs w:val="28"/>
        </w:rPr>
        <w:t>п</w:t>
      </w:r>
      <w:r w:rsidR="003D55BF" w:rsidRPr="00C83A44">
        <w:rPr>
          <w:rStyle w:val="rvts9"/>
          <w:bCs/>
          <w:sz w:val="28"/>
          <w:szCs w:val="28"/>
        </w:rPr>
        <w:t>римітки до статті 368 цифри "368</w:t>
      </w:r>
      <w:r w:rsidR="0031058E">
        <w:rPr>
          <w:rStyle w:val="rvts9"/>
          <w:bCs/>
          <w:sz w:val="28"/>
          <w:szCs w:val="28"/>
        </w:rPr>
        <w:t>-2</w:t>
      </w:r>
      <w:r w:rsidR="003D55BF" w:rsidRPr="00C83A44">
        <w:rPr>
          <w:rStyle w:val="rvts9"/>
          <w:bCs/>
          <w:sz w:val="28"/>
          <w:szCs w:val="28"/>
        </w:rPr>
        <w:t>" замінити цифрами "368</w:t>
      </w:r>
      <w:r w:rsidR="0031058E">
        <w:rPr>
          <w:rStyle w:val="rvts9"/>
          <w:bCs/>
          <w:sz w:val="28"/>
          <w:szCs w:val="28"/>
        </w:rPr>
        <w:t>-5</w:t>
      </w:r>
      <w:r w:rsidR="003D55BF" w:rsidRPr="00C83A44">
        <w:rPr>
          <w:rStyle w:val="rvts9"/>
          <w:bCs/>
          <w:sz w:val="28"/>
          <w:szCs w:val="28"/>
        </w:rPr>
        <w:t>"</w:t>
      </w:r>
      <w:r w:rsidR="00112306" w:rsidRPr="00C83A44">
        <w:rPr>
          <w:rStyle w:val="rvts9"/>
          <w:bCs/>
          <w:sz w:val="28"/>
          <w:szCs w:val="28"/>
        </w:rPr>
        <w:t>;</w:t>
      </w:r>
    </w:p>
    <w:p w:rsidR="00112306" w:rsidRPr="00C83A44" w:rsidRDefault="00112306" w:rsidP="00C4178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 w:rsidRPr="00C83A44">
        <w:rPr>
          <w:rStyle w:val="rvts9"/>
          <w:bCs/>
          <w:sz w:val="28"/>
          <w:szCs w:val="28"/>
        </w:rPr>
        <w:t>4) доповнити статтею 368</w:t>
      </w:r>
      <w:r w:rsidR="0031058E">
        <w:rPr>
          <w:rStyle w:val="rvts9"/>
          <w:bCs/>
          <w:sz w:val="28"/>
          <w:szCs w:val="28"/>
        </w:rPr>
        <w:t>-5</w:t>
      </w:r>
      <w:r w:rsidRPr="00C83A44">
        <w:rPr>
          <w:rStyle w:val="rvts9"/>
          <w:bCs/>
          <w:sz w:val="28"/>
          <w:szCs w:val="28"/>
        </w:rPr>
        <w:t xml:space="preserve"> такого змісту:</w:t>
      </w:r>
    </w:p>
    <w:p w:rsidR="00112306" w:rsidRPr="00C83A44" w:rsidRDefault="00112306" w:rsidP="00112306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83A44">
        <w:rPr>
          <w:rStyle w:val="rvts9"/>
          <w:bCs/>
          <w:sz w:val="28"/>
          <w:szCs w:val="28"/>
        </w:rPr>
        <w:t>"Стаття 368</w:t>
      </w:r>
      <w:r w:rsidR="0031058E">
        <w:rPr>
          <w:rStyle w:val="rvts9"/>
          <w:bCs/>
          <w:sz w:val="28"/>
          <w:szCs w:val="28"/>
        </w:rPr>
        <w:t>-5</w:t>
      </w:r>
      <w:r w:rsidRPr="00C83A44">
        <w:rPr>
          <w:rStyle w:val="rvts9"/>
          <w:bCs/>
          <w:sz w:val="28"/>
          <w:szCs w:val="28"/>
        </w:rPr>
        <w:t>.</w:t>
      </w:r>
      <w:r w:rsidRPr="00C83A44">
        <w:rPr>
          <w:sz w:val="28"/>
          <w:szCs w:val="28"/>
        </w:rPr>
        <w:t> Незаконне збагачення</w:t>
      </w:r>
    </w:p>
    <w:p w:rsidR="00112306" w:rsidRPr="00C83A44" w:rsidRDefault="00112306" w:rsidP="001123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3A44">
        <w:rPr>
          <w:sz w:val="28"/>
          <w:szCs w:val="28"/>
        </w:rPr>
        <w:t>1. Набуття особою, уповноваженою на виконання функцій держави або місцевого самоврядування, у власність активів у значному розмірі без законних на те підстав за відсутності ознак з</w:t>
      </w:r>
      <w:r w:rsidRPr="00C83A44">
        <w:rPr>
          <w:sz w:val="28"/>
          <w:szCs w:val="28"/>
          <w:shd w:val="clear" w:color="auto" w:fill="FFFFFF"/>
        </w:rPr>
        <w:t xml:space="preserve">ловживання владою або службовим становищем чи </w:t>
      </w:r>
      <w:r w:rsidR="00733A2A">
        <w:rPr>
          <w:sz w:val="28"/>
          <w:szCs w:val="28"/>
          <w:shd w:val="clear" w:color="auto" w:fill="FFFFFF"/>
        </w:rPr>
        <w:t xml:space="preserve">ознак </w:t>
      </w:r>
      <w:bookmarkStart w:id="0" w:name="_GoBack"/>
      <w:bookmarkEnd w:id="0"/>
      <w:r w:rsidRPr="00C83A44">
        <w:rPr>
          <w:sz w:val="28"/>
          <w:szCs w:val="28"/>
          <w:shd w:val="clear" w:color="auto" w:fill="FFFFFF"/>
        </w:rPr>
        <w:t xml:space="preserve">прийняття пропозиції, обіцянки або одержання неправомірної вигоди службовою особою, </w:t>
      </w:r>
      <w:r w:rsidRPr="00C83A44">
        <w:rPr>
          <w:sz w:val="28"/>
          <w:szCs w:val="28"/>
        </w:rPr>
        <w:t>а так само передача нею таких активів будь-якій іншій особі –</w:t>
      </w:r>
    </w:p>
    <w:p w:rsidR="00112306" w:rsidRPr="00C83A44" w:rsidRDefault="00112306" w:rsidP="001123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3A44">
        <w:rPr>
          <w:sz w:val="28"/>
          <w:szCs w:val="28"/>
        </w:rPr>
        <w:t>караються позбавленням волі на строк до двох років з позбавленням права обіймати певні посади чи займатися певною діяльністю на строк до трьох років з конфіскацією майна.</w:t>
      </w:r>
    </w:p>
    <w:p w:rsidR="0031058E" w:rsidRPr="00C83A44" w:rsidRDefault="00112306" w:rsidP="0031058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3A44">
        <w:rPr>
          <w:sz w:val="28"/>
          <w:szCs w:val="28"/>
        </w:rPr>
        <w:t xml:space="preserve">2. Ті самі діяння, вчинені службовою особою, яка займає відповідальне становище, </w:t>
      </w:r>
      <w:r w:rsidR="0031058E" w:rsidRPr="00C83A44">
        <w:rPr>
          <w:sz w:val="28"/>
          <w:szCs w:val="28"/>
        </w:rPr>
        <w:t>–</w:t>
      </w:r>
    </w:p>
    <w:p w:rsidR="00112306" w:rsidRPr="00C83A44" w:rsidRDefault="00112306" w:rsidP="001123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3A44">
        <w:rPr>
          <w:sz w:val="28"/>
          <w:szCs w:val="28"/>
        </w:rPr>
        <w:t>караються  позбавленням волі на строк від двох до п’яти років з позбавленням права обіймати певні посади чи займатися певною діяльністю на строк до трьох років з конфіскацією майна.</w:t>
      </w:r>
    </w:p>
    <w:p w:rsidR="0031058E" w:rsidRPr="00C83A44" w:rsidRDefault="00112306" w:rsidP="0031058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3A44">
        <w:rPr>
          <w:sz w:val="28"/>
          <w:szCs w:val="28"/>
        </w:rPr>
        <w:t xml:space="preserve">3. Діяння, передбачені частиною першою цієї статті, вчинені службовою особою, яка займає особливо відповідальне становище, </w:t>
      </w:r>
      <w:r w:rsidR="0031058E" w:rsidRPr="00C83A44">
        <w:rPr>
          <w:sz w:val="28"/>
          <w:szCs w:val="28"/>
        </w:rPr>
        <w:t>–</w:t>
      </w:r>
    </w:p>
    <w:p w:rsidR="00112306" w:rsidRPr="00C83A44" w:rsidRDefault="00112306" w:rsidP="001123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3A44">
        <w:rPr>
          <w:sz w:val="28"/>
          <w:szCs w:val="28"/>
        </w:rPr>
        <w:t>караються позбавленням волі на строк від п’яти до десяти років з позбавленням права обіймати певні посади чи займатися певною діяльністю на строк до трьох років з конфіскацією майна.</w:t>
      </w:r>
    </w:p>
    <w:p w:rsidR="00112306" w:rsidRPr="00C83A44" w:rsidRDefault="00112306" w:rsidP="001123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3A44">
        <w:rPr>
          <w:rStyle w:val="rvts9"/>
          <w:bCs/>
          <w:sz w:val="28"/>
          <w:szCs w:val="28"/>
        </w:rPr>
        <w:lastRenderedPageBreak/>
        <w:t>Примітка.</w:t>
      </w:r>
      <w:r w:rsidRPr="00C83A44">
        <w:rPr>
          <w:sz w:val="28"/>
          <w:szCs w:val="28"/>
        </w:rPr>
        <w:t> 1. Особами, уповноваженими на виконання функцій держави або місцевого самоврядування, є особи, зазначені у </w:t>
      </w:r>
      <w:hyperlink r:id="rId6" w:anchor="n26" w:tgtFrame="_blank" w:history="1">
        <w:r w:rsidRPr="00C83A44">
          <w:rPr>
            <w:rStyle w:val="a4"/>
            <w:color w:val="auto"/>
            <w:sz w:val="28"/>
            <w:szCs w:val="28"/>
            <w:u w:val="none"/>
          </w:rPr>
          <w:t>пункті 1</w:t>
        </w:r>
      </w:hyperlink>
      <w:r w:rsidRPr="00C83A44">
        <w:rPr>
          <w:sz w:val="28"/>
          <w:szCs w:val="28"/>
        </w:rPr>
        <w:t> частини першої статті 3 Закону України "Про запобігання корупції".</w:t>
      </w:r>
    </w:p>
    <w:p w:rsidR="00112306" w:rsidRPr="00C83A44" w:rsidRDefault="00112306" w:rsidP="001123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3A44">
        <w:rPr>
          <w:sz w:val="28"/>
          <w:szCs w:val="28"/>
        </w:rPr>
        <w:t>2. Під активами у значному розмірі у цій статті розуміються грошові кошти або інше майно, а також доходи від них, якщо їх розмір (вартість) перевищує одну тисячу неоподатковуваних мінімумів доходів громадян.</w:t>
      </w:r>
    </w:p>
    <w:p w:rsidR="00112306" w:rsidRPr="00C83A44" w:rsidRDefault="00112306" w:rsidP="001123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3A44">
        <w:rPr>
          <w:sz w:val="28"/>
          <w:szCs w:val="28"/>
        </w:rPr>
        <w:t>3. Під передачею активів у цій статті розуміється укладення будь-яких правочинів, на підставі яких виникає право власності або право користування на активи, а також надання іншій особі грошових коштів чи іншого майна для укладення таких правочинів".</w:t>
      </w:r>
    </w:p>
    <w:p w:rsidR="0031058E" w:rsidRDefault="0031058E" w:rsidP="00C4178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</w:p>
    <w:p w:rsidR="00D40080" w:rsidRDefault="00C4178E" w:rsidP="00C4178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83A44">
        <w:rPr>
          <w:rStyle w:val="rvts9"/>
          <w:bCs/>
          <w:sz w:val="28"/>
          <w:szCs w:val="28"/>
        </w:rPr>
        <w:t xml:space="preserve">2. </w:t>
      </w:r>
      <w:r w:rsidR="003D55BF" w:rsidRPr="00C83A44">
        <w:rPr>
          <w:sz w:val="28"/>
          <w:szCs w:val="28"/>
        </w:rPr>
        <w:t xml:space="preserve">У </w:t>
      </w:r>
      <w:r w:rsidR="00D40080">
        <w:rPr>
          <w:sz w:val="28"/>
          <w:szCs w:val="28"/>
        </w:rPr>
        <w:t>Кримінальному процесуальному кодексі України</w:t>
      </w:r>
      <w:r w:rsidR="00D40080" w:rsidRPr="00D40080">
        <w:rPr>
          <w:sz w:val="28"/>
          <w:szCs w:val="28"/>
        </w:rPr>
        <w:t xml:space="preserve"> </w:t>
      </w:r>
      <w:r w:rsidR="00D40080">
        <w:rPr>
          <w:sz w:val="28"/>
          <w:szCs w:val="28"/>
        </w:rPr>
        <w:t>(</w:t>
      </w:r>
      <w:r w:rsidR="00D40080" w:rsidRPr="00C83A44">
        <w:rPr>
          <w:color w:val="000000"/>
          <w:sz w:val="28"/>
          <w:szCs w:val="28"/>
          <w:shd w:val="clear" w:color="auto" w:fill="FFFFFF"/>
        </w:rPr>
        <w:t>Відомості Верховної Ради України, 2013 р., №№ 9</w:t>
      </w:r>
      <w:r w:rsidR="00D40080">
        <w:rPr>
          <w:color w:val="000000"/>
          <w:sz w:val="28"/>
          <w:szCs w:val="28"/>
          <w:shd w:val="clear" w:color="auto" w:fill="FFFFFF"/>
        </w:rPr>
        <w:t xml:space="preserve"> – </w:t>
      </w:r>
      <w:r w:rsidR="00D40080" w:rsidRPr="00C83A44">
        <w:rPr>
          <w:color w:val="000000"/>
          <w:sz w:val="28"/>
          <w:szCs w:val="28"/>
          <w:shd w:val="clear" w:color="auto" w:fill="FFFFFF"/>
        </w:rPr>
        <w:t>13, ст. 88)</w:t>
      </w:r>
      <w:r w:rsidR="00D40080">
        <w:rPr>
          <w:color w:val="000000"/>
          <w:sz w:val="28"/>
          <w:szCs w:val="28"/>
          <w:shd w:val="clear" w:color="auto" w:fill="FFFFFF"/>
        </w:rPr>
        <w:t>:</w:t>
      </w:r>
    </w:p>
    <w:p w:rsidR="00D40080" w:rsidRDefault="00D40080" w:rsidP="00C4178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1) у </w:t>
      </w:r>
      <w:r>
        <w:rPr>
          <w:sz w:val="28"/>
          <w:szCs w:val="28"/>
        </w:rPr>
        <w:t xml:space="preserve">частині п'ятій статті 216 </w:t>
      </w:r>
      <w:r w:rsidRPr="00C83A44">
        <w:rPr>
          <w:sz w:val="28"/>
          <w:szCs w:val="28"/>
        </w:rPr>
        <w:t>цифри "</w:t>
      </w:r>
      <w:hyperlink r:id="rId7" w:anchor="n2596" w:tgtFrame="_blank" w:history="1">
        <w:r w:rsidRPr="00C83A44">
          <w:rPr>
            <w:sz w:val="28"/>
            <w:szCs w:val="28"/>
          </w:rPr>
          <w:t>368</w:t>
        </w:r>
      </w:hyperlink>
      <w:r>
        <w:rPr>
          <w:sz w:val="28"/>
          <w:szCs w:val="28"/>
        </w:rPr>
        <w:t>-2</w:t>
      </w:r>
      <w:r w:rsidRPr="00C83A44">
        <w:rPr>
          <w:sz w:val="28"/>
          <w:szCs w:val="28"/>
        </w:rPr>
        <w:t>" замінити цифрами "</w:t>
      </w:r>
      <w:hyperlink r:id="rId8" w:anchor="n2596" w:tgtFrame="_blank" w:history="1">
        <w:r w:rsidRPr="00C83A44">
          <w:rPr>
            <w:sz w:val="28"/>
            <w:szCs w:val="28"/>
          </w:rPr>
          <w:t>368</w:t>
        </w:r>
      </w:hyperlink>
      <w:r>
        <w:rPr>
          <w:sz w:val="28"/>
          <w:szCs w:val="28"/>
        </w:rPr>
        <w:t>-5</w:t>
      </w:r>
      <w:hyperlink r:id="rId9" w:anchor="n2596" w:tgtFrame="_blank" w:history="1"/>
      <w:r w:rsidRPr="00C83A44">
        <w:rPr>
          <w:sz w:val="28"/>
          <w:szCs w:val="28"/>
        </w:rPr>
        <w:t>"</w:t>
      </w:r>
      <w:r>
        <w:rPr>
          <w:sz w:val="28"/>
          <w:szCs w:val="28"/>
        </w:rPr>
        <w:t>;</w:t>
      </w:r>
    </w:p>
    <w:p w:rsidR="003D55BF" w:rsidRPr="00C83A44" w:rsidRDefault="00D40080" w:rsidP="00C4178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у </w:t>
      </w:r>
      <w:r w:rsidR="003D55BF" w:rsidRPr="00C83A44">
        <w:rPr>
          <w:sz w:val="28"/>
          <w:szCs w:val="28"/>
        </w:rPr>
        <w:t>частині другій статті 297</w:t>
      </w:r>
      <w:r w:rsidR="0031058E">
        <w:rPr>
          <w:sz w:val="28"/>
          <w:szCs w:val="28"/>
        </w:rPr>
        <w:t>-1</w:t>
      </w:r>
      <w:r w:rsidR="003D55BF" w:rsidRPr="00C83A44">
        <w:rPr>
          <w:sz w:val="28"/>
          <w:szCs w:val="28"/>
        </w:rPr>
        <w:t xml:space="preserve"> </w:t>
      </w:r>
      <w:r w:rsidR="00C83A44" w:rsidRPr="00C83A44">
        <w:rPr>
          <w:sz w:val="28"/>
          <w:szCs w:val="28"/>
        </w:rPr>
        <w:t xml:space="preserve">цифри </w:t>
      </w:r>
      <w:r w:rsidR="003D55BF" w:rsidRPr="00C83A44">
        <w:rPr>
          <w:sz w:val="28"/>
          <w:szCs w:val="28"/>
        </w:rPr>
        <w:t>"</w:t>
      </w:r>
      <w:hyperlink r:id="rId10" w:anchor="n2596" w:tgtFrame="_blank" w:history="1">
        <w:r w:rsidR="003D55BF" w:rsidRPr="00C83A44">
          <w:rPr>
            <w:sz w:val="28"/>
            <w:szCs w:val="28"/>
          </w:rPr>
          <w:t>368</w:t>
        </w:r>
      </w:hyperlink>
      <w:r w:rsidR="0031058E">
        <w:rPr>
          <w:sz w:val="28"/>
          <w:szCs w:val="28"/>
        </w:rPr>
        <w:t>-2</w:t>
      </w:r>
      <w:r>
        <w:rPr>
          <w:sz w:val="28"/>
          <w:szCs w:val="28"/>
        </w:rPr>
        <w:t>, 368-3, 368-4</w:t>
      </w:r>
      <w:r w:rsidR="003D55BF" w:rsidRPr="00C83A44">
        <w:rPr>
          <w:sz w:val="28"/>
          <w:szCs w:val="28"/>
        </w:rPr>
        <w:t>" замінити цифрами "</w:t>
      </w:r>
      <w:r>
        <w:rPr>
          <w:sz w:val="28"/>
          <w:szCs w:val="28"/>
        </w:rPr>
        <w:t xml:space="preserve">368-3, 368-4, </w:t>
      </w:r>
      <w:hyperlink r:id="rId11" w:anchor="n2596" w:tgtFrame="_blank" w:history="1">
        <w:r w:rsidR="003D55BF" w:rsidRPr="00C83A44">
          <w:rPr>
            <w:sz w:val="28"/>
            <w:szCs w:val="28"/>
          </w:rPr>
          <w:t>368</w:t>
        </w:r>
      </w:hyperlink>
      <w:r w:rsidR="0031058E">
        <w:rPr>
          <w:sz w:val="28"/>
          <w:szCs w:val="28"/>
        </w:rPr>
        <w:t>-5</w:t>
      </w:r>
      <w:hyperlink r:id="rId12" w:anchor="n2596" w:tgtFrame="_blank" w:history="1"/>
      <w:r w:rsidR="003D55BF" w:rsidRPr="00C83A44">
        <w:rPr>
          <w:sz w:val="28"/>
          <w:szCs w:val="28"/>
        </w:rPr>
        <w:t>"</w:t>
      </w:r>
      <w:r w:rsidR="00C4178E" w:rsidRPr="00C83A44">
        <w:rPr>
          <w:sz w:val="28"/>
          <w:szCs w:val="28"/>
        </w:rPr>
        <w:t>.</w:t>
      </w:r>
    </w:p>
    <w:p w:rsidR="00C4178E" w:rsidRPr="00C83A44" w:rsidRDefault="00C4178E" w:rsidP="00C4178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</w:p>
    <w:p w:rsidR="00C4178E" w:rsidRPr="00C83A44" w:rsidRDefault="00C4178E" w:rsidP="00C4178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83A44">
        <w:rPr>
          <w:sz w:val="28"/>
          <w:szCs w:val="28"/>
        </w:rPr>
        <w:t>ІІ. Цей Закон набирає чинності з дня, наступного за днем його опублікування.</w:t>
      </w:r>
    </w:p>
    <w:p w:rsidR="00C4178E" w:rsidRDefault="00C4178E" w:rsidP="00C4178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</w:p>
    <w:p w:rsidR="0031058E" w:rsidRPr="00C83A44" w:rsidRDefault="0031058E" w:rsidP="00C4178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</w:p>
    <w:p w:rsidR="00C4178E" w:rsidRPr="00C83A44" w:rsidRDefault="00C4178E" w:rsidP="00C4178E">
      <w:pPr>
        <w:pStyle w:val="rvps2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C83A44">
        <w:rPr>
          <w:b/>
          <w:sz w:val="28"/>
          <w:szCs w:val="28"/>
        </w:rPr>
        <w:t xml:space="preserve">Голова Верховної </w:t>
      </w:r>
    </w:p>
    <w:p w:rsidR="00C4178E" w:rsidRPr="00C83A44" w:rsidRDefault="00C4178E" w:rsidP="00C4178E">
      <w:pPr>
        <w:pStyle w:val="rvps2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C83A44">
        <w:rPr>
          <w:b/>
          <w:sz w:val="28"/>
          <w:szCs w:val="28"/>
        </w:rPr>
        <w:t>Ради України</w:t>
      </w:r>
    </w:p>
    <w:sectPr w:rsidR="00C4178E" w:rsidRPr="00C83A44" w:rsidSect="00C83A44">
      <w:headerReference w:type="default" r:id="rId13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A44" w:rsidRDefault="00C83A44" w:rsidP="00C83A44">
      <w:pPr>
        <w:spacing w:after="0" w:line="240" w:lineRule="auto"/>
      </w:pPr>
      <w:r>
        <w:separator/>
      </w:r>
    </w:p>
  </w:endnote>
  <w:endnote w:type="continuationSeparator" w:id="0">
    <w:p w:rsidR="00C83A44" w:rsidRDefault="00C83A44" w:rsidP="00C83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A44" w:rsidRDefault="00C83A44" w:rsidP="00C83A44">
      <w:pPr>
        <w:spacing w:after="0" w:line="240" w:lineRule="auto"/>
      </w:pPr>
      <w:r>
        <w:separator/>
      </w:r>
    </w:p>
  </w:footnote>
  <w:footnote w:type="continuationSeparator" w:id="0">
    <w:p w:rsidR="00C83A44" w:rsidRDefault="00C83A44" w:rsidP="00C83A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325049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83A44" w:rsidRPr="00C83A44" w:rsidRDefault="00C83A44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3A4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3A4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3A4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33A2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3A4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83A44" w:rsidRDefault="00C83A4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5BF"/>
    <w:rsid w:val="000B6D74"/>
    <w:rsid w:val="00112306"/>
    <w:rsid w:val="0031058E"/>
    <w:rsid w:val="003D55BF"/>
    <w:rsid w:val="00733A2A"/>
    <w:rsid w:val="00C4178E"/>
    <w:rsid w:val="00C83A44"/>
    <w:rsid w:val="00D40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79989"/>
  <w15:chartTrackingRefBased/>
  <w15:docId w15:val="{04DAABDF-A469-4AB4-9176-B9B957AA1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5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3D55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3D55BF"/>
  </w:style>
  <w:style w:type="table" w:styleId="a3">
    <w:name w:val="Table Grid"/>
    <w:basedOn w:val="a1"/>
    <w:uiPriority w:val="39"/>
    <w:rsid w:val="003D5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37">
    <w:name w:val="rvts37"/>
    <w:basedOn w:val="a0"/>
    <w:rsid w:val="003D55BF"/>
  </w:style>
  <w:style w:type="character" w:styleId="a4">
    <w:name w:val="Hyperlink"/>
    <w:basedOn w:val="a0"/>
    <w:uiPriority w:val="99"/>
    <w:semiHidden/>
    <w:unhideWhenUsed/>
    <w:rsid w:val="003D55BF"/>
    <w:rPr>
      <w:color w:val="0000FF"/>
      <w:u w:val="single"/>
    </w:rPr>
  </w:style>
  <w:style w:type="paragraph" w:customStyle="1" w:styleId="a5">
    <w:name w:val="Нормальний текст"/>
    <w:basedOn w:val="a"/>
    <w:link w:val="a6"/>
    <w:rsid w:val="00C4178E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ru-RU" w:eastAsia="ru-RU"/>
    </w:rPr>
  </w:style>
  <w:style w:type="character" w:customStyle="1" w:styleId="a6">
    <w:name w:val="Нормальний текст Знак"/>
    <w:link w:val="a5"/>
    <w:locked/>
    <w:rsid w:val="00C4178E"/>
    <w:rPr>
      <w:rFonts w:ascii="Antiqua" w:eastAsia="Times New Roman" w:hAnsi="Antiqua" w:cs="Times New Roman"/>
      <w:sz w:val="26"/>
      <w:szCs w:val="20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C83A4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C83A44"/>
  </w:style>
  <w:style w:type="paragraph" w:styleId="a9">
    <w:name w:val="footer"/>
    <w:basedOn w:val="a"/>
    <w:link w:val="aa"/>
    <w:uiPriority w:val="99"/>
    <w:unhideWhenUsed/>
    <w:rsid w:val="00C83A4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C83A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341-14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2341-14" TargetMode="External"/><Relationship Id="rId12" Type="http://schemas.openxmlformats.org/officeDocument/2006/relationships/hyperlink" Target="https://zakon.rada.gov.ua/laws/show/2341-1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1700-18" TargetMode="External"/><Relationship Id="rId11" Type="http://schemas.openxmlformats.org/officeDocument/2006/relationships/hyperlink" Target="https://zakon.rada.gov.ua/laws/show/2341-14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laws/show/2341-1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zakon.rada.gov.ua/laws/show/2341-1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2260</Words>
  <Characters>1289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user_1</dc:creator>
  <cp:keywords/>
  <dc:description/>
  <cp:lastModifiedBy>Користувач Windows</cp:lastModifiedBy>
  <cp:revision>4</cp:revision>
  <dcterms:created xsi:type="dcterms:W3CDTF">2019-02-27T21:27:00Z</dcterms:created>
  <dcterms:modified xsi:type="dcterms:W3CDTF">2019-02-28T08:08:00Z</dcterms:modified>
</cp:coreProperties>
</file>