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ED7" w:rsidRPr="00553AE9" w:rsidRDefault="00EB1ED7" w:rsidP="00760A91">
      <w:pPr>
        <w:pStyle w:val="HTML"/>
        <w:ind w:right="-5" w:firstLine="540"/>
        <w:jc w:val="center"/>
        <w:rPr>
          <w:rFonts w:ascii="Times New Roman" w:hAnsi="Times New Roman" w:cs="Times New Roman"/>
          <w:b/>
          <w:sz w:val="28"/>
          <w:szCs w:val="28"/>
          <w:lang w:val="uk-UA"/>
        </w:rPr>
      </w:pPr>
      <w:r w:rsidRPr="00553AE9">
        <w:rPr>
          <w:rFonts w:ascii="Times New Roman" w:hAnsi="Times New Roman" w:cs="Times New Roman"/>
          <w:b/>
          <w:sz w:val="28"/>
          <w:szCs w:val="28"/>
          <w:lang w:val="uk-UA"/>
        </w:rPr>
        <w:t>П</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О</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Я</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С</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Н</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Ю</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В</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А</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Л</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Ь</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Н</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А</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 xml:space="preserve"> З</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А</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П</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И</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С</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К</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А</w:t>
      </w:r>
    </w:p>
    <w:p w:rsidR="00564888" w:rsidRPr="00564888" w:rsidRDefault="00A1119A" w:rsidP="00564888">
      <w:pPr>
        <w:ind w:firstLine="720"/>
        <w:jc w:val="center"/>
        <w:rPr>
          <w:b/>
          <w:bCs/>
          <w:sz w:val="28"/>
          <w:szCs w:val="28"/>
          <w:lang w:val="uk-UA"/>
        </w:rPr>
      </w:pPr>
      <w:r w:rsidRPr="00553AE9">
        <w:rPr>
          <w:b/>
          <w:bCs/>
          <w:sz w:val="28"/>
          <w:szCs w:val="28"/>
          <w:lang w:val="uk-UA"/>
        </w:rPr>
        <w:t>до проекту  Постанови  Верховної Ради України</w:t>
      </w:r>
      <w:r w:rsidR="00760A91" w:rsidRPr="00564888">
        <w:rPr>
          <w:b/>
          <w:bCs/>
          <w:sz w:val="28"/>
          <w:szCs w:val="28"/>
          <w:lang w:val="uk-UA"/>
        </w:rPr>
        <w:t xml:space="preserve"> </w:t>
      </w:r>
      <w:r w:rsidR="00533DA9" w:rsidRPr="00564888">
        <w:rPr>
          <w:b/>
          <w:bCs/>
          <w:sz w:val="28"/>
          <w:szCs w:val="28"/>
          <w:lang w:val="uk-UA"/>
        </w:rPr>
        <w:t>«</w:t>
      </w:r>
      <w:r w:rsidR="00564888" w:rsidRPr="00564888">
        <w:rPr>
          <w:b/>
          <w:bCs/>
          <w:sz w:val="28"/>
          <w:szCs w:val="28"/>
          <w:lang w:val="uk-UA"/>
        </w:rPr>
        <w:t>«Скасувати  рішення</w:t>
      </w:r>
      <w:r w:rsidR="00991812">
        <w:rPr>
          <w:b/>
          <w:bCs/>
          <w:sz w:val="28"/>
          <w:szCs w:val="28"/>
          <w:lang w:val="uk-UA"/>
        </w:rPr>
        <w:t xml:space="preserve">  Верховної Ради України  від 2</w:t>
      </w:r>
      <w:r w:rsidR="00991812" w:rsidRPr="00991812">
        <w:rPr>
          <w:b/>
          <w:bCs/>
          <w:sz w:val="28"/>
          <w:szCs w:val="28"/>
          <w:lang w:val="uk-UA"/>
        </w:rPr>
        <w:t>8</w:t>
      </w:r>
      <w:r w:rsidR="00564888" w:rsidRPr="00564888">
        <w:rPr>
          <w:b/>
          <w:bCs/>
          <w:sz w:val="28"/>
          <w:szCs w:val="28"/>
          <w:lang w:val="uk-UA"/>
        </w:rPr>
        <w:t>.02.2019 про прийняття   в цілому як закону законопроекту «Про внесення змін до розділу II "Прикінцеві та перехідні положення" Закону  України «Про внесення змін до деяких законів України щодо зменшення дефіциту брухту чорних металів на внутрішньому ринку» (реєс</w:t>
      </w:r>
      <w:r w:rsidR="00564888">
        <w:rPr>
          <w:b/>
          <w:bCs/>
          <w:sz w:val="28"/>
          <w:szCs w:val="28"/>
          <w:lang w:val="uk-UA"/>
        </w:rPr>
        <w:t>траційний № 9474 від 16.01.2019</w:t>
      </w:r>
      <w:r w:rsidR="00564888" w:rsidRPr="00564888">
        <w:rPr>
          <w:b/>
          <w:bCs/>
          <w:sz w:val="28"/>
          <w:szCs w:val="28"/>
          <w:lang w:val="uk-UA"/>
        </w:rPr>
        <w:t>р.)»</w:t>
      </w:r>
    </w:p>
    <w:p w:rsidR="00553AE9" w:rsidRPr="00DF543D" w:rsidRDefault="00553AE9" w:rsidP="00564888">
      <w:pPr>
        <w:tabs>
          <w:tab w:val="left" w:pos="6946"/>
        </w:tabs>
        <w:ind w:right="-5" w:firstLine="540"/>
        <w:jc w:val="center"/>
        <w:rPr>
          <w:b/>
          <w:color w:val="000000"/>
          <w:spacing w:val="-2"/>
          <w:sz w:val="28"/>
          <w:szCs w:val="28"/>
          <w:lang w:val="uk-UA"/>
        </w:rPr>
      </w:pPr>
    </w:p>
    <w:p w:rsidR="0094244C" w:rsidRPr="0094244C" w:rsidRDefault="00EB1ED7" w:rsidP="00DB6052">
      <w:pPr>
        <w:numPr>
          <w:ilvl w:val="0"/>
          <w:numId w:val="2"/>
        </w:numPr>
        <w:ind w:left="0" w:firstLine="709"/>
        <w:jc w:val="both"/>
        <w:rPr>
          <w:b/>
          <w:sz w:val="28"/>
          <w:szCs w:val="28"/>
          <w:lang w:val="uk-UA"/>
        </w:rPr>
      </w:pPr>
      <w:r w:rsidRPr="003D2460">
        <w:rPr>
          <w:b/>
          <w:sz w:val="28"/>
          <w:szCs w:val="28"/>
          <w:lang w:val="uk-UA"/>
        </w:rPr>
        <w:t>Обґрунтування необхідності прийняття проекту Постанови</w:t>
      </w:r>
    </w:p>
    <w:p w:rsidR="00895C2D" w:rsidRDefault="00AA231A" w:rsidP="00293280">
      <w:pPr>
        <w:ind w:firstLine="709"/>
        <w:jc w:val="both"/>
        <w:rPr>
          <w:sz w:val="28"/>
          <w:szCs w:val="28"/>
          <w:lang w:val="uk-UA"/>
        </w:rPr>
      </w:pPr>
      <w:r>
        <w:rPr>
          <w:bCs/>
          <w:sz w:val="28"/>
          <w:szCs w:val="28"/>
          <w:lang w:val="uk-UA"/>
        </w:rPr>
        <w:t>28 лютого</w:t>
      </w:r>
      <w:r w:rsidR="003950A7" w:rsidRPr="003950A7">
        <w:rPr>
          <w:bCs/>
          <w:sz w:val="28"/>
          <w:szCs w:val="28"/>
          <w:lang w:val="uk-UA"/>
        </w:rPr>
        <w:t xml:space="preserve"> </w:t>
      </w:r>
      <w:r w:rsidR="00D75D87" w:rsidRPr="003950A7">
        <w:rPr>
          <w:bCs/>
          <w:sz w:val="28"/>
          <w:szCs w:val="28"/>
          <w:lang w:val="uk-UA"/>
        </w:rPr>
        <w:t>201</w:t>
      </w:r>
      <w:r>
        <w:rPr>
          <w:bCs/>
          <w:sz w:val="28"/>
          <w:szCs w:val="28"/>
          <w:lang w:val="uk-UA"/>
        </w:rPr>
        <w:t>9</w:t>
      </w:r>
      <w:r w:rsidR="00D75D87" w:rsidRPr="003950A7">
        <w:rPr>
          <w:bCs/>
          <w:sz w:val="28"/>
          <w:szCs w:val="28"/>
          <w:lang w:val="uk-UA"/>
        </w:rPr>
        <w:t xml:space="preserve">  року на пленарному засіданні Верховної Ради України (далі – ВРУ) прийнято рішення щодо прийняття в цілому як </w:t>
      </w:r>
      <w:r w:rsidRPr="00156CEA">
        <w:rPr>
          <w:sz w:val="28"/>
          <w:szCs w:val="28"/>
          <w:lang w:val="uk-UA"/>
        </w:rPr>
        <w:t xml:space="preserve">закону законопроекту </w:t>
      </w:r>
      <w:r w:rsidRPr="00156CEA">
        <w:rPr>
          <w:bCs/>
          <w:sz w:val="28"/>
          <w:szCs w:val="28"/>
          <w:lang w:val="uk-UA"/>
        </w:rPr>
        <w:t>«</w:t>
      </w:r>
      <w:r w:rsidRPr="00156CEA">
        <w:rPr>
          <w:sz w:val="28"/>
          <w:szCs w:val="28"/>
          <w:lang w:val="uk-UA"/>
        </w:rPr>
        <w:t>Про внесення змін до розділу II "Прикінцеві та перехідні положення" Закону  України «Про внесення змін до деяких законів України щодо зменшення дефіциту брухту чорних металів на внутрішньому ринку» (реєстраційний № 9474 від 16.01.2019 р.)</w:t>
      </w:r>
      <w:r>
        <w:rPr>
          <w:sz w:val="28"/>
          <w:szCs w:val="28"/>
          <w:lang w:val="uk-UA"/>
        </w:rPr>
        <w:t xml:space="preserve">. </w:t>
      </w:r>
      <w:r w:rsidR="003950A7" w:rsidRPr="003950A7">
        <w:rPr>
          <w:sz w:val="28"/>
          <w:szCs w:val="28"/>
          <w:lang w:val="uk-UA"/>
        </w:rPr>
        <w:t>Вказане рішення прийняте з грубим порушенням вимог Конституції та Регламенту Верховної Ради України щодо процедури  законотворчої  діяльності.</w:t>
      </w:r>
    </w:p>
    <w:p w:rsidR="003950A7" w:rsidRDefault="00895C2D" w:rsidP="00293280">
      <w:pPr>
        <w:ind w:firstLine="709"/>
        <w:jc w:val="both"/>
        <w:rPr>
          <w:sz w:val="28"/>
          <w:szCs w:val="28"/>
          <w:lang w:val="uk-UA"/>
        </w:rPr>
      </w:pPr>
      <w:r>
        <w:rPr>
          <w:sz w:val="28"/>
          <w:szCs w:val="28"/>
          <w:lang w:val="uk-UA"/>
        </w:rPr>
        <w:t xml:space="preserve">Даний законопроект порушує права та інтереси громадян України, </w:t>
      </w:r>
      <w:r w:rsidR="00991812">
        <w:rPr>
          <w:sz w:val="28"/>
          <w:szCs w:val="28"/>
          <w:lang w:val="uk-UA"/>
        </w:rPr>
        <w:t>оскільки надаються неправомірні</w:t>
      </w:r>
      <w:r>
        <w:rPr>
          <w:sz w:val="28"/>
          <w:szCs w:val="28"/>
          <w:lang w:val="uk-UA"/>
        </w:rPr>
        <w:t xml:space="preserve"> економічні </w:t>
      </w:r>
      <w:r w:rsidR="00C462BF">
        <w:rPr>
          <w:sz w:val="28"/>
          <w:szCs w:val="28"/>
          <w:lang w:val="uk-UA"/>
        </w:rPr>
        <w:t>преференції</w:t>
      </w:r>
      <w:r>
        <w:rPr>
          <w:sz w:val="28"/>
          <w:szCs w:val="28"/>
          <w:lang w:val="uk-UA"/>
        </w:rPr>
        <w:t xml:space="preserve"> великим виробникам сталі,  за рахунок домогосподарств та інших учасників ринку, які будуть втрачати прибуток від зменшення ціни на металобрухт.</w:t>
      </w:r>
    </w:p>
    <w:p w:rsidR="006C4CB2" w:rsidRPr="006C4CB2" w:rsidRDefault="006C4CB2" w:rsidP="00293280">
      <w:pPr>
        <w:ind w:firstLine="709"/>
        <w:jc w:val="both"/>
        <w:rPr>
          <w:sz w:val="28"/>
          <w:szCs w:val="28"/>
          <w:lang w:val="uk-UA"/>
        </w:rPr>
      </w:pPr>
      <w:r>
        <w:rPr>
          <w:sz w:val="28"/>
          <w:szCs w:val="28"/>
          <w:lang w:val="uk-UA"/>
        </w:rPr>
        <w:t>Втрати від ведення рівня мита 58 Євро/т  будуть становити 232 000</w:t>
      </w:r>
      <w:r w:rsidR="00813C7D">
        <w:rPr>
          <w:sz w:val="28"/>
          <w:szCs w:val="28"/>
          <w:lang w:val="uk-UA"/>
        </w:rPr>
        <w:t> </w:t>
      </w:r>
      <w:r>
        <w:rPr>
          <w:sz w:val="28"/>
          <w:szCs w:val="28"/>
          <w:lang w:val="uk-UA"/>
        </w:rPr>
        <w:t>000</w:t>
      </w:r>
      <w:r w:rsidR="00813C7D">
        <w:rPr>
          <w:sz w:val="28"/>
          <w:szCs w:val="28"/>
          <w:lang w:val="uk-UA"/>
        </w:rPr>
        <w:t xml:space="preserve"> євро</w:t>
      </w:r>
      <w:r>
        <w:rPr>
          <w:sz w:val="28"/>
          <w:szCs w:val="28"/>
          <w:lang w:val="uk-UA"/>
        </w:rPr>
        <w:t>,</w:t>
      </w:r>
      <w:r w:rsidR="00813C7D">
        <w:rPr>
          <w:sz w:val="28"/>
          <w:szCs w:val="28"/>
          <w:lang w:val="uk-UA"/>
        </w:rPr>
        <w:t xml:space="preserve"> виходячи з розрахунку 58</w:t>
      </w:r>
      <w:r>
        <w:rPr>
          <w:sz w:val="28"/>
          <w:szCs w:val="28"/>
          <w:lang w:val="uk-UA"/>
        </w:rPr>
        <w:t xml:space="preserve"> </w:t>
      </w:r>
      <w:r w:rsidR="00813C7D">
        <w:rPr>
          <w:sz w:val="28"/>
          <w:szCs w:val="28"/>
          <w:lang w:val="uk-UA"/>
        </w:rPr>
        <w:t xml:space="preserve">х </w:t>
      </w:r>
      <w:r>
        <w:rPr>
          <w:sz w:val="28"/>
          <w:szCs w:val="28"/>
          <w:lang w:val="uk-UA"/>
        </w:rPr>
        <w:t xml:space="preserve">4 000 000 тон = </w:t>
      </w:r>
      <w:r>
        <w:rPr>
          <w:sz w:val="28"/>
          <w:szCs w:val="28"/>
          <w:lang w:val="uk-UA"/>
        </w:rPr>
        <w:t>232 000</w:t>
      </w:r>
      <w:r>
        <w:rPr>
          <w:sz w:val="28"/>
          <w:szCs w:val="28"/>
          <w:lang w:val="uk-UA"/>
        </w:rPr>
        <w:t> </w:t>
      </w:r>
      <w:r>
        <w:rPr>
          <w:sz w:val="28"/>
          <w:szCs w:val="28"/>
          <w:lang w:val="uk-UA"/>
        </w:rPr>
        <w:t>000</w:t>
      </w:r>
      <w:r>
        <w:rPr>
          <w:sz w:val="28"/>
          <w:szCs w:val="28"/>
          <w:lang w:val="uk-UA"/>
        </w:rPr>
        <w:t xml:space="preserve"> євро.</w:t>
      </w:r>
    </w:p>
    <w:p w:rsidR="00613ADF" w:rsidRPr="00CA7823" w:rsidRDefault="000250E8" w:rsidP="0012760D">
      <w:pPr>
        <w:ind w:firstLine="709"/>
        <w:jc w:val="both"/>
        <w:rPr>
          <w:rFonts w:ascii="Arial" w:hAnsi="Arial" w:cs="Arial"/>
          <w:color w:val="333333"/>
          <w:sz w:val="23"/>
          <w:szCs w:val="23"/>
          <w:shd w:val="clear" w:color="auto" w:fill="FFFFFF"/>
          <w:lang w:val="uk-UA"/>
        </w:rPr>
      </w:pPr>
      <w:r>
        <w:rPr>
          <w:sz w:val="28"/>
          <w:szCs w:val="28"/>
          <w:lang w:val="uk-UA"/>
        </w:rPr>
        <w:t>Таким чином</w:t>
      </w:r>
      <w:r w:rsidR="00991812">
        <w:rPr>
          <w:sz w:val="28"/>
          <w:szCs w:val="28"/>
          <w:lang w:val="uk-UA"/>
        </w:rPr>
        <w:t>,</w:t>
      </w:r>
      <w:r>
        <w:rPr>
          <w:sz w:val="28"/>
          <w:szCs w:val="28"/>
          <w:lang w:val="uk-UA"/>
        </w:rPr>
        <w:t xml:space="preserve"> буде втрачено баланс інтересів </w:t>
      </w:r>
      <w:r w:rsidR="00884437">
        <w:rPr>
          <w:sz w:val="28"/>
          <w:szCs w:val="28"/>
          <w:lang w:val="uk-UA"/>
        </w:rPr>
        <w:t>всіх учасників ринку</w:t>
      </w:r>
      <w:r w:rsidR="0012760D">
        <w:rPr>
          <w:sz w:val="28"/>
          <w:szCs w:val="28"/>
          <w:lang w:val="uk-UA"/>
        </w:rPr>
        <w:t xml:space="preserve"> та будуть </w:t>
      </w:r>
      <w:proofErr w:type="spellStart"/>
      <w:r w:rsidR="0012760D">
        <w:rPr>
          <w:sz w:val="28"/>
          <w:szCs w:val="28"/>
          <w:lang w:val="uk-UA"/>
        </w:rPr>
        <w:t>викревлені</w:t>
      </w:r>
      <w:proofErr w:type="spellEnd"/>
      <w:r w:rsidR="0012760D">
        <w:rPr>
          <w:sz w:val="28"/>
          <w:szCs w:val="28"/>
          <w:lang w:val="uk-UA"/>
        </w:rPr>
        <w:t xml:space="preserve"> економічні відносини.</w:t>
      </w:r>
    </w:p>
    <w:p w:rsidR="00257790" w:rsidRPr="00257790" w:rsidRDefault="00257790" w:rsidP="0094244C">
      <w:pPr>
        <w:jc w:val="both"/>
        <w:rPr>
          <w:i/>
          <w:sz w:val="28"/>
          <w:szCs w:val="28"/>
          <w:lang w:val="uk-UA"/>
        </w:rPr>
      </w:pPr>
    </w:p>
    <w:p w:rsidR="00EB1ED7" w:rsidRPr="003D2460" w:rsidRDefault="00EB1ED7" w:rsidP="00D75D87">
      <w:pPr>
        <w:ind w:firstLine="709"/>
        <w:jc w:val="both"/>
        <w:rPr>
          <w:b/>
          <w:sz w:val="28"/>
          <w:szCs w:val="28"/>
          <w:lang w:val="uk-UA"/>
        </w:rPr>
      </w:pPr>
      <w:r w:rsidRPr="003D2460">
        <w:rPr>
          <w:b/>
          <w:sz w:val="28"/>
          <w:szCs w:val="28"/>
          <w:lang w:val="uk-UA"/>
        </w:rPr>
        <w:t>2. Загальна характеристика і основні положення</w:t>
      </w:r>
    </w:p>
    <w:p w:rsidR="00CA7823" w:rsidRDefault="00EB1ED7" w:rsidP="00CA7823">
      <w:pPr>
        <w:ind w:firstLine="720"/>
        <w:jc w:val="both"/>
        <w:rPr>
          <w:sz w:val="28"/>
          <w:szCs w:val="28"/>
          <w:lang w:val="uk-UA"/>
        </w:rPr>
      </w:pPr>
      <w:r w:rsidRPr="000E2AD3">
        <w:rPr>
          <w:sz w:val="28"/>
          <w:szCs w:val="28"/>
          <w:lang w:val="uk-UA"/>
        </w:rPr>
        <w:t xml:space="preserve">Проектом Постанови </w:t>
      </w:r>
      <w:r w:rsidR="000D4137" w:rsidRPr="000E2AD3">
        <w:rPr>
          <w:sz w:val="28"/>
          <w:szCs w:val="28"/>
          <w:lang w:val="uk-UA"/>
        </w:rPr>
        <w:t xml:space="preserve">пропонується скасувати </w:t>
      </w:r>
      <w:r w:rsidR="00D35B17" w:rsidRPr="000E2AD3">
        <w:rPr>
          <w:sz w:val="28"/>
          <w:szCs w:val="28"/>
          <w:lang w:val="uk-UA"/>
        </w:rPr>
        <w:t xml:space="preserve"> </w:t>
      </w:r>
      <w:r w:rsidR="00CC0493" w:rsidRPr="00CC0493">
        <w:rPr>
          <w:sz w:val="28"/>
          <w:szCs w:val="28"/>
          <w:lang w:val="uk-UA"/>
        </w:rPr>
        <w:t xml:space="preserve">рішення  Верховної Ради </w:t>
      </w:r>
      <w:r w:rsidR="00CA7823">
        <w:rPr>
          <w:sz w:val="28"/>
          <w:szCs w:val="28"/>
          <w:lang w:val="uk-UA"/>
        </w:rPr>
        <w:t>від 28</w:t>
      </w:r>
      <w:r w:rsidR="00CA7823" w:rsidRPr="00156CEA">
        <w:rPr>
          <w:sz w:val="28"/>
          <w:szCs w:val="28"/>
          <w:lang w:val="uk-UA"/>
        </w:rPr>
        <w:t xml:space="preserve">.02.2019 про прийняття  </w:t>
      </w:r>
      <w:r w:rsidR="00CA7823">
        <w:rPr>
          <w:sz w:val="28"/>
          <w:szCs w:val="28"/>
          <w:lang w:val="uk-UA"/>
        </w:rPr>
        <w:t xml:space="preserve"> </w:t>
      </w:r>
      <w:r w:rsidR="00CA7823" w:rsidRPr="00156CEA">
        <w:rPr>
          <w:sz w:val="28"/>
          <w:szCs w:val="28"/>
          <w:lang w:val="uk-UA"/>
        </w:rPr>
        <w:t xml:space="preserve">в цілому як закону законопроекту </w:t>
      </w:r>
      <w:r w:rsidR="00CA7823" w:rsidRPr="00156CEA">
        <w:rPr>
          <w:bCs/>
          <w:sz w:val="28"/>
          <w:szCs w:val="28"/>
          <w:lang w:val="uk-UA"/>
        </w:rPr>
        <w:t>«</w:t>
      </w:r>
      <w:r w:rsidR="00CA7823" w:rsidRPr="00156CEA">
        <w:rPr>
          <w:sz w:val="28"/>
          <w:szCs w:val="28"/>
          <w:lang w:val="uk-UA"/>
        </w:rPr>
        <w:t>Про внесення змін до розділу II "Прикінцеві та перехідні положення" Закону  України «Про внесення змін до деяких законів України щодо зменшення дефіциту брухту чорних металів на внутрішньому ринку» (реєстраційний № 9474 від 16.01.2019 р.)</w:t>
      </w:r>
      <w:r w:rsidR="00CA7823">
        <w:rPr>
          <w:sz w:val="28"/>
          <w:szCs w:val="28"/>
          <w:lang w:val="uk-UA"/>
        </w:rPr>
        <w:t>.</w:t>
      </w:r>
    </w:p>
    <w:p w:rsidR="00A1119A" w:rsidRPr="00D6116F" w:rsidRDefault="00A1119A" w:rsidP="00CA7823">
      <w:pPr>
        <w:tabs>
          <w:tab w:val="left" w:pos="6946"/>
        </w:tabs>
        <w:ind w:firstLine="709"/>
        <w:jc w:val="both"/>
        <w:rPr>
          <w:sz w:val="28"/>
          <w:szCs w:val="28"/>
          <w:lang w:val="uk-UA"/>
        </w:rPr>
      </w:pPr>
    </w:p>
    <w:p w:rsidR="00EB1ED7" w:rsidRPr="003D2460" w:rsidRDefault="00EB1ED7" w:rsidP="00D75D87">
      <w:pPr>
        <w:ind w:firstLine="709"/>
        <w:jc w:val="both"/>
        <w:rPr>
          <w:b/>
          <w:sz w:val="28"/>
          <w:szCs w:val="28"/>
          <w:lang w:val="uk-UA"/>
        </w:rPr>
      </w:pPr>
      <w:r w:rsidRPr="003D2460">
        <w:rPr>
          <w:b/>
          <w:sz w:val="28"/>
          <w:szCs w:val="28"/>
          <w:lang w:val="uk-UA"/>
        </w:rPr>
        <w:t>3. Стан нормативно-правової бази у даній сфері регулювання</w:t>
      </w:r>
    </w:p>
    <w:p w:rsidR="00EB1ED7" w:rsidRPr="003D2460" w:rsidRDefault="00EB1ED7" w:rsidP="00D75D87">
      <w:pPr>
        <w:ind w:firstLine="709"/>
        <w:jc w:val="both"/>
        <w:rPr>
          <w:sz w:val="28"/>
          <w:szCs w:val="28"/>
          <w:lang w:val="uk-UA"/>
        </w:rPr>
      </w:pPr>
      <w:r w:rsidRPr="003D2460">
        <w:rPr>
          <w:sz w:val="28"/>
          <w:szCs w:val="28"/>
          <w:lang w:val="uk-UA"/>
        </w:rPr>
        <w:t>Прийняття Постанови не потребуватиме внесення змін до інших законодавчих актів України.</w:t>
      </w:r>
    </w:p>
    <w:p w:rsidR="00EB1ED7" w:rsidRPr="003D2460" w:rsidRDefault="00EB1ED7" w:rsidP="00F35275">
      <w:pPr>
        <w:ind w:firstLine="540"/>
        <w:jc w:val="both"/>
        <w:rPr>
          <w:sz w:val="28"/>
          <w:szCs w:val="28"/>
          <w:lang w:val="uk-UA"/>
        </w:rPr>
      </w:pPr>
    </w:p>
    <w:p w:rsidR="00EB1ED7" w:rsidRPr="003D2460" w:rsidRDefault="00EB1ED7" w:rsidP="00D75D87">
      <w:pPr>
        <w:ind w:firstLine="709"/>
        <w:jc w:val="both"/>
        <w:rPr>
          <w:b/>
          <w:sz w:val="28"/>
          <w:szCs w:val="28"/>
          <w:lang w:val="uk-UA"/>
        </w:rPr>
      </w:pPr>
      <w:r w:rsidRPr="003D2460">
        <w:rPr>
          <w:b/>
          <w:sz w:val="28"/>
          <w:szCs w:val="28"/>
          <w:lang w:val="uk-UA"/>
        </w:rPr>
        <w:t>4. Фінансово-економічне обґрунтування</w:t>
      </w:r>
    </w:p>
    <w:p w:rsidR="00EB1ED7" w:rsidRDefault="00EB1ED7" w:rsidP="00D75D87">
      <w:pPr>
        <w:ind w:firstLine="709"/>
        <w:jc w:val="both"/>
        <w:rPr>
          <w:sz w:val="28"/>
          <w:szCs w:val="28"/>
          <w:lang w:val="uk-UA"/>
        </w:rPr>
      </w:pPr>
      <w:r w:rsidRPr="003D2460">
        <w:rPr>
          <w:sz w:val="28"/>
          <w:szCs w:val="28"/>
          <w:lang w:val="uk-UA"/>
        </w:rPr>
        <w:t xml:space="preserve">Реалізація норм </w:t>
      </w:r>
      <w:r w:rsidR="009513A3" w:rsidRPr="003D2460">
        <w:rPr>
          <w:sz w:val="28"/>
          <w:szCs w:val="28"/>
          <w:lang w:val="uk-UA"/>
        </w:rPr>
        <w:t xml:space="preserve">постанови </w:t>
      </w:r>
      <w:r w:rsidRPr="003D2460">
        <w:rPr>
          <w:sz w:val="28"/>
          <w:szCs w:val="28"/>
          <w:lang w:val="uk-UA"/>
        </w:rPr>
        <w:t>не потребує фінансування за рахунок коштів Державного бюджету України.</w:t>
      </w:r>
    </w:p>
    <w:p w:rsidR="00527AD7" w:rsidRPr="003D2460" w:rsidRDefault="00527AD7" w:rsidP="00D75D87">
      <w:pPr>
        <w:ind w:firstLine="709"/>
        <w:jc w:val="both"/>
        <w:rPr>
          <w:sz w:val="28"/>
          <w:szCs w:val="28"/>
          <w:lang w:val="uk-UA"/>
        </w:rPr>
      </w:pPr>
    </w:p>
    <w:p w:rsidR="003D2460" w:rsidRDefault="003D2460" w:rsidP="00337426">
      <w:pPr>
        <w:tabs>
          <w:tab w:val="left" w:pos="6946"/>
        </w:tabs>
        <w:jc w:val="both"/>
        <w:rPr>
          <w:sz w:val="28"/>
          <w:szCs w:val="28"/>
          <w:lang w:val="uk-UA"/>
        </w:rPr>
      </w:pPr>
      <w:r w:rsidRPr="003D2460">
        <w:rPr>
          <w:sz w:val="28"/>
          <w:szCs w:val="28"/>
          <w:lang w:val="uk-UA"/>
        </w:rPr>
        <w:t xml:space="preserve"> </w:t>
      </w:r>
      <w:r w:rsidR="00337426">
        <w:rPr>
          <w:b/>
          <w:sz w:val="28"/>
          <w:szCs w:val="28"/>
          <w:lang w:val="uk-UA"/>
        </w:rPr>
        <w:t xml:space="preserve">Народний  депутат  України                                      О.В. ОПАНАСЕНКО  </w:t>
      </w:r>
      <w:r w:rsidR="00337426" w:rsidRPr="00F3142A">
        <w:rPr>
          <w:b/>
          <w:sz w:val="28"/>
          <w:szCs w:val="28"/>
          <w:lang w:val="uk-UA"/>
        </w:rPr>
        <w:t xml:space="preserve"> </w:t>
      </w:r>
    </w:p>
    <w:p w:rsidR="00163865" w:rsidRPr="00F3142A" w:rsidRDefault="00163865" w:rsidP="00D6116F">
      <w:pPr>
        <w:tabs>
          <w:tab w:val="left" w:pos="6946"/>
        </w:tabs>
        <w:jc w:val="both"/>
        <w:rPr>
          <w:b/>
          <w:sz w:val="28"/>
          <w:szCs w:val="28"/>
          <w:lang w:val="uk-UA"/>
        </w:rPr>
      </w:pPr>
      <w:bookmarkStart w:id="0" w:name="_GoBack"/>
      <w:bookmarkEnd w:id="0"/>
      <w:r w:rsidRPr="00CF6A93">
        <w:rPr>
          <w:b/>
          <w:color w:val="000000"/>
          <w:spacing w:val="-2"/>
          <w:sz w:val="28"/>
          <w:szCs w:val="28"/>
        </w:rPr>
        <w:lastRenderedPageBreak/>
        <w:tab/>
      </w:r>
      <w:r w:rsidRPr="00CF6A93">
        <w:rPr>
          <w:b/>
          <w:color w:val="000000"/>
          <w:spacing w:val="-2"/>
          <w:sz w:val="28"/>
          <w:szCs w:val="28"/>
        </w:rPr>
        <w:tab/>
      </w:r>
      <w:r w:rsidRPr="00CF6A93">
        <w:rPr>
          <w:b/>
          <w:color w:val="000000"/>
          <w:spacing w:val="-2"/>
          <w:sz w:val="28"/>
          <w:szCs w:val="28"/>
        </w:rPr>
        <w:tab/>
      </w:r>
      <w:r w:rsidRPr="00CF6A93">
        <w:rPr>
          <w:b/>
          <w:color w:val="000000"/>
          <w:spacing w:val="-2"/>
          <w:sz w:val="28"/>
          <w:szCs w:val="28"/>
        </w:rPr>
        <w:tab/>
      </w:r>
      <w:r w:rsidRPr="00CF6A93">
        <w:rPr>
          <w:b/>
          <w:color w:val="000000"/>
          <w:spacing w:val="-2"/>
          <w:sz w:val="28"/>
          <w:szCs w:val="28"/>
        </w:rPr>
        <w:tab/>
      </w:r>
      <w:r w:rsidRPr="00CF6A93">
        <w:rPr>
          <w:b/>
          <w:color w:val="000000"/>
          <w:spacing w:val="-2"/>
          <w:sz w:val="28"/>
          <w:szCs w:val="28"/>
        </w:rPr>
        <w:tab/>
      </w:r>
      <w:r>
        <w:rPr>
          <w:b/>
          <w:color w:val="000000"/>
          <w:spacing w:val="-2"/>
          <w:sz w:val="28"/>
          <w:szCs w:val="28"/>
          <w:lang w:val="uk-UA"/>
        </w:rPr>
        <w:t xml:space="preserve"> </w:t>
      </w:r>
    </w:p>
    <w:sectPr w:rsidR="00163865" w:rsidRPr="00F3142A" w:rsidSect="00FD30FE">
      <w:pgSz w:w="11906" w:h="16838"/>
      <w:pgMar w:top="1134" w:right="850" w:bottom="107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14071B"/>
    <w:multiLevelType w:val="hybridMultilevel"/>
    <w:tmpl w:val="20C2283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578553C8"/>
    <w:multiLevelType w:val="hybridMultilevel"/>
    <w:tmpl w:val="3836F4BC"/>
    <w:lvl w:ilvl="0" w:tplc="3E989B32">
      <w:start w:val="1"/>
      <w:numFmt w:val="decimal"/>
      <w:lvlText w:val="%1."/>
      <w:lvlJc w:val="left"/>
      <w:pPr>
        <w:tabs>
          <w:tab w:val="num" w:pos="814"/>
        </w:tabs>
        <w:ind w:left="814" w:hanging="360"/>
      </w:pPr>
      <w:rPr>
        <w:rFonts w:cs="Times New Roman" w:hint="default"/>
      </w:rPr>
    </w:lvl>
    <w:lvl w:ilvl="1" w:tplc="08090019" w:tentative="1">
      <w:start w:val="1"/>
      <w:numFmt w:val="lowerLetter"/>
      <w:lvlText w:val="%2."/>
      <w:lvlJc w:val="left"/>
      <w:pPr>
        <w:tabs>
          <w:tab w:val="num" w:pos="1534"/>
        </w:tabs>
        <w:ind w:left="1534" w:hanging="360"/>
      </w:pPr>
      <w:rPr>
        <w:rFonts w:cs="Times New Roman"/>
      </w:rPr>
    </w:lvl>
    <w:lvl w:ilvl="2" w:tplc="0809001B" w:tentative="1">
      <w:start w:val="1"/>
      <w:numFmt w:val="lowerRoman"/>
      <w:lvlText w:val="%3."/>
      <w:lvlJc w:val="right"/>
      <w:pPr>
        <w:tabs>
          <w:tab w:val="num" w:pos="2254"/>
        </w:tabs>
        <w:ind w:left="2254" w:hanging="180"/>
      </w:pPr>
      <w:rPr>
        <w:rFonts w:cs="Times New Roman"/>
      </w:rPr>
    </w:lvl>
    <w:lvl w:ilvl="3" w:tplc="0809000F" w:tentative="1">
      <w:start w:val="1"/>
      <w:numFmt w:val="decimal"/>
      <w:lvlText w:val="%4."/>
      <w:lvlJc w:val="left"/>
      <w:pPr>
        <w:tabs>
          <w:tab w:val="num" w:pos="2974"/>
        </w:tabs>
        <w:ind w:left="2974" w:hanging="360"/>
      </w:pPr>
      <w:rPr>
        <w:rFonts w:cs="Times New Roman"/>
      </w:rPr>
    </w:lvl>
    <w:lvl w:ilvl="4" w:tplc="08090019" w:tentative="1">
      <w:start w:val="1"/>
      <w:numFmt w:val="lowerLetter"/>
      <w:lvlText w:val="%5."/>
      <w:lvlJc w:val="left"/>
      <w:pPr>
        <w:tabs>
          <w:tab w:val="num" w:pos="3694"/>
        </w:tabs>
        <w:ind w:left="3694" w:hanging="360"/>
      </w:pPr>
      <w:rPr>
        <w:rFonts w:cs="Times New Roman"/>
      </w:rPr>
    </w:lvl>
    <w:lvl w:ilvl="5" w:tplc="0809001B" w:tentative="1">
      <w:start w:val="1"/>
      <w:numFmt w:val="lowerRoman"/>
      <w:lvlText w:val="%6."/>
      <w:lvlJc w:val="right"/>
      <w:pPr>
        <w:tabs>
          <w:tab w:val="num" w:pos="4414"/>
        </w:tabs>
        <w:ind w:left="4414" w:hanging="180"/>
      </w:pPr>
      <w:rPr>
        <w:rFonts w:cs="Times New Roman"/>
      </w:rPr>
    </w:lvl>
    <w:lvl w:ilvl="6" w:tplc="0809000F" w:tentative="1">
      <w:start w:val="1"/>
      <w:numFmt w:val="decimal"/>
      <w:lvlText w:val="%7."/>
      <w:lvlJc w:val="left"/>
      <w:pPr>
        <w:tabs>
          <w:tab w:val="num" w:pos="5134"/>
        </w:tabs>
        <w:ind w:left="5134" w:hanging="360"/>
      </w:pPr>
      <w:rPr>
        <w:rFonts w:cs="Times New Roman"/>
      </w:rPr>
    </w:lvl>
    <w:lvl w:ilvl="7" w:tplc="08090019" w:tentative="1">
      <w:start w:val="1"/>
      <w:numFmt w:val="lowerLetter"/>
      <w:lvlText w:val="%8."/>
      <w:lvlJc w:val="left"/>
      <w:pPr>
        <w:tabs>
          <w:tab w:val="num" w:pos="5854"/>
        </w:tabs>
        <w:ind w:left="5854" w:hanging="360"/>
      </w:pPr>
      <w:rPr>
        <w:rFonts w:cs="Times New Roman"/>
      </w:rPr>
    </w:lvl>
    <w:lvl w:ilvl="8" w:tplc="0809001B" w:tentative="1">
      <w:start w:val="1"/>
      <w:numFmt w:val="lowerRoman"/>
      <w:lvlText w:val="%9."/>
      <w:lvlJc w:val="right"/>
      <w:pPr>
        <w:tabs>
          <w:tab w:val="num" w:pos="6574"/>
        </w:tabs>
        <w:ind w:left="6574"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ED7"/>
    <w:rsid w:val="000054C0"/>
    <w:rsid w:val="00010F21"/>
    <w:rsid w:val="000250E8"/>
    <w:rsid w:val="00033018"/>
    <w:rsid w:val="000554CD"/>
    <w:rsid w:val="000C1B6E"/>
    <w:rsid w:val="000C7F0B"/>
    <w:rsid w:val="000D4137"/>
    <w:rsid w:val="000D758D"/>
    <w:rsid w:val="000E2AD3"/>
    <w:rsid w:val="001235F6"/>
    <w:rsid w:val="0012760D"/>
    <w:rsid w:val="001576AA"/>
    <w:rsid w:val="00162B37"/>
    <w:rsid w:val="00163865"/>
    <w:rsid w:val="00175E71"/>
    <w:rsid w:val="00181C63"/>
    <w:rsid w:val="001B2A49"/>
    <w:rsid w:val="001B41AC"/>
    <w:rsid w:val="001B49BF"/>
    <w:rsid w:val="001C0C89"/>
    <w:rsid w:val="001E3E2E"/>
    <w:rsid w:val="001E779F"/>
    <w:rsid w:val="00204950"/>
    <w:rsid w:val="002144E6"/>
    <w:rsid w:val="0022349B"/>
    <w:rsid w:val="00257790"/>
    <w:rsid w:val="002604A0"/>
    <w:rsid w:val="00261D7B"/>
    <w:rsid w:val="0028171C"/>
    <w:rsid w:val="00291B11"/>
    <w:rsid w:val="00293280"/>
    <w:rsid w:val="002C3983"/>
    <w:rsid w:val="002D3BEB"/>
    <w:rsid w:val="002E68F8"/>
    <w:rsid w:val="002F0F65"/>
    <w:rsid w:val="002F2DBF"/>
    <w:rsid w:val="003234AF"/>
    <w:rsid w:val="00333758"/>
    <w:rsid w:val="00337426"/>
    <w:rsid w:val="0034416B"/>
    <w:rsid w:val="003950A7"/>
    <w:rsid w:val="003A1D6A"/>
    <w:rsid w:val="003B28F1"/>
    <w:rsid w:val="003B5301"/>
    <w:rsid w:val="003D2460"/>
    <w:rsid w:val="003E1119"/>
    <w:rsid w:val="003F5E93"/>
    <w:rsid w:val="00405357"/>
    <w:rsid w:val="004113C0"/>
    <w:rsid w:val="00434AA4"/>
    <w:rsid w:val="00483515"/>
    <w:rsid w:val="004D66AA"/>
    <w:rsid w:val="004E4169"/>
    <w:rsid w:val="004F0CE5"/>
    <w:rsid w:val="004F4EE3"/>
    <w:rsid w:val="004F5857"/>
    <w:rsid w:val="004F5A9B"/>
    <w:rsid w:val="004F5B55"/>
    <w:rsid w:val="00527AD7"/>
    <w:rsid w:val="00533DA9"/>
    <w:rsid w:val="00553AE9"/>
    <w:rsid w:val="00564888"/>
    <w:rsid w:val="005763B1"/>
    <w:rsid w:val="005A1BE9"/>
    <w:rsid w:val="005E2A7D"/>
    <w:rsid w:val="005F0FE6"/>
    <w:rsid w:val="00613ADF"/>
    <w:rsid w:val="00621F15"/>
    <w:rsid w:val="00655C65"/>
    <w:rsid w:val="006715B4"/>
    <w:rsid w:val="00683DC5"/>
    <w:rsid w:val="006A35A1"/>
    <w:rsid w:val="006C4CB2"/>
    <w:rsid w:val="006E3C06"/>
    <w:rsid w:val="00713D1D"/>
    <w:rsid w:val="0071438C"/>
    <w:rsid w:val="007250F4"/>
    <w:rsid w:val="00744F86"/>
    <w:rsid w:val="00760A91"/>
    <w:rsid w:val="007B47D5"/>
    <w:rsid w:val="007C6B28"/>
    <w:rsid w:val="007D4621"/>
    <w:rsid w:val="00806CFD"/>
    <w:rsid w:val="00813C7D"/>
    <w:rsid w:val="0082420F"/>
    <w:rsid w:val="00827169"/>
    <w:rsid w:val="00847AE3"/>
    <w:rsid w:val="008631D6"/>
    <w:rsid w:val="0086654F"/>
    <w:rsid w:val="00883038"/>
    <w:rsid w:val="00884437"/>
    <w:rsid w:val="008952C7"/>
    <w:rsid w:val="00895C2D"/>
    <w:rsid w:val="008A5F62"/>
    <w:rsid w:val="008C15C7"/>
    <w:rsid w:val="00933373"/>
    <w:rsid w:val="009359E9"/>
    <w:rsid w:val="0094244C"/>
    <w:rsid w:val="009513A3"/>
    <w:rsid w:val="00953FD7"/>
    <w:rsid w:val="00972AAD"/>
    <w:rsid w:val="00991812"/>
    <w:rsid w:val="009A276A"/>
    <w:rsid w:val="009D6EB6"/>
    <w:rsid w:val="00A03820"/>
    <w:rsid w:val="00A1052A"/>
    <w:rsid w:val="00A1119A"/>
    <w:rsid w:val="00A65E37"/>
    <w:rsid w:val="00AA231A"/>
    <w:rsid w:val="00AC0DD1"/>
    <w:rsid w:val="00AF62C8"/>
    <w:rsid w:val="00B05FB8"/>
    <w:rsid w:val="00B20BA8"/>
    <w:rsid w:val="00B35C02"/>
    <w:rsid w:val="00B5766C"/>
    <w:rsid w:val="00B64B9A"/>
    <w:rsid w:val="00B83AC7"/>
    <w:rsid w:val="00B875CF"/>
    <w:rsid w:val="00B92A77"/>
    <w:rsid w:val="00BB7404"/>
    <w:rsid w:val="00BD266D"/>
    <w:rsid w:val="00BE6E92"/>
    <w:rsid w:val="00C42341"/>
    <w:rsid w:val="00C462BF"/>
    <w:rsid w:val="00C5798B"/>
    <w:rsid w:val="00C775D3"/>
    <w:rsid w:val="00C95532"/>
    <w:rsid w:val="00CA7823"/>
    <w:rsid w:val="00CB10D4"/>
    <w:rsid w:val="00CB228B"/>
    <w:rsid w:val="00CB2724"/>
    <w:rsid w:val="00CB53BE"/>
    <w:rsid w:val="00CC0493"/>
    <w:rsid w:val="00CE30D3"/>
    <w:rsid w:val="00CF404D"/>
    <w:rsid w:val="00CF6A93"/>
    <w:rsid w:val="00D03807"/>
    <w:rsid w:val="00D35B17"/>
    <w:rsid w:val="00D35CA3"/>
    <w:rsid w:val="00D405EF"/>
    <w:rsid w:val="00D41E74"/>
    <w:rsid w:val="00D433A3"/>
    <w:rsid w:val="00D47786"/>
    <w:rsid w:val="00D5032D"/>
    <w:rsid w:val="00D51A80"/>
    <w:rsid w:val="00D5237D"/>
    <w:rsid w:val="00D6116F"/>
    <w:rsid w:val="00D75D87"/>
    <w:rsid w:val="00D925C8"/>
    <w:rsid w:val="00D93949"/>
    <w:rsid w:val="00D9462C"/>
    <w:rsid w:val="00D952AC"/>
    <w:rsid w:val="00DA2F2B"/>
    <w:rsid w:val="00DA5A4B"/>
    <w:rsid w:val="00DB6052"/>
    <w:rsid w:val="00DF543D"/>
    <w:rsid w:val="00E0144D"/>
    <w:rsid w:val="00E06B0C"/>
    <w:rsid w:val="00E26473"/>
    <w:rsid w:val="00E36329"/>
    <w:rsid w:val="00E44B12"/>
    <w:rsid w:val="00EB1ED7"/>
    <w:rsid w:val="00ED5FBF"/>
    <w:rsid w:val="00EE6060"/>
    <w:rsid w:val="00F27251"/>
    <w:rsid w:val="00F3142A"/>
    <w:rsid w:val="00F31534"/>
    <w:rsid w:val="00F33819"/>
    <w:rsid w:val="00F35275"/>
    <w:rsid w:val="00F64C3A"/>
    <w:rsid w:val="00F74ABC"/>
    <w:rsid w:val="00F755AE"/>
    <w:rsid w:val="00FC0331"/>
    <w:rsid w:val="00FD30FE"/>
    <w:rsid w:val="00FD46CF"/>
    <w:rsid w:val="00FE4D05"/>
    <w:rsid w:val="00FE6C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CF711C"/>
  <w14:defaultImageDpi w14:val="0"/>
  <w15:docId w15:val="{6A4FF560-9E15-2642-AFDF-B4BCF3B51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1ED7"/>
    <w:pPr>
      <w:spacing w:after="0" w:line="240" w:lineRule="auto"/>
    </w:pPr>
    <w:rPr>
      <w:sz w:val="24"/>
      <w:szCs w:val="24"/>
    </w:rPr>
  </w:style>
  <w:style w:type="paragraph" w:styleId="3">
    <w:name w:val="heading 3"/>
    <w:basedOn w:val="a"/>
    <w:next w:val="a"/>
    <w:link w:val="30"/>
    <w:uiPriority w:val="99"/>
    <w:qFormat/>
    <w:locked/>
    <w:rsid w:val="0094244C"/>
    <w:pPr>
      <w:keepNext/>
      <w:spacing w:before="240" w:after="60"/>
      <w:outlineLvl w:val="2"/>
    </w:pPr>
    <w:rPr>
      <w:rFonts w:ascii="Arial" w:hAnsi="Arial" w:cs="Arial"/>
      <w:b/>
      <w:bCs/>
      <w:sz w:val="26"/>
      <w:szCs w:val="2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94244C"/>
    <w:rPr>
      <w:rFonts w:ascii="Arial" w:hAnsi="Arial" w:cs="Arial"/>
      <w:b/>
      <w:bCs/>
      <w:sz w:val="26"/>
      <w:szCs w:val="26"/>
      <w:lang w:val="uk-UA" w:eastAsia="x-none"/>
    </w:rPr>
  </w:style>
  <w:style w:type="paragraph" w:styleId="HTML">
    <w:name w:val="HTML Preformatted"/>
    <w:basedOn w:val="a"/>
    <w:link w:val="HTML0"/>
    <w:uiPriority w:val="99"/>
    <w:rsid w:val="00EB1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semiHidden/>
    <w:locked/>
    <w:rPr>
      <w:rFonts w:ascii="Courier New" w:hAnsi="Courier New" w:cs="Courier New"/>
      <w:sz w:val="20"/>
      <w:szCs w:val="20"/>
    </w:rPr>
  </w:style>
  <w:style w:type="paragraph" w:customStyle="1" w:styleId="Just">
    <w:name w:val="Just"/>
    <w:uiPriority w:val="99"/>
    <w:rsid w:val="00F755AE"/>
    <w:pPr>
      <w:autoSpaceDE w:val="0"/>
      <w:autoSpaceDN w:val="0"/>
      <w:adjustRightInd w:val="0"/>
      <w:spacing w:before="40" w:after="40" w:line="240" w:lineRule="auto"/>
      <w:ind w:firstLine="568"/>
      <w:jc w:val="both"/>
    </w:pPr>
    <w:rPr>
      <w:sz w:val="24"/>
      <w:szCs w:val="24"/>
    </w:rPr>
  </w:style>
  <w:style w:type="paragraph" w:styleId="a3">
    <w:name w:val="Body Text Indent"/>
    <w:basedOn w:val="a"/>
    <w:link w:val="a4"/>
    <w:uiPriority w:val="99"/>
    <w:rsid w:val="00A1119A"/>
    <w:pPr>
      <w:ind w:firstLine="567"/>
      <w:jc w:val="both"/>
    </w:pPr>
    <w:rPr>
      <w:b/>
      <w:sz w:val="28"/>
      <w:szCs w:val="20"/>
      <w:lang w:val="uk-UA"/>
    </w:rPr>
  </w:style>
  <w:style w:type="character" w:customStyle="1" w:styleId="a4">
    <w:name w:val="Основний текст з відступом Знак"/>
    <w:basedOn w:val="a0"/>
    <w:link w:val="a3"/>
    <w:uiPriority w:val="99"/>
    <w:semiHidden/>
    <w:locked/>
    <w:rPr>
      <w:rFonts w:cs="Times New Roman"/>
      <w:sz w:val="24"/>
      <w:szCs w:val="24"/>
    </w:rPr>
  </w:style>
  <w:style w:type="paragraph" w:styleId="a5">
    <w:name w:val="Balloon Text"/>
    <w:basedOn w:val="a"/>
    <w:link w:val="a6"/>
    <w:uiPriority w:val="99"/>
    <w:semiHidden/>
    <w:rsid w:val="00D93949"/>
    <w:rPr>
      <w:rFonts w:ascii="Tahoma" w:hAnsi="Tahoma" w:cs="Tahoma"/>
      <w:sz w:val="16"/>
      <w:szCs w:val="16"/>
    </w:rPr>
  </w:style>
  <w:style w:type="character" w:customStyle="1" w:styleId="a6">
    <w:name w:val="Текст у виносці Знак"/>
    <w:basedOn w:val="a0"/>
    <w:link w:val="a5"/>
    <w:uiPriority w:val="99"/>
    <w:semiHidden/>
    <w:locked/>
    <w:rPr>
      <w:rFonts w:ascii="Tahoma" w:hAnsi="Tahoma" w:cs="Tahoma"/>
      <w:sz w:val="16"/>
      <w:szCs w:val="16"/>
    </w:rPr>
  </w:style>
  <w:style w:type="character" w:styleId="a7">
    <w:name w:val="Hyperlink"/>
    <w:basedOn w:val="a0"/>
    <w:uiPriority w:val="99"/>
    <w:rsid w:val="001E3E2E"/>
    <w:rPr>
      <w:rFonts w:cs="Times New Roman"/>
      <w:color w:val="0000FF" w:themeColor="hyperlink"/>
      <w:u w:val="single"/>
    </w:rPr>
  </w:style>
  <w:style w:type="paragraph" w:styleId="a8">
    <w:name w:val="Normal (Web)"/>
    <w:basedOn w:val="a"/>
    <w:uiPriority w:val="99"/>
    <w:rsid w:val="00A1119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7729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1482</Words>
  <Characters>846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Verkfovna Rada of Ukraine</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User</dc:creator>
  <cp:keywords/>
  <dc:description/>
  <cp:lastModifiedBy>Ірина</cp:lastModifiedBy>
  <cp:revision>15</cp:revision>
  <cp:lastPrinted>2019-03-01T08:24:00Z</cp:lastPrinted>
  <dcterms:created xsi:type="dcterms:W3CDTF">2018-12-19T10:01:00Z</dcterms:created>
  <dcterms:modified xsi:type="dcterms:W3CDTF">2019-03-01T08:24:00Z</dcterms:modified>
</cp:coreProperties>
</file>