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75"/>
        <w:gridCol w:w="5680"/>
      </w:tblGrid>
      <w:tr w:rsidR="005E3EE6" w:rsidRPr="009E7DC4" w:rsidTr="00CF5BE5">
        <w:tc>
          <w:tcPr>
            <w:tcW w:w="3748" w:type="dxa"/>
          </w:tcPr>
          <w:p w:rsidR="005E3EE6" w:rsidRPr="009E7DC4" w:rsidRDefault="005E3EE6" w:rsidP="00CF5BE5">
            <w:pPr>
              <w:rPr>
                <w:lang w:val="en-US"/>
              </w:rPr>
            </w:pPr>
          </w:p>
        </w:tc>
        <w:tc>
          <w:tcPr>
            <w:tcW w:w="5740" w:type="dxa"/>
          </w:tcPr>
          <w:p w:rsidR="005E3EE6" w:rsidRPr="009E7DC4" w:rsidRDefault="005E3EE6" w:rsidP="00CF5BE5">
            <w:pPr>
              <w:jc w:val="center"/>
            </w:pPr>
            <w:r w:rsidRPr="009E7DC4">
              <w:t>Проект</w:t>
            </w:r>
          </w:p>
          <w:p w:rsidR="00F2114F" w:rsidRPr="009E7DC4" w:rsidRDefault="00F2114F" w:rsidP="00F2114F">
            <w:pPr>
              <w:jc w:val="center"/>
            </w:pPr>
            <w:r w:rsidRPr="009E7DC4"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5E3EE6" w:rsidRPr="009E7DC4" w:rsidRDefault="00F2114F" w:rsidP="00F2114F">
            <w:pPr>
              <w:jc w:val="center"/>
            </w:pPr>
            <w:r>
              <w:t xml:space="preserve">А. </w:t>
            </w:r>
            <w:proofErr w:type="spellStart"/>
            <w:r>
              <w:t>Дирівим</w:t>
            </w:r>
            <w:proofErr w:type="spellEnd"/>
            <w:r w:rsidRPr="009E7DC4">
              <w:t xml:space="preserve"> та іншими</w:t>
            </w:r>
          </w:p>
        </w:tc>
      </w:tr>
    </w:tbl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b/>
          <w:lang w:val="ru-RU"/>
        </w:rPr>
      </w:pPr>
      <w:r w:rsidRPr="009E7DC4">
        <w:rPr>
          <w:b/>
          <w:lang w:val="ru-RU"/>
        </w:rPr>
        <w:t>П О С Т А Н О В А</w:t>
      </w:r>
    </w:p>
    <w:p w:rsidR="005E3EE6" w:rsidRPr="009E7DC4" w:rsidRDefault="005E3EE6" w:rsidP="005E3EE6">
      <w:pPr>
        <w:jc w:val="center"/>
        <w:rPr>
          <w:b/>
          <w:lang w:val="ru-RU"/>
        </w:rPr>
      </w:pPr>
    </w:p>
    <w:p w:rsidR="005E3EE6" w:rsidRDefault="005E3EE6" w:rsidP="005E3EE6">
      <w:pPr>
        <w:jc w:val="center"/>
        <w:rPr>
          <w:b/>
        </w:rPr>
      </w:pPr>
      <w:r w:rsidRPr="009E7DC4">
        <w:rPr>
          <w:b/>
        </w:rPr>
        <w:t>Верховної Ради України</w:t>
      </w:r>
    </w:p>
    <w:p w:rsidR="005E3EE6" w:rsidRPr="009E7DC4" w:rsidRDefault="005E3EE6" w:rsidP="005E3EE6">
      <w:pPr>
        <w:jc w:val="center"/>
        <w:rPr>
          <w:b/>
        </w:rPr>
      </w:pPr>
    </w:p>
    <w:p w:rsidR="005E3EE6" w:rsidRPr="009E7DC4" w:rsidRDefault="005E3EE6" w:rsidP="005E3EE6">
      <w:pPr>
        <w:jc w:val="center"/>
      </w:pPr>
    </w:p>
    <w:p w:rsidR="005E3EE6" w:rsidRDefault="00AD32C9" w:rsidP="00B25E19">
      <w:pPr>
        <w:jc w:val="center"/>
      </w:pPr>
      <w:r w:rsidRPr="00F91446">
        <w:t>Про</w:t>
      </w:r>
      <w:r>
        <w:t xml:space="preserve"> </w:t>
      </w:r>
      <w:r w:rsidR="00162053">
        <w:t>прийняття за основу</w:t>
      </w:r>
      <w:r>
        <w:t xml:space="preserve"> </w:t>
      </w:r>
      <w:r w:rsidR="005E3EE6">
        <w:t xml:space="preserve">проекту Закону України </w:t>
      </w:r>
    </w:p>
    <w:p w:rsidR="00B25E19" w:rsidRDefault="00B25E19" w:rsidP="00B25E19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B25E19">
        <w:rPr>
          <w:b w:val="0"/>
          <w:bCs w:val="0"/>
          <w:sz w:val="28"/>
          <w:szCs w:val="28"/>
          <w:lang w:eastAsia="ru-RU"/>
        </w:rPr>
        <w:t>про внесення змін до деяких законодавчих актів України</w:t>
      </w:r>
    </w:p>
    <w:p w:rsidR="00B25E19" w:rsidRDefault="00B25E19" w:rsidP="00B25E19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B25E19">
        <w:rPr>
          <w:b w:val="0"/>
          <w:bCs w:val="0"/>
          <w:sz w:val="28"/>
          <w:szCs w:val="28"/>
          <w:lang w:eastAsia="ru-RU"/>
        </w:rPr>
        <w:t xml:space="preserve"> щодо вдосконалення порядку проведення експертизи проектів </w:t>
      </w:r>
    </w:p>
    <w:p w:rsidR="00B25E19" w:rsidRDefault="00B25E19" w:rsidP="00B25E19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B25E19">
        <w:rPr>
          <w:b w:val="0"/>
          <w:bCs w:val="0"/>
          <w:sz w:val="28"/>
          <w:szCs w:val="28"/>
          <w:lang w:eastAsia="ru-RU"/>
        </w:rPr>
        <w:t>будівництва та зонування територій за рівнями ризиків</w:t>
      </w:r>
    </w:p>
    <w:p w:rsidR="00B25E19" w:rsidRPr="00B25E19" w:rsidRDefault="00B25E19" w:rsidP="00B25E19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B25E19">
        <w:rPr>
          <w:b w:val="0"/>
          <w:bCs w:val="0"/>
          <w:sz w:val="28"/>
          <w:szCs w:val="28"/>
          <w:lang w:eastAsia="ru-RU"/>
        </w:rPr>
        <w:t xml:space="preserve"> виникнення надзвичайних ситуацій</w:t>
      </w:r>
    </w:p>
    <w:p w:rsidR="00AB11D3" w:rsidRPr="00AB11D3" w:rsidRDefault="00AB11D3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</w:p>
    <w:p w:rsidR="007159BB" w:rsidRDefault="007159BB" w:rsidP="007159BB">
      <w:pPr>
        <w:ind w:firstLine="709"/>
        <w:jc w:val="both"/>
      </w:pPr>
    </w:p>
    <w:p w:rsidR="007159BB" w:rsidRDefault="007159BB" w:rsidP="007159BB">
      <w:pPr>
        <w:ind w:firstLine="709"/>
        <w:jc w:val="both"/>
      </w:pPr>
    </w:p>
    <w:p w:rsidR="007159BB" w:rsidRPr="00E81315" w:rsidRDefault="007159BB" w:rsidP="00B4631C">
      <w:pPr>
        <w:ind w:firstLine="709"/>
        <w:jc w:val="both"/>
      </w:pPr>
      <w:r w:rsidRPr="00E81315">
        <w:t xml:space="preserve">Верховна Рада України  </w:t>
      </w:r>
      <w:r w:rsidRPr="00E81315">
        <w:rPr>
          <w:b/>
          <w:bCs/>
        </w:rPr>
        <w:t>п о с т а н о в л я є:</w:t>
      </w:r>
    </w:p>
    <w:p w:rsidR="005E3EE6" w:rsidRDefault="005E3EE6" w:rsidP="00B4631C">
      <w:pPr>
        <w:ind w:firstLine="709"/>
        <w:jc w:val="center"/>
      </w:pPr>
    </w:p>
    <w:p w:rsidR="005E3EE6" w:rsidRPr="00B25E19" w:rsidRDefault="009939A1" w:rsidP="00B25E19">
      <w:pPr>
        <w:pStyle w:val="3"/>
        <w:ind w:firstLine="709"/>
        <w:jc w:val="both"/>
        <w:rPr>
          <w:b w:val="0"/>
          <w:bCs w:val="0"/>
          <w:sz w:val="28"/>
          <w:szCs w:val="28"/>
          <w:lang w:eastAsia="ru-RU"/>
        </w:rPr>
      </w:pPr>
      <w:r w:rsidRPr="00B25E19">
        <w:rPr>
          <w:b w:val="0"/>
          <w:bCs w:val="0"/>
          <w:sz w:val="28"/>
          <w:szCs w:val="28"/>
          <w:lang w:eastAsia="ru-RU"/>
        </w:rPr>
        <w:t xml:space="preserve">1. </w:t>
      </w:r>
      <w:r w:rsidR="00162053" w:rsidRPr="00B25E19">
        <w:rPr>
          <w:b w:val="0"/>
          <w:bCs w:val="0"/>
          <w:sz w:val="28"/>
          <w:szCs w:val="28"/>
          <w:lang w:eastAsia="ru-RU"/>
        </w:rPr>
        <w:t>П</w:t>
      </w:r>
      <w:r w:rsidR="00AD32C9" w:rsidRPr="00B25E19">
        <w:rPr>
          <w:b w:val="0"/>
          <w:bCs w:val="0"/>
          <w:sz w:val="28"/>
          <w:szCs w:val="28"/>
          <w:lang w:eastAsia="ru-RU"/>
        </w:rPr>
        <w:t xml:space="preserve">роект Закону України </w:t>
      </w:r>
      <w:r w:rsidR="00B25E19" w:rsidRPr="00B25E19">
        <w:rPr>
          <w:b w:val="0"/>
          <w:bCs w:val="0"/>
          <w:sz w:val="28"/>
          <w:szCs w:val="28"/>
          <w:lang w:eastAsia="ru-RU"/>
        </w:rPr>
        <w:t>про внесення змін до деяких законодавчих актів України щодо вдосконалення порядку проведення експертизи проектів будівництва та зонування територій за рівнями ризиків виникнення надзвичайних ситуацій</w:t>
      </w:r>
      <w:r w:rsidR="00AC300B">
        <w:rPr>
          <w:b w:val="0"/>
          <w:bCs w:val="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C300B" w:rsidRPr="00B25E19">
        <w:rPr>
          <w:b w:val="0"/>
          <w:bCs w:val="0"/>
          <w:sz w:val="28"/>
          <w:szCs w:val="28"/>
          <w:lang w:eastAsia="ru-RU"/>
        </w:rPr>
        <w:t xml:space="preserve">(реєстр. № </w:t>
      </w:r>
      <w:r w:rsidR="00AC300B" w:rsidRPr="00AC300B">
        <w:rPr>
          <w:b w:val="0"/>
          <w:bCs w:val="0"/>
          <w:sz w:val="28"/>
          <w:szCs w:val="28"/>
          <w:lang w:eastAsia="ru-RU"/>
        </w:rPr>
        <w:t>10075</w:t>
      </w:r>
      <w:r w:rsidR="00AC300B" w:rsidRPr="00B25E19">
        <w:rPr>
          <w:b w:val="0"/>
          <w:bCs w:val="0"/>
          <w:sz w:val="28"/>
          <w:szCs w:val="28"/>
          <w:lang w:eastAsia="ru-RU"/>
        </w:rPr>
        <w:t>)</w:t>
      </w:r>
      <w:r w:rsidR="00B25E19" w:rsidRPr="00B25E19">
        <w:rPr>
          <w:b w:val="0"/>
          <w:bCs w:val="0"/>
          <w:sz w:val="28"/>
          <w:szCs w:val="28"/>
          <w:lang w:eastAsia="ru-RU"/>
        </w:rPr>
        <w:t>,</w:t>
      </w:r>
      <w:r w:rsidR="00162053" w:rsidRPr="00B25E19">
        <w:rPr>
          <w:b w:val="0"/>
          <w:bCs w:val="0"/>
          <w:sz w:val="28"/>
          <w:szCs w:val="28"/>
          <w:lang w:eastAsia="ru-RU"/>
        </w:rPr>
        <w:t xml:space="preserve"> </w:t>
      </w:r>
      <w:r w:rsidR="00CF4FB5" w:rsidRPr="00B25E19">
        <w:rPr>
          <w:b w:val="0"/>
          <w:bCs w:val="0"/>
          <w:sz w:val="28"/>
          <w:szCs w:val="28"/>
          <w:lang w:eastAsia="ru-RU"/>
        </w:rPr>
        <w:t>пода</w:t>
      </w:r>
      <w:r w:rsidR="00162053" w:rsidRPr="00B25E19">
        <w:rPr>
          <w:b w:val="0"/>
          <w:bCs w:val="0"/>
          <w:sz w:val="28"/>
          <w:szCs w:val="28"/>
          <w:lang w:eastAsia="ru-RU"/>
        </w:rPr>
        <w:t>ний Кабінетом Міністрів України</w:t>
      </w:r>
      <w:r w:rsidR="00AD32C9" w:rsidRPr="00B25E19">
        <w:rPr>
          <w:b w:val="0"/>
          <w:bCs w:val="0"/>
          <w:sz w:val="28"/>
          <w:szCs w:val="28"/>
          <w:lang w:eastAsia="ru-RU"/>
        </w:rPr>
        <w:t xml:space="preserve">, </w:t>
      </w:r>
      <w:r w:rsidR="00162053" w:rsidRPr="00B25E19">
        <w:rPr>
          <w:b w:val="0"/>
          <w:bCs w:val="0"/>
          <w:sz w:val="28"/>
          <w:szCs w:val="28"/>
          <w:lang w:eastAsia="ru-RU"/>
        </w:rPr>
        <w:t xml:space="preserve"> прийняти за основу.</w:t>
      </w:r>
    </w:p>
    <w:p w:rsidR="005E3EE6" w:rsidRDefault="009939A1" w:rsidP="009939A1">
      <w:pPr>
        <w:spacing w:before="120"/>
        <w:ind w:firstLine="709"/>
        <w:jc w:val="both"/>
      </w:pPr>
      <w:r>
        <w:t xml:space="preserve">2. 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пропозицій і зауважень суб’єктів права законодавчої  ініціативи та </w:t>
      </w:r>
      <w:proofErr w:type="spellStart"/>
      <w:r>
        <w:t>внести</w:t>
      </w:r>
      <w:proofErr w:type="spellEnd"/>
      <w:r>
        <w:t xml:space="preserve"> його на розгляд  Верховної Ради України у другому читанні.</w:t>
      </w:r>
    </w:p>
    <w:p w:rsidR="00CF5BE5" w:rsidRDefault="00CF5BE5" w:rsidP="00CF5BE5">
      <w:pPr>
        <w:jc w:val="both"/>
      </w:pPr>
    </w:p>
    <w:p w:rsidR="00461496" w:rsidRDefault="00461496" w:rsidP="00CF5BE5">
      <w:pPr>
        <w:jc w:val="both"/>
      </w:pPr>
    </w:p>
    <w:p w:rsidR="00461496" w:rsidRDefault="00461496" w:rsidP="00CF5BE5">
      <w:pPr>
        <w:jc w:val="both"/>
      </w:pPr>
    </w:p>
    <w:p w:rsidR="007159BB" w:rsidRPr="00D75149" w:rsidRDefault="007159BB" w:rsidP="007159BB">
      <w:pPr>
        <w:rPr>
          <w:b/>
          <w:bCs/>
        </w:rPr>
      </w:pPr>
      <w:r w:rsidRPr="00D75149">
        <w:rPr>
          <w:b/>
          <w:bCs/>
        </w:rPr>
        <w:t xml:space="preserve">Голова Верховної Ради </w:t>
      </w:r>
    </w:p>
    <w:p w:rsidR="007159BB" w:rsidRPr="00D75149" w:rsidRDefault="007159BB" w:rsidP="007159BB">
      <w:pPr>
        <w:rPr>
          <w:b/>
        </w:rPr>
      </w:pPr>
      <w:r w:rsidRPr="00D75149">
        <w:rPr>
          <w:b/>
          <w:bCs/>
        </w:rPr>
        <w:t xml:space="preserve">            України                                              </w:t>
      </w:r>
      <w:r>
        <w:rPr>
          <w:b/>
          <w:bCs/>
        </w:rPr>
        <w:t xml:space="preserve">    </w:t>
      </w:r>
      <w:r w:rsidRPr="00D75149">
        <w:rPr>
          <w:b/>
          <w:bCs/>
        </w:rPr>
        <w:t xml:space="preserve">                                А.ПАРУБІЙ</w:t>
      </w:r>
    </w:p>
    <w:p w:rsidR="000C2449" w:rsidRDefault="000C2449"/>
    <w:sectPr w:rsidR="000C2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E6"/>
    <w:rsid w:val="000C2449"/>
    <w:rsid w:val="00162053"/>
    <w:rsid w:val="002172C2"/>
    <w:rsid w:val="00461496"/>
    <w:rsid w:val="004A376E"/>
    <w:rsid w:val="005E3EE6"/>
    <w:rsid w:val="00711005"/>
    <w:rsid w:val="007159BB"/>
    <w:rsid w:val="00720C85"/>
    <w:rsid w:val="00831F55"/>
    <w:rsid w:val="008348B8"/>
    <w:rsid w:val="008637C1"/>
    <w:rsid w:val="00893F57"/>
    <w:rsid w:val="008D5DC2"/>
    <w:rsid w:val="008F5480"/>
    <w:rsid w:val="00910C77"/>
    <w:rsid w:val="009254AE"/>
    <w:rsid w:val="009939A1"/>
    <w:rsid w:val="00A55443"/>
    <w:rsid w:val="00A64CBE"/>
    <w:rsid w:val="00AB11D3"/>
    <w:rsid w:val="00AC300B"/>
    <w:rsid w:val="00AD32C9"/>
    <w:rsid w:val="00B25E19"/>
    <w:rsid w:val="00B4631C"/>
    <w:rsid w:val="00BC73BF"/>
    <w:rsid w:val="00C223D4"/>
    <w:rsid w:val="00C66584"/>
    <w:rsid w:val="00CF4FB5"/>
    <w:rsid w:val="00CF5BE5"/>
    <w:rsid w:val="00D8334F"/>
    <w:rsid w:val="00DB7F81"/>
    <w:rsid w:val="00F2114F"/>
    <w:rsid w:val="00F6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CC457"/>
  <w15:chartTrackingRefBased/>
  <w15:docId w15:val="{63D5B6A4-5F7F-4313-95ED-A5396287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EE6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AB11D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59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1D3"/>
    <w:rPr>
      <w:b/>
      <w:bCs/>
      <w:sz w:val="27"/>
      <w:szCs w:val="27"/>
    </w:rPr>
  </w:style>
  <w:style w:type="paragraph" w:styleId="a5">
    <w:name w:val="Balloon Text"/>
    <w:basedOn w:val="a"/>
    <w:link w:val="a6"/>
    <w:rsid w:val="008F548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8F54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6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Олександр Іванович Лопушенко</cp:lastModifiedBy>
  <cp:revision>4</cp:revision>
  <cp:lastPrinted>2019-03-22T09:44:00Z</cp:lastPrinted>
  <dcterms:created xsi:type="dcterms:W3CDTF">2019-03-22T09:29:00Z</dcterms:created>
  <dcterms:modified xsi:type="dcterms:W3CDTF">2019-03-22T12:08:00Z</dcterms:modified>
</cp:coreProperties>
</file>