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A3D" w:rsidRPr="00143C38" w:rsidRDefault="00F33A3D" w:rsidP="00F33A3D">
      <w:pPr>
        <w:ind w:left="7788"/>
        <w:rPr>
          <w:b/>
          <w:bCs/>
          <w:sz w:val="28"/>
          <w:szCs w:val="28"/>
          <w:lang w:val="uk-UA"/>
        </w:rPr>
      </w:pPr>
      <w:bookmarkStart w:id="0" w:name="OLE_LINK1"/>
      <w:bookmarkStart w:id="1" w:name="OLE_LINK2"/>
      <w:r w:rsidRPr="00143C38">
        <w:rPr>
          <w:b/>
          <w:bCs/>
          <w:sz w:val="28"/>
          <w:szCs w:val="28"/>
          <w:lang w:val="uk-UA"/>
        </w:rPr>
        <w:t xml:space="preserve">Проект </w:t>
      </w:r>
    </w:p>
    <w:p w:rsidR="00F33A3D" w:rsidRPr="00143C38" w:rsidRDefault="00F33A3D" w:rsidP="00F33A3D">
      <w:pPr>
        <w:ind w:left="7788"/>
        <w:rPr>
          <w:b/>
          <w:bCs/>
          <w:sz w:val="28"/>
          <w:szCs w:val="28"/>
          <w:lang w:val="uk-UA"/>
        </w:rPr>
      </w:pPr>
    </w:p>
    <w:p w:rsidR="00F33A3D" w:rsidRPr="00143C38" w:rsidRDefault="00F956B6" w:rsidP="00F33A3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народними </w:t>
      </w:r>
      <w:r w:rsidR="00F33A3D" w:rsidRPr="00143C38">
        <w:rPr>
          <w:sz w:val="28"/>
          <w:szCs w:val="28"/>
          <w:lang w:val="uk-UA"/>
        </w:rPr>
        <w:t xml:space="preserve">депутатами України – </w:t>
      </w:r>
    </w:p>
    <w:p w:rsidR="00F33A3D" w:rsidRPr="00143C38" w:rsidRDefault="0068193F" w:rsidP="00F33A3D">
      <w:pPr>
        <w:ind w:left="3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</w:t>
      </w:r>
      <w:r w:rsidR="00F33A3D" w:rsidRPr="00143C38">
        <w:rPr>
          <w:sz w:val="28"/>
          <w:szCs w:val="28"/>
          <w:lang w:val="uk-UA"/>
        </w:rPr>
        <w:t>ленами Комітету з питань законодавчого</w:t>
      </w: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 xml:space="preserve">забезпечення правоохоронної діяльності </w:t>
      </w: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Кожем’якіним А.А. та іншими.</w:t>
      </w: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left="3540"/>
        <w:rPr>
          <w:sz w:val="28"/>
          <w:szCs w:val="28"/>
          <w:lang w:val="uk-UA"/>
        </w:rPr>
      </w:pPr>
    </w:p>
    <w:p w:rsidR="00F33A3D" w:rsidRPr="00143C38" w:rsidRDefault="00F33A3D" w:rsidP="00F33A3D">
      <w:pPr>
        <w:jc w:val="center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ПОСТАНОВА</w:t>
      </w:r>
    </w:p>
    <w:p w:rsidR="00F33A3D" w:rsidRPr="00143C38" w:rsidRDefault="00F33A3D" w:rsidP="00F33A3D">
      <w:pPr>
        <w:jc w:val="center"/>
        <w:rPr>
          <w:sz w:val="28"/>
          <w:szCs w:val="28"/>
          <w:lang w:val="uk-UA"/>
        </w:rPr>
      </w:pPr>
    </w:p>
    <w:p w:rsidR="00F33A3D" w:rsidRPr="00143C38" w:rsidRDefault="00F33A3D" w:rsidP="00F33A3D">
      <w:pPr>
        <w:jc w:val="center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ВЕРХОВНОЇ РАДИ УКРАЇНИ</w:t>
      </w:r>
    </w:p>
    <w:p w:rsidR="00F33A3D" w:rsidRPr="00143C38" w:rsidRDefault="00F33A3D" w:rsidP="00F33A3D">
      <w:pPr>
        <w:jc w:val="center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right="71" w:firstLine="709"/>
        <w:jc w:val="center"/>
        <w:rPr>
          <w:color w:val="000000"/>
          <w:spacing w:val="2"/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 xml:space="preserve">Про прийняття за основу проекту </w:t>
      </w:r>
      <w:r w:rsidRPr="00143C38">
        <w:rPr>
          <w:color w:val="000000"/>
          <w:spacing w:val="2"/>
          <w:sz w:val="28"/>
          <w:szCs w:val="28"/>
          <w:lang w:val="uk-UA"/>
        </w:rPr>
        <w:t xml:space="preserve">Закону України </w:t>
      </w:r>
    </w:p>
    <w:p w:rsidR="00F33A3D" w:rsidRPr="00143C38" w:rsidRDefault="00F956B6" w:rsidP="00143C38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143C38" w:rsidRPr="00143C38">
        <w:rPr>
          <w:sz w:val="28"/>
          <w:szCs w:val="28"/>
          <w:lang w:val="uk-UA"/>
        </w:rPr>
        <w:t>ро</w:t>
      </w:r>
      <w:r>
        <w:rPr>
          <w:sz w:val="28"/>
          <w:szCs w:val="28"/>
          <w:lang w:val="uk-UA"/>
        </w:rPr>
        <w:t xml:space="preserve"> внесення змін до статті 301 Кримінального кодексу України щодо ввезення, виготовлення, придбання, зберігання, завантаження, надання доступу, збуту і розповсюдження порнографічних предметів</w:t>
      </w:r>
    </w:p>
    <w:p w:rsidR="00F33A3D" w:rsidRPr="00143C38" w:rsidRDefault="00F33A3D" w:rsidP="00F33A3D">
      <w:pPr>
        <w:rPr>
          <w:sz w:val="28"/>
          <w:szCs w:val="28"/>
          <w:lang w:val="uk-UA"/>
        </w:rPr>
      </w:pPr>
    </w:p>
    <w:p w:rsidR="00F33A3D" w:rsidRPr="00143C38" w:rsidRDefault="00F33A3D" w:rsidP="00F33A3D">
      <w:pPr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firstLine="709"/>
        <w:rPr>
          <w:sz w:val="28"/>
          <w:szCs w:val="28"/>
          <w:lang w:val="uk-UA"/>
        </w:rPr>
      </w:pPr>
      <w:r w:rsidRPr="00143C38">
        <w:rPr>
          <w:sz w:val="28"/>
          <w:szCs w:val="28"/>
          <w:lang w:val="uk-UA"/>
        </w:rPr>
        <w:t>Верховна Рада України</w:t>
      </w:r>
      <w:r w:rsidR="0068193F">
        <w:rPr>
          <w:sz w:val="28"/>
          <w:szCs w:val="28"/>
          <w:lang w:val="uk-UA"/>
        </w:rPr>
        <w:t xml:space="preserve">  </w:t>
      </w:r>
      <w:r w:rsidRPr="00143C38">
        <w:rPr>
          <w:sz w:val="28"/>
          <w:szCs w:val="28"/>
          <w:lang w:val="uk-UA"/>
        </w:rPr>
        <w:t xml:space="preserve"> п о с т а н о в л я є:</w:t>
      </w:r>
    </w:p>
    <w:p w:rsidR="00F33A3D" w:rsidRPr="00143C38" w:rsidRDefault="00F33A3D" w:rsidP="00F33A3D">
      <w:pPr>
        <w:ind w:firstLine="709"/>
        <w:rPr>
          <w:sz w:val="28"/>
          <w:szCs w:val="28"/>
          <w:lang w:val="uk-UA"/>
        </w:rPr>
      </w:pPr>
    </w:p>
    <w:p w:rsidR="0068193F" w:rsidRDefault="00F33A3D" w:rsidP="00143C38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43C38">
        <w:rPr>
          <w:rFonts w:ascii="Times New Roman" w:hAnsi="Times New Roman" w:cs="Times New Roman"/>
          <w:sz w:val="28"/>
          <w:szCs w:val="28"/>
        </w:rPr>
        <w:t xml:space="preserve">1. Прийняти за основу проект </w:t>
      </w:r>
      <w:r w:rsidRPr="00143C3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Закону України </w:t>
      </w:r>
      <w:r w:rsidR="00143C38" w:rsidRPr="00143C38">
        <w:rPr>
          <w:rFonts w:ascii="Times New Roman" w:hAnsi="Times New Roman" w:cs="Times New Roman"/>
          <w:color w:val="000000"/>
          <w:spacing w:val="2"/>
          <w:sz w:val="28"/>
          <w:szCs w:val="28"/>
        </w:rPr>
        <w:t>п</w:t>
      </w:r>
      <w:r w:rsidR="00143C38" w:rsidRPr="00143C38">
        <w:rPr>
          <w:rFonts w:ascii="Times New Roman" w:hAnsi="Times New Roman" w:cs="Times New Roman"/>
          <w:sz w:val="28"/>
          <w:szCs w:val="28"/>
        </w:rPr>
        <w:t>ро</w:t>
      </w:r>
      <w:r w:rsidR="009B2785">
        <w:rPr>
          <w:rFonts w:ascii="Times New Roman" w:hAnsi="Times New Roman" w:cs="Times New Roman"/>
          <w:sz w:val="28"/>
          <w:szCs w:val="28"/>
        </w:rPr>
        <w:t xml:space="preserve"> внесення змін до статті 301 Кримінального кодексу України щодо ввезення, виготовлення, придбання, зберігання, завантаження, надання доступу, збуту і розповсюдження порнографічних предметів</w:t>
      </w:r>
      <w:r w:rsidR="00143C38" w:rsidRPr="00143C3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143C38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9B2785">
        <w:rPr>
          <w:rFonts w:ascii="Times New Roman" w:hAnsi="Times New Roman" w:cs="Times New Roman"/>
          <w:sz w:val="28"/>
          <w:szCs w:val="28"/>
        </w:rPr>
        <w:t>9028</w:t>
      </w:r>
      <w:r w:rsidRPr="00143C38">
        <w:rPr>
          <w:rFonts w:ascii="Times New Roman" w:hAnsi="Times New Roman" w:cs="Times New Roman"/>
          <w:sz w:val="28"/>
          <w:szCs w:val="28"/>
        </w:rPr>
        <w:t>), поданий народним депутат</w:t>
      </w:r>
      <w:r w:rsidR="0068193F">
        <w:rPr>
          <w:rFonts w:ascii="Times New Roman" w:hAnsi="Times New Roman" w:cs="Times New Roman"/>
          <w:sz w:val="28"/>
          <w:szCs w:val="28"/>
        </w:rPr>
        <w:t>ом</w:t>
      </w:r>
      <w:r w:rsidRPr="00143C38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9B2785">
        <w:rPr>
          <w:rFonts w:ascii="Times New Roman" w:hAnsi="Times New Roman" w:cs="Times New Roman"/>
          <w:sz w:val="28"/>
          <w:szCs w:val="28"/>
        </w:rPr>
        <w:t>Тетеруком А.А.</w:t>
      </w:r>
      <w:bookmarkStart w:id="2" w:name="_GoBack"/>
      <w:bookmarkEnd w:id="2"/>
    </w:p>
    <w:p w:rsidR="00F33A3D" w:rsidRPr="00143C38" w:rsidRDefault="00F33A3D" w:rsidP="00F33A3D">
      <w:pPr>
        <w:ind w:firstLine="708"/>
        <w:jc w:val="both"/>
        <w:rPr>
          <w:sz w:val="28"/>
          <w:szCs w:val="28"/>
          <w:lang w:val="uk-UA"/>
        </w:rPr>
      </w:pPr>
    </w:p>
    <w:p w:rsidR="00F33A3D" w:rsidRPr="00143C38" w:rsidRDefault="00F33A3D" w:rsidP="00F33A3D">
      <w:pPr>
        <w:ind w:firstLine="709"/>
        <w:jc w:val="both"/>
        <w:rPr>
          <w:sz w:val="28"/>
          <w:lang w:val="uk-UA"/>
        </w:rPr>
      </w:pPr>
      <w:r w:rsidRPr="00143C38">
        <w:rPr>
          <w:sz w:val="28"/>
          <w:lang w:val="uk-UA"/>
        </w:rPr>
        <w:t xml:space="preserve">2. Комітету Верховної Ради України з питань законодавчого забезпечення правоохоронної діяльності </w:t>
      </w:r>
      <w:r w:rsidRPr="00143C38">
        <w:rPr>
          <w:sz w:val="28"/>
          <w:szCs w:val="28"/>
          <w:lang w:val="uk-UA"/>
        </w:rPr>
        <w:t xml:space="preserve">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143C38">
        <w:rPr>
          <w:sz w:val="28"/>
          <w:szCs w:val="28"/>
          <w:lang w:val="uk-UA"/>
        </w:rPr>
        <w:t>внести</w:t>
      </w:r>
      <w:proofErr w:type="spellEnd"/>
      <w:r w:rsidRPr="00143C38">
        <w:rPr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F33A3D" w:rsidRPr="00143C38" w:rsidRDefault="00F33A3D" w:rsidP="00F33A3D">
      <w:pPr>
        <w:jc w:val="both"/>
        <w:rPr>
          <w:sz w:val="28"/>
          <w:lang w:val="uk-UA"/>
        </w:rPr>
      </w:pPr>
    </w:p>
    <w:p w:rsidR="00F33A3D" w:rsidRPr="00143C38" w:rsidRDefault="00F33A3D" w:rsidP="00F33A3D">
      <w:pPr>
        <w:jc w:val="both"/>
        <w:rPr>
          <w:sz w:val="28"/>
          <w:lang w:val="uk-UA"/>
        </w:rPr>
      </w:pPr>
    </w:p>
    <w:p w:rsidR="00F33A3D" w:rsidRPr="00143C38" w:rsidRDefault="00F33A3D" w:rsidP="00F33A3D">
      <w:pPr>
        <w:jc w:val="both"/>
        <w:rPr>
          <w:sz w:val="28"/>
          <w:lang w:val="uk-UA"/>
        </w:rPr>
      </w:pPr>
    </w:p>
    <w:p w:rsidR="00F33A3D" w:rsidRPr="00143C38" w:rsidRDefault="00F33A3D" w:rsidP="00F33A3D">
      <w:pPr>
        <w:ind w:left="2832" w:hanging="2832"/>
        <w:rPr>
          <w:sz w:val="28"/>
          <w:lang w:val="uk-UA"/>
        </w:rPr>
      </w:pPr>
      <w:r w:rsidRPr="00143C38">
        <w:rPr>
          <w:sz w:val="28"/>
          <w:lang w:val="uk-UA"/>
        </w:rPr>
        <w:t>Голова Верховної Ради</w:t>
      </w:r>
    </w:p>
    <w:p w:rsidR="00F33A3D" w:rsidRPr="00143C38" w:rsidRDefault="00F33A3D" w:rsidP="00F33A3D">
      <w:pPr>
        <w:ind w:left="2832" w:hanging="2832"/>
        <w:rPr>
          <w:lang w:val="uk-UA"/>
        </w:rPr>
      </w:pPr>
      <w:r w:rsidRPr="00143C38">
        <w:rPr>
          <w:sz w:val="28"/>
          <w:lang w:val="uk-UA"/>
        </w:rPr>
        <w:t xml:space="preserve">          України</w:t>
      </w:r>
    </w:p>
    <w:bookmarkEnd w:id="0"/>
    <w:bookmarkEnd w:id="1"/>
    <w:p w:rsidR="00F33A3D" w:rsidRPr="00143C38" w:rsidRDefault="00F33A3D" w:rsidP="00F33A3D">
      <w:pPr>
        <w:rPr>
          <w:sz w:val="28"/>
          <w:szCs w:val="28"/>
          <w:lang w:val="uk-UA"/>
        </w:rPr>
      </w:pPr>
    </w:p>
    <w:p w:rsidR="00F33A3D" w:rsidRPr="00143C38" w:rsidRDefault="00F33A3D" w:rsidP="00F33A3D">
      <w:pPr>
        <w:rPr>
          <w:lang w:val="uk-UA"/>
        </w:rPr>
      </w:pPr>
    </w:p>
    <w:p w:rsidR="003F307E" w:rsidRPr="00143C38" w:rsidRDefault="003F307E">
      <w:pPr>
        <w:rPr>
          <w:lang w:val="uk-UA"/>
        </w:rPr>
      </w:pPr>
    </w:p>
    <w:sectPr w:rsidR="003F307E" w:rsidRPr="00143C38" w:rsidSect="007A1521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A3D"/>
    <w:rsid w:val="00117DAC"/>
    <w:rsid w:val="00143C38"/>
    <w:rsid w:val="003F307E"/>
    <w:rsid w:val="0068193F"/>
    <w:rsid w:val="009B2785"/>
    <w:rsid w:val="00A75856"/>
    <w:rsid w:val="00C232BE"/>
    <w:rsid w:val="00EC592A"/>
    <w:rsid w:val="00F33A3D"/>
    <w:rsid w:val="00F9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5BAE5"/>
  <w15:chartTrackingRefBased/>
  <w15:docId w15:val="{359F5EB7-934F-4324-8BC3-6F34F5042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3A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3A3D"/>
    <w:pPr>
      <w:ind w:left="720"/>
      <w:contextualSpacing/>
    </w:pPr>
  </w:style>
  <w:style w:type="paragraph" w:styleId="a4">
    <w:name w:val="No Spacing"/>
    <w:uiPriority w:val="1"/>
    <w:qFormat/>
    <w:rsid w:val="00143C38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8193F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8193F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714</Words>
  <Characters>408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Грицак Павло Анатолійович</cp:lastModifiedBy>
  <cp:revision>6</cp:revision>
  <cp:lastPrinted>2018-06-21T11:55:00Z</cp:lastPrinted>
  <dcterms:created xsi:type="dcterms:W3CDTF">2018-06-21T11:14:00Z</dcterms:created>
  <dcterms:modified xsi:type="dcterms:W3CDTF">2019-03-25T13:44:00Z</dcterms:modified>
</cp:coreProperties>
</file>