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1AF" w:rsidRPr="00760375" w:rsidRDefault="00D311AF" w:rsidP="00760375">
      <w:pPr>
        <w:framePr w:w="1298" w:h="1452" w:hRule="exact" w:wrap="notBeside" w:vAnchor="text" w:hAnchor="page" w:x="5575" w:y="-368"/>
        <w:tabs>
          <w:tab w:val="left" w:pos="2893"/>
        </w:tabs>
        <w:spacing w:after="0" w:line="240" w:lineRule="auto"/>
        <w:jc w:val="center"/>
        <w:rPr>
          <w:b/>
          <w:bCs/>
          <w:sz w:val="24"/>
          <w:szCs w:val="24"/>
          <w:lang w:eastAsia="ru-RU"/>
        </w:rPr>
      </w:pPr>
      <w:r w:rsidRPr="00760375">
        <w:rPr>
          <w:rFonts w:eastAsia="Times New Roman"/>
          <w:b/>
          <w:bCs/>
          <w:sz w:val="20"/>
          <w:szCs w:val="20"/>
          <w:lang w:eastAsia="ru-RU"/>
        </w:rPr>
        <w:object w:dxaOrig="3801" w:dyaOrig="4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8.75pt" o:ole="" fillcolor="window">
            <v:imagedata r:id="rId6" o:title=""/>
          </v:shape>
          <o:OLEObject Type="Embed" ProgID="MSDraw" ShapeID="_x0000_i1025" DrawAspect="Content" ObjectID="_1616587179" r:id="rId7">
            <o:FieldCodes>\* MERGEFORMAT</o:FieldCodes>
          </o:OLEObject>
        </w:object>
      </w:r>
    </w:p>
    <w:p w:rsidR="00D311AF" w:rsidRPr="00760375" w:rsidRDefault="00D311AF" w:rsidP="00760375">
      <w:pPr>
        <w:spacing w:after="0" w:line="240" w:lineRule="auto"/>
        <w:jc w:val="center"/>
        <w:rPr>
          <w:b/>
          <w:bCs/>
          <w:strike/>
          <w:sz w:val="24"/>
          <w:szCs w:val="24"/>
          <w:lang w:eastAsia="ru-RU"/>
        </w:rPr>
      </w:pPr>
      <w:r w:rsidRPr="00760375">
        <w:rPr>
          <w:sz w:val="40"/>
          <w:szCs w:val="40"/>
          <w:lang w:eastAsia="ru-RU"/>
        </w:rPr>
        <w:t>НАРОДНИЙ ДЕПУТАТ УКРАЇНИ</w:t>
      </w:r>
    </w:p>
    <w:p w:rsidR="00D311AF" w:rsidRPr="00760375" w:rsidRDefault="00D311AF" w:rsidP="00760375">
      <w:pPr>
        <w:spacing w:after="0" w:line="240" w:lineRule="auto"/>
        <w:jc w:val="center"/>
        <w:rPr>
          <w:b/>
          <w:bCs/>
          <w:strike/>
          <w:sz w:val="24"/>
          <w:szCs w:val="24"/>
          <w:lang w:val="uk-UA" w:eastAsia="ru-RU"/>
        </w:rPr>
      </w:pPr>
      <w:r w:rsidRPr="00760375">
        <w:rPr>
          <w:b/>
          <w:bCs/>
          <w:strike/>
          <w:sz w:val="24"/>
          <w:szCs w:val="24"/>
          <w:lang w:eastAsia="ru-RU"/>
        </w:rPr>
        <w:t>_____________________________________________________________________________</w:t>
      </w:r>
    </w:p>
    <w:p w:rsidR="00D311AF" w:rsidRPr="00760375" w:rsidRDefault="00D311AF" w:rsidP="00760375">
      <w:pPr>
        <w:spacing w:after="0" w:line="240" w:lineRule="auto"/>
        <w:rPr>
          <w:sz w:val="24"/>
          <w:szCs w:val="24"/>
          <w:lang w:eastAsia="ru-RU"/>
        </w:rPr>
      </w:pPr>
    </w:p>
    <w:p w:rsidR="00D311AF" w:rsidRPr="00760375" w:rsidRDefault="00D311AF" w:rsidP="00760375">
      <w:pPr>
        <w:spacing w:after="0" w:line="240" w:lineRule="auto"/>
        <w:rPr>
          <w:szCs w:val="28"/>
          <w:lang w:eastAsia="ru-RU"/>
        </w:rPr>
      </w:pPr>
      <w:r w:rsidRPr="00760375">
        <w:rPr>
          <w:szCs w:val="28"/>
          <w:lang w:eastAsia="ru-RU"/>
        </w:rPr>
        <w:t xml:space="preserve">№ ______________ </w:t>
      </w:r>
      <w:r w:rsidRPr="00760375">
        <w:rPr>
          <w:szCs w:val="28"/>
          <w:lang w:eastAsia="ru-RU"/>
        </w:rPr>
        <w:tab/>
      </w:r>
      <w:r w:rsidRPr="00760375">
        <w:rPr>
          <w:szCs w:val="28"/>
          <w:lang w:eastAsia="ru-RU"/>
        </w:rPr>
        <w:tab/>
      </w:r>
      <w:r w:rsidRPr="00760375">
        <w:rPr>
          <w:szCs w:val="28"/>
          <w:lang w:eastAsia="ru-RU"/>
        </w:rPr>
        <w:tab/>
      </w:r>
      <w:r w:rsidRPr="00760375">
        <w:rPr>
          <w:szCs w:val="28"/>
          <w:lang w:eastAsia="ru-RU"/>
        </w:rPr>
        <w:tab/>
      </w:r>
      <w:r w:rsidRPr="00760375">
        <w:rPr>
          <w:szCs w:val="28"/>
          <w:lang w:eastAsia="ru-RU"/>
        </w:rPr>
        <w:tab/>
        <w:t>«____» __________ 201</w:t>
      </w:r>
      <w:r w:rsidRPr="00760375">
        <w:rPr>
          <w:szCs w:val="28"/>
          <w:lang w:val="uk-UA" w:eastAsia="ru-RU"/>
        </w:rPr>
        <w:t>9</w:t>
      </w:r>
      <w:r w:rsidRPr="00760375">
        <w:rPr>
          <w:szCs w:val="28"/>
          <w:lang w:eastAsia="ru-RU"/>
        </w:rPr>
        <w:t xml:space="preserve"> року</w:t>
      </w:r>
    </w:p>
    <w:p w:rsidR="00D311AF" w:rsidRPr="00760375" w:rsidRDefault="00D311AF" w:rsidP="00760375">
      <w:pPr>
        <w:spacing w:after="0" w:line="240" w:lineRule="auto"/>
        <w:rPr>
          <w:sz w:val="24"/>
          <w:szCs w:val="24"/>
          <w:lang w:eastAsia="ru-RU"/>
        </w:rPr>
      </w:pPr>
    </w:p>
    <w:p w:rsidR="00D311AF" w:rsidRPr="00760375" w:rsidRDefault="00D311AF" w:rsidP="0076037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b/>
          <w:bCs/>
          <w:szCs w:val="28"/>
          <w:lang w:eastAsia="ru-RU"/>
        </w:rPr>
      </w:pPr>
    </w:p>
    <w:p w:rsidR="00D311AF" w:rsidRPr="00760375" w:rsidRDefault="00D311AF" w:rsidP="0076037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b/>
          <w:bCs/>
          <w:szCs w:val="28"/>
          <w:lang w:val="uk-UA" w:eastAsia="ru-RU"/>
        </w:rPr>
      </w:pPr>
      <w:r w:rsidRPr="00760375">
        <w:rPr>
          <w:b/>
          <w:bCs/>
          <w:szCs w:val="28"/>
          <w:lang w:val="uk-UA" w:eastAsia="ru-RU"/>
        </w:rPr>
        <w:t>Верховна Рада України</w:t>
      </w:r>
    </w:p>
    <w:p w:rsidR="00D311AF" w:rsidRPr="00760375" w:rsidRDefault="00D311AF" w:rsidP="0076037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b/>
          <w:bCs/>
          <w:szCs w:val="28"/>
          <w:lang w:val="uk-UA" w:eastAsia="ru-RU"/>
        </w:rPr>
      </w:pPr>
    </w:p>
    <w:p w:rsidR="00D311AF" w:rsidRPr="00760375" w:rsidRDefault="00D311AF" w:rsidP="0076037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szCs w:val="28"/>
          <w:lang w:val="uk-UA" w:eastAsia="ru-RU"/>
        </w:rPr>
      </w:pPr>
    </w:p>
    <w:p w:rsidR="00D311AF" w:rsidRPr="00760375" w:rsidRDefault="00D311AF" w:rsidP="00760375">
      <w:pPr>
        <w:spacing w:after="0" w:line="240" w:lineRule="auto"/>
        <w:ind w:right="-2" w:firstLine="700"/>
        <w:jc w:val="both"/>
        <w:rPr>
          <w:color w:val="000000"/>
          <w:spacing w:val="-3"/>
          <w:szCs w:val="28"/>
          <w:lang w:val="uk-UA" w:eastAsia="ru-RU"/>
        </w:rPr>
      </w:pPr>
    </w:p>
    <w:p w:rsidR="00D311AF" w:rsidRPr="00760375" w:rsidRDefault="00D311AF" w:rsidP="00760375">
      <w:pPr>
        <w:spacing w:after="0" w:line="240" w:lineRule="auto"/>
        <w:ind w:firstLine="720"/>
        <w:jc w:val="both"/>
        <w:rPr>
          <w:color w:val="000000"/>
          <w:szCs w:val="28"/>
          <w:lang w:val="uk-UA" w:eastAsia="ru-RU"/>
        </w:rPr>
      </w:pPr>
      <w:r w:rsidRPr="00760375">
        <w:rPr>
          <w:color w:val="000000"/>
          <w:szCs w:val="28"/>
          <w:lang w:val="uk-UA" w:eastAsia="ru-RU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вношу на розгляд Верховної Ради України проект Закону України «</w:t>
      </w:r>
      <w:r w:rsidRPr="00760375">
        <w:rPr>
          <w:color w:val="000000"/>
          <w:kern w:val="28"/>
          <w:szCs w:val="28"/>
          <w:lang w:val="uk-UA" w:eastAsia="ru-RU"/>
        </w:rPr>
        <w:t xml:space="preserve">Про </w:t>
      </w:r>
      <w:r w:rsidRPr="00760375">
        <w:rPr>
          <w:color w:val="000000"/>
          <w:szCs w:val="28"/>
          <w:lang w:val="uk-UA" w:eastAsia="ru-RU"/>
        </w:rPr>
        <w:t xml:space="preserve">внесення </w:t>
      </w:r>
      <w:r w:rsidRPr="00760375">
        <w:rPr>
          <w:color w:val="000000"/>
          <w:spacing w:val="-2"/>
          <w:szCs w:val="28"/>
          <w:lang w:val="uk-UA" w:eastAsia="ru-RU"/>
        </w:rPr>
        <w:t>змін</w:t>
      </w:r>
      <w:r>
        <w:rPr>
          <w:color w:val="000000"/>
          <w:spacing w:val="-2"/>
          <w:szCs w:val="28"/>
          <w:lang w:val="uk-UA" w:eastAsia="ru-RU"/>
        </w:rPr>
        <w:t>и</w:t>
      </w:r>
      <w:r w:rsidRPr="00760375">
        <w:rPr>
          <w:color w:val="000000"/>
          <w:spacing w:val="-2"/>
          <w:szCs w:val="28"/>
          <w:lang w:val="uk-UA" w:eastAsia="ru-RU"/>
        </w:rPr>
        <w:t xml:space="preserve"> до статті 87 Бюджетного кодексу України</w:t>
      </w:r>
      <w:r w:rsidRPr="00760375">
        <w:rPr>
          <w:color w:val="000000"/>
          <w:szCs w:val="28"/>
          <w:lang w:val="uk-UA" w:eastAsia="ru-RU"/>
        </w:rPr>
        <w:t xml:space="preserve"> щодо фінансового забе</w:t>
      </w:r>
      <w:r>
        <w:rPr>
          <w:color w:val="000000"/>
          <w:szCs w:val="28"/>
          <w:lang w:val="uk-UA" w:eastAsia="ru-RU"/>
        </w:rPr>
        <w:t>зпечення окремих програм</w:t>
      </w:r>
      <w:r w:rsidRPr="00760375">
        <w:rPr>
          <w:color w:val="000000"/>
          <w:szCs w:val="28"/>
          <w:lang w:val="uk-UA" w:eastAsia="ru-RU"/>
        </w:rPr>
        <w:t xml:space="preserve"> та закладів охорони здоров’я</w:t>
      </w:r>
      <w:r>
        <w:rPr>
          <w:color w:val="000000"/>
          <w:szCs w:val="28"/>
          <w:lang w:val="uk-UA" w:eastAsia="ru-RU"/>
        </w:rPr>
        <w:t>»</w:t>
      </w:r>
      <w:r w:rsidRPr="00760375">
        <w:rPr>
          <w:color w:val="000000"/>
          <w:szCs w:val="28"/>
          <w:lang w:val="uk-UA" w:eastAsia="ru-RU"/>
        </w:rPr>
        <w:t>.</w:t>
      </w:r>
    </w:p>
    <w:p w:rsidR="00D311AF" w:rsidRPr="00760375" w:rsidRDefault="00D311AF" w:rsidP="00760375">
      <w:pPr>
        <w:spacing w:after="0" w:line="240" w:lineRule="auto"/>
        <w:ind w:firstLine="720"/>
        <w:jc w:val="both"/>
        <w:rPr>
          <w:color w:val="000000"/>
          <w:szCs w:val="28"/>
          <w:lang w:val="uk-UA" w:eastAsia="ru-RU"/>
        </w:rPr>
      </w:pPr>
    </w:p>
    <w:p w:rsidR="00D311AF" w:rsidRPr="00760375" w:rsidRDefault="00D311AF" w:rsidP="007603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bCs/>
          <w:szCs w:val="28"/>
          <w:lang w:val="uk-UA" w:eastAsia="ru-RU"/>
        </w:rPr>
      </w:pPr>
      <w:r w:rsidRPr="00760375">
        <w:rPr>
          <w:color w:val="000000"/>
          <w:spacing w:val="-3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673152">
        <w:rPr>
          <w:color w:val="000000"/>
          <w:spacing w:val="-3"/>
          <w:szCs w:val="28"/>
          <w:lang w:val="uk-UA" w:eastAsia="ru-RU"/>
        </w:rPr>
        <w:t>Іщейкін К.Є.</w:t>
      </w:r>
      <w:bookmarkStart w:id="0" w:name="_GoBack"/>
      <w:bookmarkEnd w:id="0"/>
    </w:p>
    <w:p w:rsidR="00D311AF" w:rsidRPr="00760375" w:rsidRDefault="00D311AF" w:rsidP="00760375">
      <w:pPr>
        <w:spacing w:after="0" w:line="240" w:lineRule="auto"/>
        <w:rPr>
          <w:b/>
          <w:bCs/>
          <w:szCs w:val="28"/>
          <w:lang w:val="uk-UA" w:eastAsia="ru-RU"/>
        </w:rPr>
      </w:pPr>
    </w:p>
    <w:p w:rsidR="00D311AF" w:rsidRPr="00760375" w:rsidRDefault="00D311AF" w:rsidP="00760375">
      <w:pPr>
        <w:spacing w:after="0" w:line="240" w:lineRule="auto"/>
        <w:ind w:firstLine="720"/>
        <w:rPr>
          <w:szCs w:val="28"/>
          <w:lang w:val="uk-UA" w:eastAsia="ru-RU"/>
        </w:rPr>
      </w:pPr>
      <w:r w:rsidRPr="00760375">
        <w:rPr>
          <w:szCs w:val="28"/>
          <w:lang w:val="uk-UA" w:eastAsia="ru-RU"/>
        </w:rPr>
        <w:t>Додаток:  </w:t>
      </w:r>
      <w:r w:rsidRPr="00760375">
        <w:rPr>
          <w:szCs w:val="28"/>
          <w:lang w:eastAsia="ru-RU"/>
        </w:rPr>
        <w:t xml:space="preserve"> 1.</w:t>
      </w:r>
      <w:r w:rsidRPr="00760375">
        <w:rPr>
          <w:szCs w:val="28"/>
          <w:lang w:val="en-US" w:eastAsia="ru-RU"/>
        </w:rPr>
        <w:t> </w:t>
      </w:r>
      <w:r w:rsidRPr="00760375">
        <w:rPr>
          <w:szCs w:val="28"/>
          <w:lang w:val="uk-UA" w:eastAsia="ru-RU"/>
        </w:rPr>
        <w:t xml:space="preserve">Проект Закону на </w:t>
      </w:r>
      <w:r w:rsidRPr="00760375">
        <w:rPr>
          <w:szCs w:val="28"/>
          <w:lang w:eastAsia="ru-RU"/>
        </w:rPr>
        <w:t>1</w:t>
      </w:r>
      <w:r w:rsidRPr="00760375">
        <w:rPr>
          <w:szCs w:val="28"/>
          <w:lang w:val="uk-UA" w:eastAsia="ru-RU"/>
        </w:rPr>
        <w:t xml:space="preserve"> арк.</w:t>
      </w:r>
    </w:p>
    <w:p w:rsidR="00D311AF" w:rsidRPr="00760375" w:rsidRDefault="00D311AF" w:rsidP="00760375">
      <w:pPr>
        <w:spacing w:after="0" w:line="240" w:lineRule="auto"/>
        <w:ind w:left="1260" w:firstLine="720"/>
        <w:rPr>
          <w:szCs w:val="28"/>
          <w:lang w:val="uk-UA" w:eastAsia="ru-RU"/>
        </w:rPr>
      </w:pPr>
      <w:r>
        <w:rPr>
          <w:szCs w:val="28"/>
          <w:lang w:val="uk-UA" w:eastAsia="ru-RU"/>
        </w:rPr>
        <w:t>2</w:t>
      </w:r>
      <w:r w:rsidRPr="00760375">
        <w:rPr>
          <w:szCs w:val="28"/>
          <w:lang w:val="uk-UA" w:eastAsia="ru-RU"/>
        </w:rPr>
        <w:t>. Пояснювальна записка на 3 арк.</w:t>
      </w:r>
    </w:p>
    <w:p w:rsidR="00D311AF" w:rsidRPr="00760375" w:rsidRDefault="00D311AF" w:rsidP="00760375">
      <w:pPr>
        <w:spacing w:after="0" w:line="240" w:lineRule="auto"/>
        <w:ind w:left="1260" w:firstLine="720"/>
        <w:rPr>
          <w:szCs w:val="28"/>
          <w:lang w:val="uk-UA" w:eastAsia="ru-RU"/>
        </w:rPr>
      </w:pPr>
      <w:r>
        <w:rPr>
          <w:szCs w:val="28"/>
          <w:lang w:val="uk-UA" w:eastAsia="ru-RU"/>
        </w:rPr>
        <w:t>3</w:t>
      </w:r>
      <w:r w:rsidRPr="00760375">
        <w:rPr>
          <w:szCs w:val="28"/>
          <w:lang w:val="uk-UA" w:eastAsia="ru-RU"/>
        </w:rPr>
        <w:t xml:space="preserve">. Порівняльна таблиця на </w:t>
      </w:r>
      <w:r>
        <w:rPr>
          <w:szCs w:val="28"/>
          <w:lang w:val="uk-UA" w:eastAsia="ru-RU"/>
        </w:rPr>
        <w:t>1</w:t>
      </w:r>
      <w:r w:rsidRPr="00760375">
        <w:rPr>
          <w:szCs w:val="28"/>
          <w:lang w:val="uk-UA" w:eastAsia="ru-RU"/>
        </w:rPr>
        <w:t xml:space="preserve"> арк.</w:t>
      </w:r>
    </w:p>
    <w:p w:rsidR="00D311AF" w:rsidRDefault="00D311AF" w:rsidP="00760375">
      <w:pPr>
        <w:spacing w:after="0" w:line="240" w:lineRule="auto"/>
        <w:ind w:left="1260" w:firstLine="720"/>
        <w:rPr>
          <w:szCs w:val="28"/>
          <w:lang w:val="uk-UA" w:eastAsia="ru-RU"/>
        </w:rPr>
      </w:pPr>
      <w:r>
        <w:rPr>
          <w:szCs w:val="28"/>
          <w:lang w:val="uk-UA" w:eastAsia="ru-RU"/>
        </w:rPr>
        <w:t>4</w:t>
      </w:r>
      <w:r w:rsidRPr="00760375">
        <w:rPr>
          <w:szCs w:val="28"/>
          <w:lang w:val="uk-UA" w:eastAsia="ru-RU"/>
        </w:rPr>
        <w:t>. Електронні файли зазначених вище документів.</w:t>
      </w:r>
    </w:p>
    <w:p w:rsidR="00D311AF" w:rsidRPr="00760375" w:rsidRDefault="00D311AF" w:rsidP="00760375">
      <w:pPr>
        <w:spacing w:after="0" w:line="240" w:lineRule="auto"/>
        <w:ind w:left="1260" w:firstLine="720"/>
        <w:rPr>
          <w:szCs w:val="28"/>
          <w:lang w:val="uk-UA" w:eastAsia="ru-RU"/>
        </w:rPr>
      </w:pPr>
      <w:r>
        <w:rPr>
          <w:szCs w:val="28"/>
          <w:lang w:val="uk-UA" w:eastAsia="ru-RU"/>
        </w:rPr>
        <w:t>5. Проект постанови</w:t>
      </w:r>
    </w:p>
    <w:p w:rsidR="00D311AF" w:rsidRPr="00760375" w:rsidRDefault="00D311AF" w:rsidP="00760375">
      <w:pPr>
        <w:spacing w:after="0" w:line="360" w:lineRule="auto"/>
        <w:jc w:val="both"/>
        <w:rPr>
          <w:szCs w:val="28"/>
          <w:lang w:val="uk-UA" w:eastAsia="ru-RU"/>
        </w:rPr>
      </w:pPr>
    </w:p>
    <w:p w:rsidR="00D311AF" w:rsidRPr="00760375" w:rsidRDefault="00D311AF" w:rsidP="00760375">
      <w:pPr>
        <w:spacing w:after="0" w:line="240" w:lineRule="auto"/>
        <w:rPr>
          <w:sz w:val="24"/>
          <w:szCs w:val="24"/>
          <w:lang w:val="uk-UA" w:eastAsia="ru-RU"/>
        </w:rPr>
      </w:pPr>
    </w:p>
    <w:p w:rsidR="00D311AF" w:rsidRPr="0043745D" w:rsidRDefault="00D311AF" w:rsidP="0043745D">
      <w:pPr>
        <w:spacing w:after="0" w:line="240" w:lineRule="auto"/>
        <w:rPr>
          <w:b/>
          <w:bCs/>
          <w:szCs w:val="28"/>
          <w:lang w:val="uk-UA" w:eastAsia="ru-RU"/>
        </w:rPr>
      </w:pPr>
      <w:r w:rsidRPr="00760375">
        <w:rPr>
          <w:b/>
          <w:bCs/>
          <w:szCs w:val="28"/>
          <w:lang w:val="uk-UA" w:eastAsia="ru-RU"/>
        </w:rPr>
        <w:t xml:space="preserve">Народний депутат України         </w:t>
      </w:r>
      <w:r>
        <w:rPr>
          <w:b/>
          <w:bCs/>
          <w:szCs w:val="28"/>
          <w:lang w:val="uk-UA" w:eastAsia="ru-RU"/>
        </w:rPr>
        <w:t xml:space="preserve">            Костянтин Іщейкін </w:t>
      </w:r>
      <w:r w:rsidRPr="00F542B6">
        <w:rPr>
          <w:b/>
          <w:szCs w:val="28"/>
          <w:lang w:val="uk-UA" w:eastAsia="ru-RU"/>
        </w:rPr>
        <w:t>(№ 346 )</w:t>
      </w:r>
    </w:p>
    <w:p w:rsidR="00D311AF" w:rsidRDefault="00D311AF" w:rsidP="0043745D">
      <w:pPr>
        <w:spacing w:after="0" w:line="240" w:lineRule="auto"/>
        <w:jc w:val="both"/>
        <w:rPr>
          <w:b/>
          <w:bCs/>
          <w:szCs w:val="28"/>
          <w:lang w:val="uk-UA" w:eastAsia="ru-RU"/>
        </w:rPr>
      </w:pPr>
    </w:p>
    <w:p w:rsidR="00D311AF" w:rsidRDefault="00D311AF" w:rsidP="00F542B6">
      <w:pPr>
        <w:spacing w:after="0"/>
        <w:ind w:left="4956"/>
        <w:rPr>
          <w:b/>
          <w:bCs/>
          <w:szCs w:val="28"/>
          <w:lang w:val="uk-UA" w:eastAsia="ru-RU"/>
        </w:rPr>
      </w:pPr>
      <w:r>
        <w:rPr>
          <w:b/>
          <w:bCs/>
          <w:szCs w:val="28"/>
          <w:lang w:val="uk-UA" w:eastAsia="ru-RU"/>
        </w:rPr>
        <w:t>Володимир Шкаврилюк (№025)</w:t>
      </w:r>
    </w:p>
    <w:p w:rsidR="00D311AF" w:rsidRDefault="00D311AF" w:rsidP="0043745D">
      <w:pPr>
        <w:spacing w:after="0"/>
        <w:ind w:left="4956"/>
        <w:rPr>
          <w:b/>
          <w:bCs/>
          <w:szCs w:val="28"/>
          <w:lang w:val="uk-UA" w:eastAsia="ru-RU"/>
        </w:rPr>
      </w:pPr>
      <w:r>
        <w:rPr>
          <w:b/>
          <w:bCs/>
          <w:szCs w:val="28"/>
          <w:lang w:val="uk-UA" w:eastAsia="ru-RU"/>
        </w:rPr>
        <w:t>Ігор Молоток (№358)</w:t>
      </w:r>
    </w:p>
    <w:p w:rsidR="00D311AF" w:rsidRDefault="00D311AF" w:rsidP="00F542B6">
      <w:pPr>
        <w:spacing w:after="0" w:line="240" w:lineRule="auto"/>
        <w:ind w:left="4956"/>
        <w:jc w:val="both"/>
        <w:rPr>
          <w:b/>
          <w:bCs/>
          <w:szCs w:val="28"/>
          <w:lang w:val="uk-UA" w:eastAsia="ru-RU"/>
        </w:rPr>
      </w:pPr>
      <w:r>
        <w:rPr>
          <w:b/>
          <w:bCs/>
          <w:szCs w:val="28"/>
          <w:lang w:val="uk-UA" w:eastAsia="ru-RU"/>
        </w:rPr>
        <w:t>Олександр Горбунов (№041)</w:t>
      </w:r>
    </w:p>
    <w:p w:rsidR="00D311AF" w:rsidRDefault="00D311AF" w:rsidP="00F542B6">
      <w:pPr>
        <w:spacing w:after="0" w:line="240" w:lineRule="auto"/>
        <w:ind w:left="4956"/>
        <w:jc w:val="both"/>
        <w:rPr>
          <w:b/>
          <w:bCs/>
          <w:szCs w:val="28"/>
          <w:lang w:val="uk-UA" w:eastAsia="ru-RU"/>
        </w:rPr>
      </w:pPr>
      <w:r>
        <w:rPr>
          <w:b/>
          <w:bCs/>
          <w:szCs w:val="28"/>
          <w:lang w:val="uk-UA" w:eastAsia="ru-RU"/>
        </w:rPr>
        <w:t>Іван Крулько</w:t>
      </w:r>
    </w:p>
    <w:p w:rsidR="00D311AF" w:rsidRDefault="00D311AF" w:rsidP="0043745D">
      <w:pPr>
        <w:spacing w:after="0"/>
        <w:ind w:left="4956"/>
      </w:pPr>
    </w:p>
    <w:p w:rsidR="00D311AF" w:rsidRPr="00760375" w:rsidRDefault="00D311AF" w:rsidP="0043745D">
      <w:pPr>
        <w:spacing w:after="0" w:line="240" w:lineRule="auto"/>
        <w:jc w:val="both"/>
        <w:rPr>
          <w:b/>
          <w:szCs w:val="28"/>
          <w:lang w:val="uk-UA" w:eastAsia="ru-RU"/>
        </w:rPr>
      </w:pPr>
    </w:p>
    <w:p w:rsidR="00D311AF" w:rsidRPr="00760375" w:rsidRDefault="00D311AF" w:rsidP="00760375">
      <w:pPr>
        <w:spacing w:after="0" w:line="240" w:lineRule="auto"/>
        <w:rPr>
          <w:b/>
          <w:bCs/>
          <w:szCs w:val="28"/>
          <w:lang w:eastAsia="ru-RU"/>
        </w:rPr>
      </w:pPr>
    </w:p>
    <w:p w:rsidR="00D311AF" w:rsidRPr="00760375" w:rsidRDefault="00D311AF" w:rsidP="00760375">
      <w:pPr>
        <w:spacing w:after="0" w:line="240" w:lineRule="auto"/>
        <w:rPr>
          <w:sz w:val="24"/>
          <w:szCs w:val="24"/>
          <w:lang w:eastAsia="ru-RU"/>
        </w:rPr>
      </w:pPr>
    </w:p>
    <w:p w:rsidR="00D311AF" w:rsidRDefault="00D311AF">
      <w:pPr>
        <w:rPr>
          <w:b/>
          <w:bCs/>
          <w:szCs w:val="28"/>
          <w:lang w:val="uk-UA" w:eastAsia="ru-RU"/>
        </w:rPr>
      </w:pPr>
    </w:p>
    <w:sectPr w:rsidR="00D311AF" w:rsidSect="00EB4193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9A7" w:rsidRDefault="005A79A7">
      <w:pPr>
        <w:spacing w:after="0" w:line="240" w:lineRule="auto"/>
      </w:pPr>
      <w:r>
        <w:separator/>
      </w:r>
    </w:p>
  </w:endnote>
  <w:endnote w:type="continuationSeparator" w:id="0">
    <w:p w:rsidR="005A79A7" w:rsidRDefault="005A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AF" w:rsidRDefault="00D311AF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311AF" w:rsidRDefault="00D311A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9A7" w:rsidRDefault="005A79A7">
      <w:pPr>
        <w:spacing w:after="0" w:line="240" w:lineRule="auto"/>
      </w:pPr>
      <w:r>
        <w:separator/>
      </w:r>
    </w:p>
  </w:footnote>
  <w:footnote w:type="continuationSeparator" w:id="0">
    <w:p w:rsidR="005A79A7" w:rsidRDefault="005A79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375"/>
    <w:rsid w:val="001F4F04"/>
    <w:rsid w:val="002936C3"/>
    <w:rsid w:val="002E5786"/>
    <w:rsid w:val="00311753"/>
    <w:rsid w:val="004075E4"/>
    <w:rsid w:val="00414E7A"/>
    <w:rsid w:val="0043745D"/>
    <w:rsid w:val="005204CF"/>
    <w:rsid w:val="005A79A7"/>
    <w:rsid w:val="00604782"/>
    <w:rsid w:val="00673152"/>
    <w:rsid w:val="006D0232"/>
    <w:rsid w:val="00760375"/>
    <w:rsid w:val="00890233"/>
    <w:rsid w:val="009B1301"/>
    <w:rsid w:val="00A85140"/>
    <w:rsid w:val="00C15719"/>
    <w:rsid w:val="00C2113B"/>
    <w:rsid w:val="00C742E5"/>
    <w:rsid w:val="00C8231C"/>
    <w:rsid w:val="00D311AF"/>
    <w:rsid w:val="00EB4193"/>
    <w:rsid w:val="00F542B6"/>
    <w:rsid w:val="00FC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D5ED2"/>
  <w15:docId w15:val="{9013D296-2218-4DF4-9E6F-C10560317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786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7603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link w:val="a3"/>
    <w:uiPriority w:val="99"/>
    <w:semiHidden/>
    <w:locked/>
    <w:rsid w:val="00760375"/>
    <w:rPr>
      <w:rFonts w:cs="Times New Roman"/>
      <w:lang w:val="ru-RU"/>
    </w:rPr>
  </w:style>
  <w:style w:type="character" w:styleId="a5">
    <w:name w:val="page number"/>
    <w:uiPriority w:val="99"/>
    <w:rsid w:val="0076037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675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Павлюк Павло Петрович</cp:lastModifiedBy>
  <cp:revision>5</cp:revision>
  <cp:lastPrinted>2019-04-12T09:54:00Z</cp:lastPrinted>
  <dcterms:created xsi:type="dcterms:W3CDTF">2019-04-04T12:55:00Z</dcterms:created>
  <dcterms:modified xsi:type="dcterms:W3CDTF">2019-04-12T12:13:00Z</dcterms:modified>
</cp:coreProperties>
</file>