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B4D" w:rsidRPr="000377A3" w:rsidRDefault="000377A3" w:rsidP="000377A3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u w:val="single"/>
          <w:lang w:eastAsia="ru-RU"/>
        </w:rPr>
      </w:pPr>
      <w:bookmarkStart w:id="0" w:name="_GoBack"/>
      <w:bookmarkEnd w:id="0"/>
      <w:r w:rsidRPr="000377A3">
        <w:rPr>
          <w:rFonts w:ascii="Times New Roman" w:hAnsi="Times New Roman"/>
          <w:sz w:val="28"/>
          <w:szCs w:val="28"/>
          <w:u w:val="single"/>
          <w:lang w:eastAsia="ru-RU"/>
        </w:rPr>
        <w:t>Проект</w:t>
      </w:r>
    </w:p>
    <w:p w:rsidR="000377A3" w:rsidRPr="000377A3" w:rsidRDefault="000377A3" w:rsidP="000377A3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0377A3">
        <w:rPr>
          <w:rFonts w:ascii="Times New Roman" w:hAnsi="Times New Roman"/>
          <w:sz w:val="28"/>
          <w:szCs w:val="28"/>
          <w:u w:val="single"/>
          <w:lang w:eastAsia="ru-RU"/>
        </w:rPr>
        <w:t>Вноситься Президентом України</w:t>
      </w:r>
    </w:p>
    <w:p w:rsidR="005D2B4D" w:rsidRPr="000377A3" w:rsidRDefault="005D2B4D" w:rsidP="000377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377A3" w:rsidRDefault="000377A3" w:rsidP="000377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377A3" w:rsidRDefault="000377A3" w:rsidP="000377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377A3" w:rsidRDefault="000377A3" w:rsidP="00A805A3">
      <w:pPr>
        <w:tabs>
          <w:tab w:val="left" w:pos="8789"/>
        </w:tabs>
        <w:spacing w:after="0" w:line="240" w:lineRule="auto"/>
        <w:ind w:right="565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377A3">
        <w:rPr>
          <w:rFonts w:ascii="Times New Roman" w:hAnsi="Times New Roman"/>
          <w:b/>
          <w:sz w:val="28"/>
          <w:szCs w:val="28"/>
          <w:lang w:eastAsia="ru-RU"/>
        </w:rPr>
        <w:t xml:space="preserve">ЗАКОН </w:t>
      </w:r>
      <w:r w:rsidR="0075536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0377A3">
        <w:rPr>
          <w:rFonts w:ascii="Times New Roman" w:hAnsi="Times New Roman"/>
          <w:b/>
          <w:sz w:val="28"/>
          <w:szCs w:val="28"/>
          <w:lang w:eastAsia="ru-RU"/>
        </w:rPr>
        <w:t>УКРАЇНИ</w:t>
      </w:r>
    </w:p>
    <w:p w:rsidR="00CF03B8" w:rsidRDefault="00CF03B8" w:rsidP="00CF03B8">
      <w:pPr>
        <w:tabs>
          <w:tab w:val="left" w:pos="8789"/>
        </w:tabs>
        <w:spacing w:after="0" w:line="240" w:lineRule="auto"/>
        <w:ind w:right="565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F03B8" w:rsidRPr="000377A3" w:rsidRDefault="00CF03B8" w:rsidP="00CF03B8">
      <w:pPr>
        <w:keepNext/>
        <w:keepLines/>
        <w:tabs>
          <w:tab w:val="left" w:pos="8789"/>
        </w:tabs>
        <w:spacing w:after="0" w:line="240" w:lineRule="auto"/>
        <w:ind w:right="565"/>
        <w:jc w:val="center"/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</w:pPr>
      <w:r w:rsidRPr="000377A3">
        <w:rPr>
          <w:rFonts w:ascii="Times New Roman" w:hAnsi="Times New Roman"/>
          <w:sz w:val="28"/>
          <w:szCs w:val="28"/>
        </w:rPr>
        <w:t xml:space="preserve">Про внесення змін до Закону України </w:t>
      </w:r>
      <w:r w:rsidRPr="000377A3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>"</w:t>
      </w:r>
      <w:r w:rsidRPr="000377A3">
        <w:rPr>
          <w:rFonts w:ascii="Times New Roman" w:hAnsi="Times New Roman"/>
          <w:sz w:val="28"/>
          <w:szCs w:val="28"/>
        </w:rPr>
        <w:t>Про ринок електричної енергії</w:t>
      </w:r>
      <w:r w:rsidRPr="000377A3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>"</w:t>
      </w:r>
    </w:p>
    <w:p w:rsidR="00CF03B8" w:rsidRDefault="00CF03B8" w:rsidP="00CF03B8">
      <w:pPr>
        <w:tabs>
          <w:tab w:val="left" w:pos="8789"/>
        </w:tabs>
        <w:spacing w:after="0" w:line="240" w:lineRule="auto"/>
        <w:ind w:right="565"/>
        <w:jc w:val="center"/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</w:pPr>
      <w:r w:rsidRPr="000377A3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>щодо запровадження нового ринку електричної енергії</w:t>
      </w:r>
    </w:p>
    <w:p w:rsidR="00CF03B8" w:rsidRDefault="00CF03B8" w:rsidP="00CF03B8">
      <w:pPr>
        <w:tabs>
          <w:tab w:val="left" w:pos="8789"/>
        </w:tabs>
        <w:spacing w:after="0" w:line="240" w:lineRule="auto"/>
        <w:ind w:right="565"/>
        <w:jc w:val="center"/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</w:pPr>
      <w:r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>___________________________________________________________</w:t>
      </w:r>
    </w:p>
    <w:p w:rsidR="00CF03B8" w:rsidRDefault="00CF03B8" w:rsidP="00CF03B8">
      <w:pPr>
        <w:tabs>
          <w:tab w:val="left" w:pos="8789"/>
        </w:tabs>
        <w:spacing w:after="0" w:line="240" w:lineRule="auto"/>
        <w:ind w:right="565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F03B8" w:rsidRPr="000377A3" w:rsidRDefault="00CF03B8" w:rsidP="00CF03B8">
      <w:pPr>
        <w:tabs>
          <w:tab w:val="left" w:pos="8789"/>
        </w:tabs>
        <w:spacing w:after="0" w:line="240" w:lineRule="auto"/>
        <w:ind w:right="565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34441" w:rsidRDefault="00F34441" w:rsidP="00A805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7A3">
        <w:rPr>
          <w:rFonts w:ascii="Times New Roman" w:hAnsi="Times New Roman"/>
          <w:sz w:val="28"/>
          <w:szCs w:val="28"/>
          <w:lang w:eastAsia="ru-RU"/>
        </w:rPr>
        <w:t>Верховна Рада України</w:t>
      </w:r>
      <w:r w:rsidR="00A805A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377A3">
        <w:rPr>
          <w:rFonts w:ascii="Times New Roman" w:hAnsi="Times New Roman"/>
          <w:sz w:val="28"/>
          <w:szCs w:val="28"/>
          <w:lang w:eastAsia="ru-RU"/>
        </w:rPr>
        <w:t xml:space="preserve"> п о с т а н о в л я є:</w:t>
      </w:r>
    </w:p>
    <w:p w:rsidR="00755369" w:rsidRPr="000377A3" w:rsidRDefault="00755369" w:rsidP="00FB16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3818" w:rsidRPr="000377A3" w:rsidRDefault="00F34441" w:rsidP="00FB16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7A3">
        <w:rPr>
          <w:rFonts w:ascii="Times New Roman" w:hAnsi="Times New Roman"/>
          <w:sz w:val="28"/>
          <w:szCs w:val="28"/>
          <w:lang w:eastAsia="ru-RU"/>
        </w:rPr>
        <w:t xml:space="preserve">I. Внести до </w:t>
      </w:r>
      <w:r w:rsidR="00814770" w:rsidRPr="000377A3">
        <w:rPr>
          <w:rFonts w:ascii="Times New Roman" w:hAnsi="Times New Roman"/>
          <w:sz w:val="28"/>
          <w:szCs w:val="28"/>
          <w:lang w:eastAsia="ru-RU"/>
        </w:rPr>
        <w:t>розділ</w:t>
      </w:r>
      <w:r w:rsidR="000E5F37" w:rsidRPr="000377A3">
        <w:rPr>
          <w:rFonts w:ascii="Times New Roman" w:hAnsi="Times New Roman"/>
          <w:sz w:val="28"/>
          <w:szCs w:val="28"/>
          <w:lang w:eastAsia="ru-RU"/>
        </w:rPr>
        <w:t>у</w:t>
      </w:r>
      <w:r w:rsidR="00814770" w:rsidRPr="000377A3">
        <w:rPr>
          <w:rFonts w:ascii="Times New Roman" w:hAnsi="Times New Roman"/>
          <w:sz w:val="28"/>
          <w:szCs w:val="28"/>
          <w:lang w:eastAsia="ru-RU"/>
        </w:rPr>
        <w:t xml:space="preserve"> XVII "Прикінцеві та перехідні положення" </w:t>
      </w:r>
      <w:r w:rsidR="001F3818" w:rsidRPr="000377A3">
        <w:rPr>
          <w:rFonts w:ascii="Times New Roman" w:hAnsi="Times New Roman"/>
          <w:sz w:val="28"/>
          <w:szCs w:val="28"/>
          <w:lang w:eastAsia="ru-RU"/>
        </w:rPr>
        <w:t>Закон</w:t>
      </w:r>
      <w:r w:rsidR="00814770" w:rsidRPr="000377A3">
        <w:rPr>
          <w:rFonts w:ascii="Times New Roman" w:hAnsi="Times New Roman"/>
          <w:sz w:val="28"/>
          <w:szCs w:val="28"/>
          <w:lang w:eastAsia="ru-RU"/>
        </w:rPr>
        <w:t>у</w:t>
      </w:r>
      <w:r w:rsidR="001F3818" w:rsidRPr="000377A3">
        <w:rPr>
          <w:rFonts w:ascii="Times New Roman" w:hAnsi="Times New Roman"/>
          <w:sz w:val="28"/>
          <w:szCs w:val="28"/>
          <w:lang w:eastAsia="ru-RU"/>
        </w:rPr>
        <w:t xml:space="preserve"> України "Про ринок електричної енергії" (Відомості Верховної Ради України, 2017 р., № 27</w:t>
      </w:r>
      <w:r w:rsidR="00755369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1F3818" w:rsidRPr="000377A3">
        <w:rPr>
          <w:rFonts w:ascii="Times New Roman" w:hAnsi="Times New Roman"/>
          <w:sz w:val="28"/>
          <w:szCs w:val="28"/>
          <w:lang w:eastAsia="ru-RU"/>
        </w:rPr>
        <w:t>28, ст. 312</w:t>
      </w:r>
      <w:r w:rsidR="00755369">
        <w:rPr>
          <w:rFonts w:ascii="Times New Roman" w:hAnsi="Times New Roman"/>
          <w:sz w:val="28"/>
          <w:szCs w:val="28"/>
          <w:lang w:eastAsia="ru-RU"/>
        </w:rPr>
        <w:t xml:space="preserve"> із наступними змінами</w:t>
      </w:r>
      <w:r w:rsidR="001F3818" w:rsidRPr="000377A3">
        <w:rPr>
          <w:rFonts w:ascii="Times New Roman" w:hAnsi="Times New Roman"/>
          <w:sz w:val="28"/>
          <w:szCs w:val="28"/>
          <w:lang w:eastAsia="ru-RU"/>
        </w:rPr>
        <w:t>)</w:t>
      </w:r>
      <w:r w:rsidR="00755369">
        <w:rPr>
          <w:rFonts w:ascii="Times New Roman" w:hAnsi="Times New Roman"/>
          <w:sz w:val="28"/>
          <w:szCs w:val="28"/>
          <w:lang w:eastAsia="ru-RU"/>
        </w:rPr>
        <w:t xml:space="preserve"> такі</w:t>
      </w:r>
      <w:r w:rsidR="00755369" w:rsidRPr="0075536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55369" w:rsidRPr="000377A3">
        <w:rPr>
          <w:rFonts w:ascii="Times New Roman" w:hAnsi="Times New Roman"/>
          <w:sz w:val="28"/>
          <w:szCs w:val="28"/>
          <w:lang w:eastAsia="ru-RU"/>
        </w:rPr>
        <w:t>зміни</w:t>
      </w:r>
      <w:r w:rsidR="00755369">
        <w:rPr>
          <w:rFonts w:ascii="Times New Roman" w:hAnsi="Times New Roman"/>
          <w:sz w:val="28"/>
          <w:szCs w:val="28"/>
          <w:lang w:eastAsia="ru-RU"/>
        </w:rPr>
        <w:t>:</w:t>
      </w:r>
    </w:p>
    <w:p w:rsidR="001F00BC" w:rsidRPr="000377A3" w:rsidRDefault="001F3818" w:rsidP="00A805A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7A3">
        <w:rPr>
          <w:rFonts w:ascii="Times New Roman" w:hAnsi="Times New Roman"/>
          <w:sz w:val="28"/>
          <w:szCs w:val="28"/>
          <w:lang w:eastAsia="ru-RU"/>
        </w:rPr>
        <w:t>1)</w:t>
      </w:r>
      <w:r w:rsidR="00814770" w:rsidRPr="000377A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F00BC" w:rsidRPr="000377A3">
        <w:rPr>
          <w:rFonts w:ascii="Times New Roman" w:hAnsi="Times New Roman"/>
          <w:sz w:val="28"/>
          <w:szCs w:val="28"/>
          <w:lang w:eastAsia="ru-RU"/>
        </w:rPr>
        <w:t>абзац</w:t>
      </w:r>
      <w:r w:rsidR="00814770" w:rsidRPr="000377A3">
        <w:rPr>
          <w:rFonts w:ascii="Times New Roman" w:hAnsi="Times New Roman"/>
          <w:sz w:val="28"/>
          <w:szCs w:val="28"/>
          <w:lang w:eastAsia="ru-RU"/>
        </w:rPr>
        <w:t xml:space="preserve"> шост</w:t>
      </w:r>
      <w:r w:rsidR="001F00BC" w:rsidRPr="000377A3">
        <w:rPr>
          <w:rFonts w:ascii="Times New Roman" w:hAnsi="Times New Roman"/>
          <w:sz w:val="28"/>
          <w:szCs w:val="28"/>
          <w:lang w:eastAsia="ru-RU"/>
        </w:rPr>
        <w:t>ий</w:t>
      </w:r>
      <w:r w:rsidR="00814770" w:rsidRPr="000377A3">
        <w:rPr>
          <w:rFonts w:ascii="Times New Roman" w:hAnsi="Times New Roman"/>
          <w:sz w:val="28"/>
          <w:szCs w:val="28"/>
          <w:lang w:eastAsia="ru-RU"/>
        </w:rPr>
        <w:t xml:space="preserve"> пункту 1 </w:t>
      </w:r>
      <w:r w:rsidR="001F00BC" w:rsidRPr="000377A3">
        <w:rPr>
          <w:rFonts w:ascii="Times New Roman" w:hAnsi="Times New Roman"/>
          <w:sz w:val="28"/>
          <w:szCs w:val="28"/>
          <w:lang w:eastAsia="ru-RU"/>
        </w:rPr>
        <w:t>викласти в такій редакції:</w:t>
      </w:r>
    </w:p>
    <w:p w:rsidR="00814770" w:rsidRPr="000377A3" w:rsidRDefault="00FB1648" w:rsidP="00A805A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7A3">
        <w:rPr>
          <w:rFonts w:ascii="Times New Roman" w:hAnsi="Times New Roman"/>
          <w:sz w:val="28"/>
          <w:szCs w:val="28"/>
          <w:lang w:eastAsia="ru-RU"/>
        </w:rPr>
        <w:t>"</w:t>
      </w:r>
      <w:hyperlink r:id="rId7" w:anchor="n1095" w:history="1">
        <w:r w:rsidR="001F00BC" w:rsidRPr="000377A3">
          <w:rPr>
            <w:rFonts w:ascii="Times New Roman" w:hAnsi="Times New Roman"/>
            <w:sz w:val="28"/>
            <w:szCs w:val="28"/>
            <w:lang w:eastAsia="ru-RU"/>
          </w:rPr>
          <w:t>статей 54, 55</w:t>
        </w:r>
      </w:hyperlink>
      <w:r w:rsidR="001F00BC" w:rsidRPr="000377A3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8" w:anchor="n1346" w:history="1">
        <w:r w:rsidR="001F00BC" w:rsidRPr="000377A3">
          <w:rPr>
            <w:rFonts w:ascii="Times New Roman" w:hAnsi="Times New Roman"/>
            <w:sz w:val="28"/>
            <w:szCs w:val="28"/>
            <w:lang w:eastAsia="ru-RU"/>
          </w:rPr>
          <w:t>66</w:t>
        </w:r>
        <w:r>
          <w:rPr>
            <w:rFonts w:ascii="Times New Roman" w:hAnsi="Times New Roman"/>
            <w:sz w:val="28"/>
            <w:szCs w:val="28"/>
            <w:lang w:eastAsia="ru-RU"/>
          </w:rPr>
          <w:t xml:space="preserve"> –</w:t>
        </w:r>
        <w:r w:rsidR="00E2004E">
          <w:rPr>
            <w:rFonts w:ascii="Times New Roman" w:hAnsi="Times New Roman"/>
            <w:sz w:val="28"/>
            <w:szCs w:val="28"/>
            <w:lang w:eastAsia="ru-RU"/>
          </w:rPr>
          <w:t xml:space="preserve"> </w:t>
        </w:r>
        <w:r w:rsidR="001F00BC" w:rsidRPr="000377A3">
          <w:rPr>
            <w:rFonts w:ascii="Times New Roman" w:hAnsi="Times New Roman"/>
            <w:sz w:val="28"/>
            <w:szCs w:val="28"/>
            <w:lang w:eastAsia="ru-RU"/>
          </w:rPr>
          <w:t>70</w:t>
        </w:r>
      </w:hyperlink>
      <w:r w:rsidR="001F00BC" w:rsidRPr="000377A3">
        <w:rPr>
          <w:rFonts w:ascii="Times New Roman" w:hAnsi="Times New Roman"/>
          <w:sz w:val="28"/>
          <w:szCs w:val="28"/>
          <w:lang w:eastAsia="ru-RU"/>
        </w:rPr>
        <w:t xml:space="preserve">, частин першої – третьої та шостої статті 71, 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1F00BC" w:rsidRPr="000377A3">
        <w:rPr>
          <w:rFonts w:ascii="Times New Roman" w:hAnsi="Times New Roman"/>
          <w:sz w:val="28"/>
          <w:szCs w:val="28"/>
          <w:lang w:eastAsia="ru-RU"/>
        </w:rPr>
        <w:t>статті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9" w:anchor="n1489" w:history="1">
        <w:r w:rsidR="001F00BC" w:rsidRPr="000377A3">
          <w:rPr>
            <w:rFonts w:ascii="Times New Roman" w:hAnsi="Times New Roman"/>
            <w:sz w:val="28"/>
            <w:szCs w:val="28"/>
            <w:lang w:eastAsia="ru-RU"/>
          </w:rPr>
          <w:t>73</w:t>
        </w:r>
      </w:hyperlink>
      <w:r w:rsidR="001F00BC" w:rsidRPr="000377A3">
        <w:rPr>
          <w:rFonts w:ascii="Times New Roman" w:hAnsi="Times New Roman"/>
          <w:sz w:val="28"/>
          <w:szCs w:val="28"/>
          <w:lang w:eastAsia="ru-RU"/>
        </w:rPr>
        <w:t>, які набирають чинності з 1 липня 2020 року</w:t>
      </w:r>
      <w:r w:rsidRPr="000377A3">
        <w:rPr>
          <w:rFonts w:ascii="Times New Roman" w:hAnsi="Times New Roman"/>
          <w:sz w:val="28"/>
          <w:szCs w:val="28"/>
          <w:lang w:eastAsia="ru-RU"/>
        </w:rPr>
        <w:t>"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814770" w:rsidRPr="000377A3" w:rsidRDefault="00814770" w:rsidP="00A805A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7A3">
        <w:rPr>
          <w:rFonts w:ascii="Times New Roman" w:hAnsi="Times New Roman"/>
          <w:sz w:val="28"/>
          <w:szCs w:val="28"/>
          <w:lang w:eastAsia="ru-RU"/>
        </w:rPr>
        <w:t xml:space="preserve">2) у пункті 2 слова та цифри "1 липня 2019 року" замінити словами та цифрами "1 </w:t>
      </w:r>
      <w:r w:rsidR="00DA686D">
        <w:rPr>
          <w:rFonts w:ascii="Times New Roman" w:hAnsi="Times New Roman"/>
          <w:sz w:val="28"/>
          <w:szCs w:val="28"/>
          <w:lang w:eastAsia="ru-RU"/>
        </w:rPr>
        <w:t>липня</w:t>
      </w:r>
      <w:r w:rsidR="001F00BC" w:rsidRPr="000377A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377A3">
        <w:rPr>
          <w:rFonts w:ascii="Times New Roman" w:hAnsi="Times New Roman"/>
          <w:sz w:val="28"/>
          <w:szCs w:val="28"/>
          <w:lang w:eastAsia="ru-RU"/>
        </w:rPr>
        <w:t>20</w:t>
      </w:r>
      <w:r w:rsidR="001F00BC" w:rsidRPr="000377A3">
        <w:rPr>
          <w:rFonts w:ascii="Times New Roman" w:hAnsi="Times New Roman"/>
          <w:sz w:val="28"/>
          <w:szCs w:val="28"/>
          <w:lang w:eastAsia="ru-RU"/>
        </w:rPr>
        <w:t>20</w:t>
      </w:r>
      <w:r w:rsidRPr="000377A3">
        <w:rPr>
          <w:rFonts w:ascii="Times New Roman" w:hAnsi="Times New Roman"/>
          <w:sz w:val="28"/>
          <w:szCs w:val="28"/>
          <w:lang w:eastAsia="ru-RU"/>
        </w:rPr>
        <w:t xml:space="preserve"> року";</w:t>
      </w:r>
    </w:p>
    <w:p w:rsidR="00814770" w:rsidRPr="000377A3" w:rsidRDefault="001F00BC" w:rsidP="00A805A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7A3">
        <w:rPr>
          <w:rFonts w:ascii="Times New Roman" w:hAnsi="Times New Roman"/>
          <w:sz w:val="28"/>
          <w:szCs w:val="28"/>
          <w:lang w:eastAsia="ru-RU"/>
        </w:rPr>
        <w:t>3</w:t>
      </w:r>
      <w:r w:rsidR="00814770" w:rsidRPr="000377A3">
        <w:rPr>
          <w:rFonts w:ascii="Times New Roman" w:hAnsi="Times New Roman"/>
          <w:sz w:val="28"/>
          <w:szCs w:val="28"/>
          <w:lang w:eastAsia="ru-RU"/>
        </w:rPr>
        <w:t>) пункт 14 доповнити абзацом такого змісту:</w:t>
      </w:r>
    </w:p>
    <w:p w:rsidR="00814770" w:rsidRPr="00D7621F" w:rsidRDefault="00814770" w:rsidP="007E39EC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77A3">
        <w:rPr>
          <w:rFonts w:ascii="Times New Roman" w:hAnsi="Times New Roman"/>
          <w:sz w:val="28"/>
          <w:szCs w:val="28"/>
          <w:lang w:eastAsia="ru-RU"/>
        </w:rPr>
        <w:t>"</w:t>
      </w:r>
      <w:r w:rsidR="00D7621F">
        <w:rPr>
          <w:rFonts w:ascii="Times New Roman" w:hAnsi="Times New Roman"/>
          <w:sz w:val="28"/>
          <w:szCs w:val="28"/>
          <w:lang w:eastAsia="ru-RU"/>
        </w:rPr>
        <w:t xml:space="preserve">З метою належної підготовки до запровадження нового ринку електричної енергії </w:t>
      </w:r>
      <w:r w:rsidR="00D7621F" w:rsidRPr="00D7621F">
        <w:rPr>
          <w:rFonts w:ascii="Times New Roman" w:hAnsi="Times New Roman"/>
          <w:sz w:val="28"/>
          <w:szCs w:val="28"/>
          <w:lang w:eastAsia="ru-RU"/>
        </w:rPr>
        <w:t xml:space="preserve">з 1 вересня 2019 року </w:t>
      </w:r>
      <w:r w:rsidR="00D7621F">
        <w:rPr>
          <w:rFonts w:ascii="Times New Roman" w:hAnsi="Times New Roman"/>
          <w:sz w:val="28"/>
          <w:szCs w:val="28"/>
          <w:lang w:eastAsia="ru-RU"/>
        </w:rPr>
        <w:t>до дати запровадження нового ринку електричної енергії у</w:t>
      </w:r>
      <w:r w:rsidR="001F00BC" w:rsidRPr="000377A3">
        <w:rPr>
          <w:rFonts w:ascii="Times New Roman" w:hAnsi="Times New Roman"/>
          <w:sz w:val="28"/>
          <w:szCs w:val="28"/>
          <w:lang w:eastAsia="ru-RU"/>
        </w:rPr>
        <w:t>часник</w:t>
      </w:r>
      <w:r w:rsidR="007E39EC">
        <w:rPr>
          <w:rFonts w:ascii="Times New Roman" w:hAnsi="Times New Roman"/>
          <w:sz w:val="28"/>
          <w:szCs w:val="28"/>
          <w:lang w:eastAsia="ru-RU"/>
        </w:rPr>
        <w:t>и</w:t>
      </w:r>
      <w:r w:rsidR="001F00BC" w:rsidRPr="000377A3">
        <w:rPr>
          <w:rFonts w:ascii="Times New Roman" w:hAnsi="Times New Roman"/>
          <w:sz w:val="28"/>
          <w:szCs w:val="28"/>
          <w:lang w:eastAsia="ru-RU"/>
        </w:rPr>
        <w:t xml:space="preserve"> ринку, крім споживачів, </w:t>
      </w:r>
      <w:r w:rsidR="00D7621F" w:rsidRPr="00D7621F">
        <w:rPr>
          <w:rFonts w:ascii="Times New Roman" w:hAnsi="Times New Roman"/>
          <w:sz w:val="28"/>
          <w:szCs w:val="28"/>
          <w:lang w:eastAsia="ru-RU"/>
        </w:rPr>
        <w:t xml:space="preserve">здійснюють </w:t>
      </w:r>
      <w:r w:rsidR="007E39EC" w:rsidRPr="00D7621F">
        <w:rPr>
          <w:rFonts w:ascii="Times New Roman" w:hAnsi="Times New Roman"/>
          <w:sz w:val="28"/>
          <w:szCs w:val="28"/>
          <w:lang w:eastAsia="ru-RU"/>
        </w:rPr>
        <w:t xml:space="preserve">тестові </w:t>
      </w:r>
      <w:r w:rsidR="001F00BC" w:rsidRPr="00D7621F">
        <w:rPr>
          <w:rFonts w:ascii="Times New Roman" w:hAnsi="Times New Roman"/>
          <w:sz w:val="28"/>
          <w:szCs w:val="28"/>
          <w:lang w:eastAsia="ru-RU"/>
        </w:rPr>
        <w:t xml:space="preserve">операції купівлі-продажу електричної енергії на відповідних сегментах нового ринку електричної енергії </w:t>
      </w:r>
      <w:r w:rsidR="0040428D">
        <w:rPr>
          <w:rFonts w:ascii="Times New Roman" w:hAnsi="Times New Roman"/>
          <w:sz w:val="28"/>
          <w:szCs w:val="28"/>
          <w:lang w:eastAsia="ru-RU"/>
        </w:rPr>
        <w:t>згідно з</w:t>
      </w:r>
      <w:r w:rsidR="00D7621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F00BC" w:rsidRPr="00D7621F">
        <w:rPr>
          <w:rFonts w:ascii="Times New Roman" w:hAnsi="Times New Roman"/>
          <w:sz w:val="28"/>
          <w:szCs w:val="28"/>
          <w:lang w:eastAsia="ru-RU"/>
        </w:rPr>
        <w:t>нормативно-правови</w:t>
      </w:r>
      <w:r w:rsidR="0040428D">
        <w:rPr>
          <w:rFonts w:ascii="Times New Roman" w:hAnsi="Times New Roman"/>
          <w:sz w:val="28"/>
          <w:szCs w:val="28"/>
          <w:lang w:eastAsia="ru-RU"/>
        </w:rPr>
        <w:t>ми</w:t>
      </w:r>
      <w:r w:rsidR="001F00BC" w:rsidRPr="00D7621F">
        <w:rPr>
          <w:rFonts w:ascii="Times New Roman" w:hAnsi="Times New Roman"/>
          <w:sz w:val="28"/>
          <w:szCs w:val="28"/>
          <w:lang w:eastAsia="ru-RU"/>
        </w:rPr>
        <w:t xml:space="preserve"> акт</w:t>
      </w:r>
      <w:r w:rsidR="0040428D">
        <w:rPr>
          <w:rFonts w:ascii="Times New Roman" w:hAnsi="Times New Roman"/>
          <w:sz w:val="28"/>
          <w:szCs w:val="28"/>
          <w:lang w:eastAsia="ru-RU"/>
        </w:rPr>
        <w:t>ами</w:t>
      </w:r>
      <w:r w:rsidR="007E39EC" w:rsidRPr="00D7621F">
        <w:rPr>
          <w:rFonts w:ascii="Times New Roman" w:hAnsi="Times New Roman"/>
          <w:sz w:val="28"/>
          <w:szCs w:val="28"/>
          <w:lang w:eastAsia="ru-RU"/>
        </w:rPr>
        <w:t>,</w:t>
      </w:r>
      <w:r w:rsidR="001F00BC" w:rsidRPr="00D7621F">
        <w:rPr>
          <w:rFonts w:ascii="Times New Roman" w:hAnsi="Times New Roman"/>
          <w:sz w:val="28"/>
          <w:szCs w:val="28"/>
          <w:lang w:eastAsia="ru-RU"/>
        </w:rPr>
        <w:t xml:space="preserve"> зазначени</w:t>
      </w:r>
      <w:r w:rsidR="0040428D">
        <w:rPr>
          <w:rFonts w:ascii="Times New Roman" w:hAnsi="Times New Roman"/>
          <w:sz w:val="28"/>
          <w:szCs w:val="28"/>
          <w:lang w:eastAsia="ru-RU"/>
        </w:rPr>
        <w:t>ми</w:t>
      </w:r>
      <w:r w:rsidR="001F00BC" w:rsidRPr="00D7621F">
        <w:rPr>
          <w:rFonts w:ascii="Times New Roman" w:hAnsi="Times New Roman"/>
          <w:sz w:val="28"/>
          <w:szCs w:val="28"/>
          <w:lang w:eastAsia="ru-RU"/>
        </w:rPr>
        <w:t xml:space="preserve"> у частині 2 статті 2 цього Закону та порядк</w:t>
      </w:r>
      <w:r w:rsidR="0040428D">
        <w:rPr>
          <w:rFonts w:ascii="Times New Roman" w:hAnsi="Times New Roman"/>
          <w:sz w:val="28"/>
          <w:szCs w:val="28"/>
          <w:lang w:eastAsia="ru-RU"/>
        </w:rPr>
        <w:t>ом</w:t>
      </w:r>
      <w:r w:rsidR="001F00BC" w:rsidRPr="00D7621F">
        <w:rPr>
          <w:rFonts w:ascii="Times New Roman" w:hAnsi="Times New Roman"/>
          <w:sz w:val="28"/>
          <w:szCs w:val="28"/>
          <w:lang w:eastAsia="ru-RU"/>
        </w:rPr>
        <w:t xml:space="preserve"> здійснення тестових операцій на ринку електричної енергії</w:t>
      </w:r>
      <w:r w:rsidRPr="00D7621F">
        <w:rPr>
          <w:rFonts w:ascii="Times New Roman" w:hAnsi="Times New Roman"/>
          <w:sz w:val="28"/>
          <w:szCs w:val="28"/>
          <w:lang w:eastAsia="ru-RU"/>
        </w:rPr>
        <w:t>"</w:t>
      </w:r>
      <w:r w:rsidR="00D7621F" w:rsidRPr="00D7621F">
        <w:rPr>
          <w:rFonts w:ascii="Times New Roman" w:hAnsi="Times New Roman"/>
          <w:sz w:val="28"/>
          <w:szCs w:val="28"/>
          <w:lang w:eastAsia="ru-RU"/>
        </w:rPr>
        <w:t>;</w:t>
      </w:r>
    </w:p>
    <w:p w:rsidR="00814770" w:rsidRPr="00D7621F" w:rsidRDefault="00904189" w:rsidP="00A805A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7621F">
        <w:rPr>
          <w:rFonts w:ascii="Times New Roman" w:hAnsi="Times New Roman"/>
          <w:sz w:val="28"/>
          <w:szCs w:val="28"/>
          <w:lang w:eastAsia="ru-RU"/>
        </w:rPr>
        <w:t>4</w:t>
      </w:r>
      <w:r w:rsidR="00814770" w:rsidRPr="00D7621F">
        <w:rPr>
          <w:rFonts w:ascii="Times New Roman" w:hAnsi="Times New Roman"/>
          <w:sz w:val="28"/>
          <w:szCs w:val="28"/>
          <w:lang w:eastAsia="ru-RU"/>
        </w:rPr>
        <w:t>) пункт 17 доповнити абзацом такого змісту:</w:t>
      </w:r>
    </w:p>
    <w:p w:rsidR="00814770" w:rsidRPr="000377A3" w:rsidRDefault="00814770" w:rsidP="00A805A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7621F">
        <w:rPr>
          <w:rFonts w:ascii="Times New Roman" w:hAnsi="Times New Roman"/>
          <w:sz w:val="28"/>
          <w:szCs w:val="28"/>
          <w:lang w:eastAsia="ru-RU"/>
        </w:rPr>
        <w:t>"до 1 серпня 2019 року затвердити порядок здій</w:t>
      </w:r>
      <w:r w:rsidRPr="000377A3">
        <w:rPr>
          <w:rFonts w:ascii="Times New Roman" w:hAnsi="Times New Roman"/>
          <w:sz w:val="28"/>
          <w:szCs w:val="28"/>
          <w:lang w:eastAsia="ru-RU"/>
        </w:rPr>
        <w:t>снення тестових операцій на ринку електричної енергії"</w:t>
      </w:r>
      <w:r w:rsidR="001F00BC" w:rsidRPr="000377A3">
        <w:rPr>
          <w:rFonts w:ascii="Times New Roman" w:hAnsi="Times New Roman"/>
          <w:sz w:val="28"/>
          <w:szCs w:val="28"/>
          <w:lang w:eastAsia="ru-RU"/>
        </w:rPr>
        <w:t>.</w:t>
      </w:r>
    </w:p>
    <w:p w:rsidR="00814770" w:rsidRPr="000377A3" w:rsidRDefault="00814770" w:rsidP="00A805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D22CA" w:rsidRPr="000377A3" w:rsidRDefault="00F34441" w:rsidP="00A805A3">
      <w:pPr>
        <w:spacing w:after="0" w:line="240" w:lineRule="auto"/>
        <w:ind w:firstLine="709"/>
        <w:jc w:val="both"/>
        <w:rPr>
          <w:rFonts w:ascii="Times New Roman" w:hAnsi="Times New Roman"/>
          <w:strike/>
          <w:sz w:val="28"/>
          <w:szCs w:val="28"/>
        </w:rPr>
      </w:pPr>
      <w:r w:rsidRPr="000377A3">
        <w:rPr>
          <w:rFonts w:ascii="Times New Roman" w:hAnsi="Times New Roman"/>
          <w:sz w:val="28"/>
          <w:szCs w:val="28"/>
          <w:lang w:eastAsia="ru-RU"/>
        </w:rPr>
        <w:t xml:space="preserve">II. </w:t>
      </w:r>
      <w:r w:rsidR="009D22CA" w:rsidRPr="000377A3">
        <w:rPr>
          <w:rFonts w:ascii="Times New Roman" w:hAnsi="Times New Roman"/>
          <w:sz w:val="28"/>
          <w:szCs w:val="28"/>
        </w:rPr>
        <w:t xml:space="preserve">Цей Закон набирає чинності з дня, наступного за днем його опублікування. </w:t>
      </w:r>
    </w:p>
    <w:p w:rsidR="009D22CA" w:rsidRPr="000377A3" w:rsidRDefault="009D22CA" w:rsidP="00A805A3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9D22CA" w:rsidRPr="000377A3" w:rsidRDefault="009D22CA" w:rsidP="000377A3">
      <w:pPr>
        <w:pStyle w:val="StyleZakonu"/>
        <w:spacing w:after="0" w:line="240" w:lineRule="auto"/>
        <w:ind w:firstLine="720"/>
        <w:rPr>
          <w:sz w:val="28"/>
          <w:szCs w:val="28"/>
        </w:rPr>
      </w:pPr>
    </w:p>
    <w:p w:rsidR="00A805A3" w:rsidRDefault="009D22CA" w:rsidP="00A805A3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0377A3">
        <w:rPr>
          <w:b/>
          <w:sz w:val="28"/>
          <w:szCs w:val="28"/>
        </w:rPr>
        <w:t>Голова Верховної Ради</w:t>
      </w:r>
    </w:p>
    <w:p w:rsidR="009D22CA" w:rsidRPr="000377A3" w:rsidRDefault="009D22CA" w:rsidP="00A805A3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0377A3">
        <w:rPr>
          <w:b/>
          <w:sz w:val="28"/>
          <w:szCs w:val="28"/>
        </w:rPr>
        <w:t>України</w:t>
      </w:r>
    </w:p>
    <w:sectPr w:rsidR="009D22CA" w:rsidRPr="000377A3" w:rsidSect="000377A3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6AE" w:rsidRDefault="007846AE">
      <w:pPr>
        <w:spacing w:after="0" w:line="240" w:lineRule="auto"/>
      </w:pPr>
      <w:r>
        <w:separator/>
      </w:r>
    </w:p>
  </w:endnote>
  <w:endnote w:type="continuationSeparator" w:id="0">
    <w:p w:rsidR="007846AE" w:rsidRDefault="0078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6AE" w:rsidRDefault="007846AE">
      <w:pPr>
        <w:spacing w:after="0" w:line="240" w:lineRule="auto"/>
      </w:pPr>
      <w:r>
        <w:separator/>
      </w:r>
    </w:p>
  </w:footnote>
  <w:footnote w:type="continuationSeparator" w:id="0">
    <w:p w:rsidR="007846AE" w:rsidRDefault="007846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441"/>
    <w:rsid w:val="0001444C"/>
    <w:rsid w:val="000377A3"/>
    <w:rsid w:val="000E5F37"/>
    <w:rsid w:val="00133C74"/>
    <w:rsid w:val="001F00BC"/>
    <w:rsid w:val="001F3818"/>
    <w:rsid w:val="001F5B0B"/>
    <w:rsid w:val="00243B07"/>
    <w:rsid w:val="002C707F"/>
    <w:rsid w:val="002E026D"/>
    <w:rsid w:val="0033095D"/>
    <w:rsid w:val="00334DD8"/>
    <w:rsid w:val="003965B9"/>
    <w:rsid w:val="0040428D"/>
    <w:rsid w:val="00526D29"/>
    <w:rsid w:val="00585447"/>
    <w:rsid w:val="00593F88"/>
    <w:rsid w:val="005D2B4D"/>
    <w:rsid w:val="00623FC2"/>
    <w:rsid w:val="006437B9"/>
    <w:rsid w:val="006A0634"/>
    <w:rsid w:val="006C54FB"/>
    <w:rsid w:val="00744567"/>
    <w:rsid w:val="00755369"/>
    <w:rsid w:val="00757B86"/>
    <w:rsid w:val="007846AE"/>
    <w:rsid w:val="007C7E51"/>
    <w:rsid w:val="007D4529"/>
    <w:rsid w:val="007E39EC"/>
    <w:rsid w:val="007E4092"/>
    <w:rsid w:val="00814770"/>
    <w:rsid w:val="00816F51"/>
    <w:rsid w:val="008A3439"/>
    <w:rsid w:val="008F0330"/>
    <w:rsid w:val="00904189"/>
    <w:rsid w:val="0092610F"/>
    <w:rsid w:val="009449F7"/>
    <w:rsid w:val="009D22CA"/>
    <w:rsid w:val="009E3A8E"/>
    <w:rsid w:val="00A51888"/>
    <w:rsid w:val="00A550A0"/>
    <w:rsid w:val="00A62841"/>
    <w:rsid w:val="00A805A3"/>
    <w:rsid w:val="00AC1ADB"/>
    <w:rsid w:val="00AC48C7"/>
    <w:rsid w:val="00AD56E5"/>
    <w:rsid w:val="00B250A2"/>
    <w:rsid w:val="00B26CF0"/>
    <w:rsid w:val="00B3435C"/>
    <w:rsid w:val="00B364A7"/>
    <w:rsid w:val="00B454A2"/>
    <w:rsid w:val="00B558D1"/>
    <w:rsid w:val="00BC37A1"/>
    <w:rsid w:val="00CF03B8"/>
    <w:rsid w:val="00D648C8"/>
    <w:rsid w:val="00D7621F"/>
    <w:rsid w:val="00D93510"/>
    <w:rsid w:val="00DA686D"/>
    <w:rsid w:val="00DD55F3"/>
    <w:rsid w:val="00E2004E"/>
    <w:rsid w:val="00EA119A"/>
    <w:rsid w:val="00EA6554"/>
    <w:rsid w:val="00F311CE"/>
    <w:rsid w:val="00F34441"/>
    <w:rsid w:val="00F44A9E"/>
    <w:rsid w:val="00F7453A"/>
    <w:rsid w:val="00FB1648"/>
    <w:rsid w:val="00FC7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529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3444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locked/>
    <w:rsid w:val="00F34441"/>
    <w:rPr>
      <w:rFonts w:cs="Times New Roman"/>
    </w:rPr>
  </w:style>
  <w:style w:type="table" w:styleId="a5">
    <w:name w:val="Table Grid"/>
    <w:basedOn w:val="a1"/>
    <w:uiPriority w:val="39"/>
    <w:rsid w:val="00F34441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rsid w:val="009D22CA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1F00BC"/>
    <w:pPr>
      <w:ind w:left="720"/>
      <w:contextualSpacing/>
    </w:pPr>
  </w:style>
  <w:style w:type="character" w:styleId="a7">
    <w:name w:val="Hyperlink"/>
    <w:basedOn w:val="a0"/>
    <w:uiPriority w:val="99"/>
    <w:rsid w:val="001F00BC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A805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A805A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2019-1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2019-1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rada/show/2019-19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B4916-CF1B-4F31-A50B-2444B1E15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1117</Words>
  <Characters>638</Characters>
  <Application>Microsoft Office Word</Application>
  <DocSecurity>0</DocSecurity>
  <Lines>5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2019-06-06T07:26:00Z</dcterms:created>
  <dcterms:modified xsi:type="dcterms:W3CDTF">2019-06-06T07:26:00Z</dcterms:modified>
</cp:coreProperties>
</file>