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892" w:rsidRPr="005E3892" w:rsidRDefault="005E3892" w:rsidP="005E3892">
      <w:pPr>
        <w:keepNext/>
        <w:spacing w:after="40"/>
        <w:jc w:val="right"/>
        <w:outlineLvl w:val="2"/>
        <w:rPr>
          <w:rFonts w:eastAsia="Times New Roman" w:cs="Times New Roman"/>
          <w:b/>
          <w:sz w:val="22"/>
          <w:lang w:val="uk-UA"/>
        </w:rPr>
      </w:pPr>
      <w:r w:rsidRPr="005E3892">
        <w:rPr>
          <w:rFonts w:eastAsia="Times New Roman" w:cs="Times New Roman"/>
          <w:b/>
          <w:sz w:val="22"/>
          <w:lang w:val="uk-UA"/>
        </w:rPr>
        <w:t>До реєстр. № 1030 від 29.08.2019</w:t>
      </w:r>
    </w:p>
    <w:p w:rsidR="005E3892" w:rsidRDefault="005E3892" w:rsidP="007B0277">
      <w:pPr>
        <w:keepNext/>
        <w:spacing w:after="40"/>
        <w:jc w:val="center"/>
        <w:outlineLvl w:val="2"/>
        <w:rPr>
          <w:rFonts w:eastAsia="Times New Roman" w:cs="Times New Roman"/>
          <w:b/>
          <w:szCs w:val="28"/>
          <w:lang w:val="uk-UA"/>
        </w:rPr>
      </w:pPr>
    </w:p>
    <w:p w:rsidR="005E3892" w:rsidRDefault="005E3892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5E3892" w:rsidRDefault="005E3892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5E3892" w:rsidRDefault="005E3892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5E3892" w:rsidRDefault="005E3892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427BA5" w:rsidRDefault="00427BA5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5E3892" w:rsidRDefault="005E3892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5E3892" w:rsidRPr="00427BA5" w:rsidRDefault="00427BA5" w:rsidP="007B0277">
      <w:pPr>
        <w:spacing w:after="120"/>
        <w:ind w:firstLine="709"/>
        <w:jc w:val="both"/>
        <w:outlineLvl w:val="2"/>
        <w:rPr>
          <w:rFonts w:eastAsia="Times New Roman" w:cs="Times New Roman"/>
          <w:b/>
          <w:bCs/>
          <w:szCs w:val="28"/>
          <w:lang w:val="uk-UA" w:eastAsia="ru-RU"/>
        </w:rPr>
      </w:pPr>
      <w:r>
        <w:rPr>
          <w:rFonts w:eastAsia="Times New Roman" w:cs="Times New Roman"/>
          <w:bCs/>
          <w:szCs w:val="28"/>
          <w:lang w:val="uk-UA" w:eastAsia="ru-RU"/>
        </w:rPr>
        <w:t xml:space="preserve">                                                                                          </w:t>
      </w:r>
      <w:r w:rsidRPr="00427BA5">
        <w:rPr>
          <w:rFonts w:eastAsia="Times New Roman" w:cs="Times New Roman"/>
          <w:b/>
          <w:bCs/>
          <w:szCs w:val="28"/>
          <w:lang w:val="uk-UA" w:eastAsia="ru-RU"/>
        </w:rPr>
        <w:t>Верховна Рада України</w:t>
      </w:r>
    </w:p>
    <w:p w:rsidR="005E3892" w:rsidRDefault="005E3892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5E3892" w:rsidRDefault="005E3892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7B0277" w:rsidRPr="007B0277" w:rsidRDefault="007B0277" w:rsidP="007B0277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  <w:r w:rsidRPr="007B0277">
        <w:rPr>
          <w:rFonts w:eastAsia="Times New Roman" w:cs="Times New Roman"/>
          <w:bCs/>
          <w:szCs w:val="28"/>
          <w:lang w:val="uk-UA" w:eastAsia="ru-RU"/>
        </w:rPr>
        <w:t>Комітет Верховної Ради України з питань фінансів, податкової та митної політики на своєму засіданні</w:t>
      </w:r>
      <w:r w:rsidR="00A550E3">
        <w:rPr>
          <w:rFonts w:eastAsia="Times New Roman" w:cs="Times New Roman"/>
          <w:bCs/>
          <w:szCs w:val="28"/>
          <w:lang w:val="uk-UA" w:eastAsia="ru-RU"/>
        </w:rPr>
        <w:t xml:space="preserve"> 06 вересня 2019 року (протокол № 2) </w:t>
      </w:r>
      <w:r w:rsidRPr="007B0277">
        <w:rPr>
          <w:rFonts w:eastAsia="Times New Roman" w:cs="Times New Roman"/>
          <w:bCs/>
          <w:szCs w:val="28"/>
          <w:lang w:val="uk-UA" w:eastAsia="ru-RU"/>
        </w:rPr>
        <w:t xml:space="preserve"> розглянув проект Закону України про внесення змін до </w:t>
      </w:r>
      <w:r w:rsidR="00252343" w:rsidRPr="00252343">
        <w:rPr>
          <w:rFonts w:eastAsia="Times New Roman" w:cs="Times New Roman"/>
          <w:bCs/>
          <w:szCs w:val="28"/>
          <w:lang w:val="uk-UA" w:eastAsia="ru-RU"/>
        </w:rPr>
        <w:t xml:space="preserve">деяких законодавчих актів </w:t>
      </w:r>
      <w:r w:rsidRPr="007B0277">
        <w:rPr>
          <w:rFonts w:eastAsia="Times New Roman" w:cs="Times New Roman"/>
          <w:bCs/>
          <w:szCs w:val="28"/>
          <w:lang w:val="uk-UA" w:eastAsia="ru-RU"/>
        </w:rPr>
        <w:t>України щодо відтермінування застосування штрафних санкцій за порушення порядку ввезення транспортних засобів на митну територію України (реєстр. № 1030 від 29.0</w:t>
      </w:r>
      <w:r w:rsidR="00C9010E">
        <w:rPr>
          <w:rFonts w:eastAsia="Times New Roman" w:cs="Times New Roman"/>
          <w:bCs/>
          <w:szCs w:val="28"/>
          <w:lang w:val="uk-UA" w:eastAsia="ru-RU"/>
        </w:rPr>
        <w:t>8</w:t>
      </w:r>
      <w:r w:rsidRPr="007B0277">
        <w:rPr>
          <w:rFonts w:eastAsia="Times New Roman" w:cs="Times New Roman"/>
          <w:bCs/>
          <w:szCs w:val="28"/>
          <w:lang w:val="uk-UA" w:eastAsia="ru-RU"/>
        </w:rPr>
        <w:t xml:space="preserve">.2019), </w:t>
      </w:r>
      <w:r w:rsidR="00BC24E6">
        <w:rPr>
          <w:rFonts w:eastAsia="Times New Roman" w:cs="Times New Roman"/>
          <w:bCs/>
          <w:szCs w:val="28"/>
          <w:lang w:val="uk-UA" w:eastAsia="ru-RU"/>
        </w:rPr>
        <w:t>поданий</w:t>
      </w:r>
      <w:r w:rsidRPr="007B0277">
        <w:rPr>
          <w:rFonts w:eastAsia="Times New Roman" w:cs="Times New Roman"/>
          <w:bCs/>
          <w:szCs w:val="28"/>
          <w:lang w:val="uk-UA" w:eastAsia="ru-RU"/>
        </w:rPr>
        <w:t xml:space="preserve"> </w:t>
      </w:r>
      <w:r>
        <w:rPr>
          <w:rFonts w:eastAsia="Times New Roman" w:cs="Times New Roman"/>
          <w:bCs/>
          <w:szCs w:val="28"/>
          <w:lang w:val="uk-UA" w:eastAsia="ru-RU"/>
        </w:rPr>
        <w:t>Президентом України</w:t>
      </w:r>
      <w:r w:rsidRPr="007B0277">
        <w:rPr>
          <w:rFonts w:eastAsia="Times New Roman" w:cs="Times New Roman"/>
          <w:bCs/>
          <w:szCs w:val="28"/>
          <w:lang w:val="uk-UA" w:eastAsia="ru-RU"/>
        </w:rPr>
        <w:t>.</w:t>
      </w:r>
    </w:p>
    <w:p w:rsidR="007B0277" w:rsidRDefault="007B0277" w:rsidP="00AB7213">
      <w:pPr>
        <w:spacing w:after="60"/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r>
        <w:rPr>
          <w:rFonts w:eastAsia="Times New Roman" w:cs="Times New Roman"/>
          <w:bCs/>
          <w:szCs w:val="28"/>
          <w:lang w:val="uk-UA" w:eastAsia="ru-RU"/>
        </w:rPr>
        <w:t xml:space="preserve">Метою законопроекту є </w:t>
      </w:r>
      <w:r w:rsidRPr="007B0277">
        <w:rPr>
          <w:rFonts w:eastAsia="Times New Roman" w:cs="Times New Roman"/>
          <w:bCs/>
          <w:szCs w:val="28"/>
          <w:lang w:val="uk-UA" w:eastAsia="ru-RU"/>
        </w:rPr>
        <w:t>створення передумов для комплексного врегулювання проблеми митного оформлення в Україні автомобілів з іноземною реєстрацією, дотримання митних правил при переміщенні транспортних засобів особистого користування через митний кордон України у митних режимах тимчасового ввезення і транзиту, а також врахування інтересів усіх верств населення при вирішенні вказаного питання.</w:t>
      </w:r>
      <w:r>
        <w:rPr>
          <w:rFonts w:eastAsia="Times New Roman" w:cs="Times New Roman"/>
          <w:bCs/>
          <w:szCs w:val="28"/>
          <w:lang w:val="uk-UA" w:eastAsia="ru-RU"/>
        </w:rPr>
        <w:t xml:space="preserve"> </w:t>
      </w:r>
    </w:p>
    <w:p w:rsidR="00C26173" w:rsidRPr="00C26173" w:rsidRDefault="007B0277" w:rsidP="00C26173">
      <w:pPr>
        <w:spacing w:after="60"/>
        <w:ind w:firstLine="720"/>
        <w:jc w:val="both"/>
        <w:rPr>
          <w:rFonts w:eastAsia="Times New Roman" w:cs="Calibri"/>
          <w:lang w:val="uk-UA"/>
        </w:rPr>
      </w:pPr>
      <w:r>
        <w:rPr>
          <w:rFonts w:eastAsia="Times New Roman" w:cs="Times New Roman"/>
          <w:bCs/>
          <w:szCs w:val="28"/>
          <w:lang w:val="uk-UA" w:eastAsia="ru-RU"/>
        </w:rPr>
        <w:t xml:space="preserve">Для досягнення </w:t>
      </w:r>
      <w:r w:rsidR="00C26173">
        <w:rPr>
          <w:rFonts w:eastAsia="Times New Roman" w:cs="Times New Roman"/>
          <w:bCs/>
          <w:szCs w:val="28"/>
          <w:lang w:val="uk-UA" w:eastAsia="ru-RU"/>
        </w:rPr>
        <w:t>ціє</w:t>
      </w:r>
      <w:r>
        <w:rPr>
          <w:rFonts w:eastAsia="Times New Roman" w:cs="Times New Roman"/>
          <w:bCs/>
          <w:szCs w:val="28"/>
          <w:lang w:val="uk-UA" w:eastAsia="ru-RU"/>
        </w:rPr>
        <w:t xml:space="preserve">ї мети законопроектом </w:t>
      </w:r>
      <w:r w:rsidR="00C13921" w:rsidRPr="00C13921">
        <w:rPr>
          <w:rFonts w:eastAsia="Times New Roman" w:cs="Times New Roman"/>
          <w:bCs/>
          <w:szCs w:val="28"/>
          <w:lang w:val="uk-UA" w:eastAsia="ru-RU"/>
        </w:rPr>
        <w:t xml:space="preserve">пропонується </w:t>
      </w:r>
      <w:r w:rsidR="00C26173" w:rsidRPr="00C26173">
        <w:rPr>
          <w:rFonts w:eastAsia="Times New Roman" w:cs="Calibri"/>
          <w:lang w:val="uk-UA"/>
        </w:rPr>
        <w:t>у пунктах 9</w:t>
      </w:r>
      <w:r w:rsidR="00C26173" w:rsidRPr="00C26173">
        <w:rPr>
          <w:rFonts w:eastAsia="Times New Roman" w:cs="Calibri"/>
          <w:vertAlign w:val="superscript"/>
          <w:lang w:val="uk-UA"/>
        </w:rPr>
        <w:t>2</w:t>
      </w:r>
      <w:r w:rsidR="00C26173" w:rsidRPr="00C26173">
        <w:rPr>
          <w:rFonts w:eastAsia="Times New Roman" w:cs="Calibri"/>
          <w:lang w:val="uk-UA"/>
        </w:rPr>
        <w:t xml:space="preserve"> та 9</w:t>
      </w:r>
      <w:r w:rsidR="00C26173" w:rsidRPr="00C26173">
        <w:rPr>
          <w:rFonts w:eastAsia="Times New Roman" w:cs="Calibri"/>
          <w:vertAlign w:val="superscript"/>
          <w:lang w:val="uk-UA"/>
        </w:rPr>
        <w:t>3</w:t>
      </w:r>
      <w:r w:rsidR="00C26173" w:rsidRPr="00C26173">
        <w:rPr>
          <w:rFonts w:eastAsia="Times New Roman" w:cs="Calibri"/>
          <w:lang w:val="uk-UA"/>
        </w:rPr>
        <w:t xml:space="preserve"> розділу XXI </w:t>
      </w:r>
      <w:r w:rsidR="00C26173">
        <w:rPr>
          <w:rFonts w:eastAsia="Times New Roman" w:cs="Calibri"/>
          <w:lang w:val="uk-UA"/>
        </w:rPr>
        <w:t>“</w:t>
      </w:r>
      <w:r w:rsidR="00C26173" w:rsidRPr="00C26173">
        <w:rPr>
          <w:rFonts w:eastAsia="Times New Roman" w:cs="Calibri"/>
          <w:lang w:val="uk-UA"/>
        </w:rPr>
        <w:t>Прикінцеві та перехідні положення</w:t>
      </w:r>
      <w:r w:rsidR="00C26173">
        <w:rPr>
          <w:rFonts w:eastAsia="Times New Roman" w:cs="Calibri"/>
          <w:lang w:val="uk-UA"/>
        </w:rPr>
        <w:t>”</w:t>
      </w:r>
      <w:r w:rsidR="00C26173" w:rsidRPr="00C26173">
        <w:rPr>
          <w:rFonts w:eastAsia="Times New Roman" w:cs="Calibri"/>
          <w:lang w:val="uk-UA"/>
        </w:rPr>
        <w:t xml:space="preserve"> Митного кодексу України </w:t>
      </w:r>
      <w:r w:rsidR="00C26173">
        <w:rPr>
          <w:rFonts w:eastAsia="Times New Roman" w:cs="Calibri"/>
          <w:lang w:val="uk-UA"/>
        </w:rPr>
        <w:t xml:space="preserve">та </w:t>
      </w:r>
      <w:r w:rsidR="00C26173" w:rsidRPr="00C26173">
        <w:rPr>
          <w:rFonts w:eastAsia="Times New Roman" w:cs="Calibri"/>
          <w:lang w:val="uk-UA"/>
        </w:rPr>
        <w:t xml:space="preserve">у пункті 1 розділу II </w:t>
      </w:r>
      <w:r w:rsidR="00C26173">
        <w:rPr>
          <w:rFonts w:eastAsia="Times New Roman" w:cs="Calibri"/>
          <w:lang w:val="uk-UA"/>
        </w:rPr>
        <w:t>“</w:t>
      </w:r>
      <w:r w:rsidR="00C26173" w:rsidRPr="00C26173">
        <w:rPr>
          <w:rFonts w:eastAsia="Times New Roman" w:cs="Calibri"/>
          <w:lang w:val="uk-UA"/>
        </w:rPr>
        <w:t>Прикінцеві положення</w:t>
      </w:r>
      <w:r w:rsidR="00C26173">
        <w:rPr>
          <w:rFonts w:eastAsia="Times New Roman" w:cs="Calibri"/>
          <w:lang w:val="uk-UA"/>
        </w:rPr>
        <w:t>”</w:t>
      </w:r>
      <w:r w:rsidR="00C26173" w:rsidRPr="00C26173">
        <w:rPr>
          <w:rFonts w:eastAsia="Times New Roman" w:cs="Calibri"/>
          <w:lang w:val="uk-UA"/>
        </w:rPr>
        <w:t xml:space="preserve"> Закону України </w:t>
      </w:r>
      <w:r w:rsidR="00C26173">
        <w:rPr>
          <w:rFonts w:eastAsia="Times New Roman" w:cs="Calibri"/>
          <w:lang w:val="uk-UA"/>
        </w:rPr>
        <w:t xml:space="preserve">від 08.11.2018 </w:t>
      </w:r>
      <w:r w:rsidR="00C26173">
        <w:rPr>
          <w:rFonts w:eastAsia="Times New Roman" w:cs="Times New Roman"/>
          <w:bCs/>
          <w:szCs w:val="28"/>
          <w:lang w:val="uk-UA" w:eastAsia="ru-RU"/>
        </w:rPr>
        <w:t>№ 2612-</w:t>
      </w:r>
      <w:r w:rsidR="00C26173">
        <w:rPr>
          <w:rFonts w:eastAsia="Times New Roman" w:cs="Times New Roman"/>
          <w:bCs/>
          <w:szCs w:val="28"/>
          <w:lang w:val="en-US" w:eastAsia="ru-RU"/>
        </w:rPr>
        <w:t>VIII</w:t>
      </w:r>
      <w:r w:rsidR="00C26173">
        <w:rPr>
          <w:rFonts w:eastAsia="Times New Roman" w:cs="Calibri"/>
          <w:lang w:val="uk-UA"/>
        </w:rPr>
        <w:t xml:space="preserve"> “</w:t>
      </w:r>
      <w:r w:rsidR="00C26173" w:rsidRPr="00C26173">
        <w:rPr>
          <w:rFonts w:eastAsia="Times New Roman" w:cs="Calibri"/>
          <w:lang w:val="uk-UA"/>
        </w:rPr>
        <w:t>Про внесення змін до Митного кодексу України та деяких інших законодавчих актів України щодо ввезення транспортних засобів на митну територію України</w:t>
      </w:r>
      <w:r w:rsidR="00C26173">
        <w:rPr>
          <w:rFonts w:eastAsia="Times New Roman" w:cs="Calibri"/>
          <w:lang w:val="uk-UA"/>
        </w:rPr>
        <w:t xml:space="preserve">” </w:t>
      </w:r>
      <w:r w:rsidR="00C26173" w:rsidRPr="00AB7213">
        <w:rPr>
          <w:rFonts w:eastAsia="Times New Roman" w:cs="Times New Roman"/>
          <w:bCs/>
          <w:szCs w:val="28"/>
          <w:lang w:val="uk-UA" w:eastAsia="ru-RU"/>
        </w:rPr>
        <w:t>(далі – Закон</w:t>
      </w:r>
      <w:r w:rsidR="00C26173">
        <w:rPr>
          <w:rFonts w:eastAsia="Times New Roman" w:cs="Times New Roman"/>
          <w:bCs/>
          <w:szCs w:val="28"/>
          <w:lang w:val="uk-UA" w:eastAsia="ru-RU"/>
        </w:rPr>
        <w:t xml:space="preserve"> № 2612-</w:t>
      </w:r>
      <w:r w:rsidR="00C26173">
        <w:rPr>
          <w:rFonts w:eastAsia="Times New Roman" w:cs="Times New Roman"/>
          <w:bCs/>
          <w:szCs w:val="28"/>
          <w:lang w:val="en-US" w:eastAsia="ru-RU"/>
        </w:rPr>
        <w:t>VIII</w:t>
      </w:r>
      <w:r w:rsidR="00C26173" w:rsidRPr="00AB7213">
        <w:rPr>
          <w:rFonts w:eastAsia="Times New Roman" w:cs="Times New Roman"/>
          <w:bCs/>
          <w:szCs w:val="28"/>
          <w:lang w:val="uk-UA" w:eastAsia="ru-RU"/>
        </w:rPr>
        <w:t>)</w:t>
      </w:r>
      <w:r w:rsidR="00C26173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C26173" w:rsidRPr="00C26173">
        <w:rPr>
          <w:rFonts w:eastAsia="Times New Roman" w:cs="Calibri"/>
          <w:lang w:val="uk-UA"/>
        </w:rPr>
        <w:t xml:space="preserve">цифри </w:t>
      </w:r>
      <w:r w:rsidR="00C26173">
        <w:rPr>
          <w:rFonts w:eastAsia="Times New Roman" w:cs="Calibri"/>
          <w:lang w:val="uk-UA"/>
        </w:rPr>
        <w:t>“</w:t>
      </w:r>
      <w:r w:rsidR="00C26173" w:rsidRPr="00C26173">
        <w:rPr>
          <w:rFonts w:eastAsia="Times New Roman" w:cs="Calibri"/>
          <w:lang w:val="uk-UA"/>
        </w:rPr>
        <w:t>270</w:t>
      </w:r>
      <w:r w:rsidR="00C26173">
        <w:rPr>
          <w:rFonts w:eastAsia="Times New Roman" w:cs="Calibri"/>
          <w:lang w:val="uk-UA"/>
        </w:rPr>
        <w:t>”</w:t>
      </w:r>
      <w:r w:rsidR="00C26173" w:rsidRPr="00C26173">
        <w:rPr>
          <w:rFonts w:eastAsia="Times New Roman" w:cs="Calibri"/>
          <w:lang w:val="uk-UA"/>
        </w:rPr>
        <w:t xml:space="preserve"> замінити цифрами </w:t>
      </w:r>
      <w:r w:rsidR="00C26173">
        <w:rPr>
          <w:rFonts w:eastAsia="Times New Roman" w:cs="Calibri"/>
          <w:lang w:val="uk-UA"/>
        </w:rPr>
        <w:t>“</w:t>
      </w:r>
      <w:r w:rsidR="00C26173" w:rsidRPr="00C26173">
        <w:rPr>
          <w:rFonts w:eastAsia="Times New Roman" w:cs="Calibri"/>
          <w:lang w:val="uk-UA"/>
        </w:rPr>
        <w:t>360</w:t>
      </w:r>
      <w:r w:rsidR="00C26173">
        <w:rPr>
          <w:rFonts w:eastAsia="Times New Roman" w:cs="Calibri"/>
          <w:lang w:val="uk-UA"/>
        </w:rPr>
        <w:t>”</w:t>
      </w:r>
      <w:r w:rsidR="00C26173" w:rsidRPr="00C26173">
        <w:rPr>
          <w:rFonts w:eastAsia="Times New Roman" w:cs="Calibri"/>
          <w:lang w:val="uk-UA"/>
        </w:rPr>
        <w:t>.</w:t>
      </w:r>
    </w:p>
    <w:p w:rsidR="00AB7213" w:rsidRPr="00AB7213" w:rsidRDefault="00C26173" w:rsidP="00AB7213">
      <w:pPr>
        <w:spacing w:after="60"/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r>
        <w:rPr>
          <w:rFonts w:eastAsia="Times New Roman" w:cs="Times New Roman"/>
          <w:bCs/>
          <w:szCs w:val="28"/>
          <w:lang w:val="uk-UA" w:eastAsia="ru-RU"/>
        </w:rPr>
        <w:t xml:space="preserve">У такий спосіб передбачається </w:t>
      </w:r>
      <w:r w:rsidR="00AB7213" w:rsidRPr="00AB7213">
        <w:rPr>
          <w:rFonts w:eastAsia="Times New Roman" w:cs="Times New Roman"/>
          <w:bCs/>
          <w:szCs w:val="28"/>
          <w:lang w:val="uk-UA" w:eastAsia="ru-RU"/>
        </w:rPr>
        <w:t>відтермінува</w:t>
      </w:r>
      <w:r w:rsidR="00AB7213">
        <w:rPr>
          <w:rFonts w:eastAsia="Times New Roman" w:cs="Times New Roman"/>
          <w:bCs/>
          <w:szCs w:val="28"/>
          <w:lang w:val="uk-UA" w:eastAsia="ru-RU"/>
        </w:rPr>
        <w:t xml:space="preserve">ти </w:t>
      </w:r>
      <w:r w:rsidR="00AB7213" w:rsidRPr="00AB7213">
        <w:rPr>
          <w:rFonts w:eastAsia="Times New Roman" w:cs="Times New Roman"/>
          <w:bCs/>
          <w:szCs w:val="28"/>
          <w:lang w:val="uk-UA" w:eastAsia="ru-RU"/>
        </w:rPr>
        <w:t xml:space="preserve">на </w:t>
      </w:r>
      <w:r w:rsidR="00E96666" w:rsidRPr="00171050">
        <w:rPr>
          <w:rFonts w:eastAsia="Times New Roman" w:cs="Times New Roman"/>
          <w:bCs/>
          <w:szCs w:val="28"/>
          <w:lang w:val="uk-UA" w:eastAsia="ru-RU"/>
        </w:rPr>
        <w:t>9</w:t>
      </w:r>
      <w:r w:rsidR="00AB7213" w:rsidRPr="00171050">
        <w:rPr>
          <w:rFonts w:eastAsia="Times New Roman" w:cs="Times New Roman"/>
          <w:bCs/>
          <w:szCs w:val="28"/>
          <w:lang w:val="uk-UA" w:eastAsia="ru-RU"/>
        </w:rPr>
        <w:t>0</w:t>
      </w:r>
      <w:r w:rsidR="00AB7213">
        <w:rPr>
          <w:rFonts w:eastAsia="Times New Roman" w:cs="Times New Roman"/>
          <w:bCs/>
          <w:szCs w:val="28"/>
          <w:lang w:val="uk-UA" w:eastAsia="ru-RU"/>
        </w:rPr>
        <w:t xml:space="preserve"> днів </w:t>
      </w:r>
      <w:r w:rsidR="00AB7213" w:rsidRPr="00AB7213">
        <w:rPr>
          <w:rFonts w:eastAsia="Times New Roman" w:cs="Times New Roman"/>
          <w:bCs/>
          <w:szCs w:val="28"/>
          <w:lang w:val="uk-UA" w:eastAsia="ru-RU"/>
        </w:rPr>
        <w:t xml:space="preserve">введення в дію пунктів 7 та 8 розділу І та підпункту 1 пункту 2 розділу ІІ Закону </w:t>
      </w:r>
      <w:r w:rsidR="00BC24E6">
        <w:rPr>
          <w:rFonts w:eastAsia="Times New Roman" w:cs="Times New Roman"/>
          <w:bCs/>
          <w:szCs w:val="28"/>
          <w:lang w:val="uk-UA" w:eastAsia="ru-RU"/>
        </w:rPr>
        <w:t>№ 2612-</w:t>
      </w:r>
      <w:r w:rsidR="00BC24E6">
        <w:rPr>
          <w:rFonts w:eastAsia="Times New Roman" w:cs="Times New Roman"/>
          <w:bCs/>
          <w:szCs w:val="28"/>
          <w:lang w:val="en-US" w:eastAsia="ru-RU"/>
        </w:rPr>
        <w:t>VIII</w:t>
      </w:r>
      <w:r w:rsidR="00AB7213" w:rsidRPr="00AB7213">
        <w:rPr>
          <w:rFonts w:eastAsia="Times New Roman" w:cs="Times New Roman"/>
          <w:bCs/>
          <w:szCs w:val="28"/>
          <w:lang w:val="uk-UA" w:eastAsia="ru-RU"/>
        </w:rPr>
        <w:t xml:space="preserve">, якими передбачено запровадження або посилення адміністративної відповідальності за: </w:t>
      </w:r>
    </w:p>
    <w:p w:rsidR="00AB7213" w:rsidRPr="00AB7213" w:rsidRDefault="00AB7213" w:rsidP="00AB7213">
      <w:pPr>
        <w:spacing w:after="60"/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AB7213">
        <w:rPr>
          <w:rFonts w:eastAsia="Times New Roman" w:cs="Times New Roman"/>
          <w:bCs/>
          <w:szCs w:val="28"/>
          <w:lang w:val="uk-UA" w:eastAsia="ru-RU"/>
        </w:rPr>
        <w:t>передачу транспортного засобу особистого користування, тимчасово ввезеного на митну територію України чи поміщеного у митний режим транзиту, у володіння, користування або розпорядження особі, яка безпосередньо не ввозила такий транспортний засіб на митну територію України чи не поміщувала його у митний режим транзиту (частина четверта ст. 469 МКУ);</w:t>
      </w:r>
    </w:p>
    <w:p w:rsidR="00AB7213" w:rsidRPr="00AB7213" w:rsidRDefault="00AB7213" w:rsidP="00AB7213">
      <w:pPr>
        <w:spacing w:after="60"/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proofErr w:type="spellStart"/>
      <w:r w:rsidRPr="00AB7213">
        <w:rPr>
          <w:rFonts w:eastAsia="Times New Roman" w:cs="Times New Roman"/>
          <w:bCs/>
          <w:szCs w:val="28"/>
          <w:lang w:val="uk-UA" w:eastAsia="ru-RU"/>
        </w:rPr>
        <w:t>недоставлення</w:t>
      </w:r>
      <w:proofErr w:type="spellEnd"/>
      <w:r w:rsidRPr="00AB7213">
        <w:rPr>
          <w:rFonts w:eastAsia="Times New Roman" w:cs="Times New Roman"/>
          <w:bCs/>
          <w:szCs w:val="28"/>
          <w:lang w:val="uk-UA" w:eastAsia="ru-RU"/>
        </w:rPr>
        <w:t xml:space="preserve"> товарів, транспортних засобів до органу доходів і зборів призначення у визначений строк (частини четверта – шоста ст. 470 МКУ);</w:t>
      </w:r>
    </w:p>
    <w:p w:rsidR="00AB7213" w:rsidRPr="00AB7213" w:rsidRDefault="00AB7213" w:rsidP="00AB7213">
      <w:pPr>
        <w:spacing w:after="60"/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AB7213">
        <w:rPr>
          <w:rFonts w:eastAsia="Times New Roman" w:cs="Times New Roman"/>
          <w:bCs/>
          <w:szCs w:val="28"/>
          <w:lang w:val="uk-UA" w:eastAsia="ru-RU"/>
        </w:rPr>
        <w:t>перевищення строку тимчасового ввезення товарів, транспортних засобів або строку тимчасового вивезення товарів (частини четверта – шоста ст. 481 МКУ);</w:t>
      </w:r>
    </w:p>
    <w:p w:rsidR="00AB7213" w:rsidRDefault="00AB7213" w:rsidP="00AB7213">
      <w:pPr>
        <w:spacing w:after="60"/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AB7213">
        <w:rPr>
          <w:rFonts w:eastAsia="Times New Roman" w:cs="Times New Roman"/>
          <w:bCs/>
          <w:szCs w:val="28"/>
          <w:lang w:val="uk-UA" w:eastAsia="ru-RU"/>
        </w:rPr>
        <w:lastRenderedPageBreak/>
        <w:t>керування транспортним засобом, не зареєстрованим або не перереєстрованим в Україні в установленому порядку, а також транспортним засобом, щодо якого порушено обмеження, встановлені Митним кодексом України (частини шоста – дев’ята ст. 121 К</w:t>
      </w:r>
      <w:r w:rsidR="00BB68CC">
        <w:rPr>
          <w:rFonts w:eastAsia="Times New Roman" w:cs="Times New Roman"/>
          <w:bCs/>
          <w:szCs w:val="28"/>
          <w:lang w:val="uk-UA" w:eastAsia="ru-RU"/>
        </w:rPr>
        <w:t xml:space="preserve">одексу </w:t>
      </w:r>
      <w:r w:rsidRPr="00AB7213">
        <w:rPr>
          <w:rFonts w:eastAsia="Times New Roman" w:cs="Times New Roman"/>
          <w:bCs/>
          <w:szCs w:val="28"/>
          <w:lang w:val="uk-UA" w:eastAsia="ru-RU"/>
        </w:rPr>
        <w:t>У</w:t>
      </w:r>
      <w:r w:rsidR="00BB68CC">
        <w:rPr>
          <w:rFonts w:eastAsia="Times New Roman" w:cs="Times New Roman"/>
          <w:bCs/>
          <w:szCs w:val="28"/>
          <w:lang w:val="uk-UA" w:eastAsia="ru-RU"/>
        </w:rPr>
        <w:t xml:space="preserve">країни </w:t>
      </w:r>
      <w:r w:rsidRPr="00AB7213">
        <w:rPr>
          <w:rFonts w:eastAsia="Times New Roman" w:cs="Times New Roman"/>
          <w:bCs/>
          <w:szCs w:val="28"/>
          <w:lang w:val="uk-UA" w:eastAsia="ru-RU"/>
        </w:rPr>
        <w:t>п</w:t>
      </w:r>
      <w:r w:rsidR="00BB68CC">
        <w:rPr>
          <w:rFonts w:eastAsia="Times New Roman" w:cs="Times New Roman"/>
          <w:bCs/>
          <w:szCs w:val="28"/>
          <w:lang w:val="uk-UA" w:eastAsia="ru-RU"/>
        </w:rPr>
        <w:t>ро адміністративні правопорушення</w:t>
      </w:r>
      <w:r w:rsidRPr="00AB7213">
        <w:rPr>
          <w:rFonts w:eastAsia="Times New Roman" w:cs="Times New Roman"/>
          <w:bCs/>
          <w:szCs w:val="28"/>
          <w:lang w:val="uk-UA" w:eastAsia="ru-RU"/>
        </w:rPr>
        <w:t>)</w:t>
      </w:r>
      <w:r w:rsidR="00B82C20">
        <w:rPr>
          <w:rFonts w:eastAsia="Times New Roman" w:cs="Times New Roman"/>
          <w:bCs/>
          <w:szCs w:val="28"/>
          <w:lang w:val="uk-UA" w:eastAsia="ru-RU"/>
        </w:rPr>
        <w:t>.</w:t>
      </w:r>
      <w:r w:rsidR="00C26173">
        <w:rPr>
          <w:rFonts w:eastAsia="Times New Roman" w:cs="Times New Roman"/>
          <w:bCs/>
          <w:szCs w:val="28"/>
          <w:lang w:val="uk-UA" w:eastAsia="ru-RU"/>
        </w:rPr>
        <w:t xml:space="preserve">  </w:t>
      </w:r>
    </w:p>
    <w:p w:rsidR="00AB7213" w:rsidRDefault="00E96666" w:rsidP="00AB7213">
      <w:pPr>
        <w:spacing w:after="60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E96666">
        <w:rPr>
          <w:rFonts w:eastAsia="Times New Roman" w:cs="Times New Roman"/>
          <w:bCs/>
          <w:szCs w:val="28"/>
          <w:lang w:val="uk-UA" w:eastAsia="ru-RU"/>
        </w:rPr>
        <w:t xml:space="preserve">      </w:t>
      </w:r>
      <w:r w:rsidR="00B82C20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Pr="00E96666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AB7213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Pr="00B82C20">
        <w:rPr>
          <w:rFonts w:eastAsia="Times New Roman" w:cs="Times New Roman"/>
          <w:bCs/>
          <w:szCs w:val="28"/>
          <w:lang w:val="uk-UA" w:eastAsia="ru-RU"/>
        </w:rPr>
        <w:t>Т</w:t>
      </w:r>
      <w:r w:rsidR="00AB7213" w:rsidRPr="00B82C20">
        <w:rPr>
          <w:rFonts w:eastAsia="Times New Roman" w:cs="Times New Roman"/>
          <w:bCs/>
          <w:szCs w:val="28"/>
          <w:lang w:val="uk-UA" w:eastAsia="ru-RU"/>
        </w:rPr>
        <w:t xml:space="preserve">акож </w:t>
      </w:r>
      <w:r w:rsidRPr="00B82C20">
        <w:rPr>
          <w:rFonts w:eastAsia="Times New Roman" w:cs="Times New Roman"/>
          <w:bCs/>
          <w:szCs w:val="28"/>
          <w:lang w:val="uk-UA" w:eastAsia="ru-RU"/>
        </w:rPr>
        <w:t xml:space="preserve">пропонується </w:t>
      </w:r>
      <w:r w:rsidR="00AB7213" w:rsidRPr="00B82C20">
        <w:rPr>
          <w:rFonts w:eastAsia="Times New Roman" w:cs="Times New Roman"/>
          <w:bCs/>
          <w:szCs w:val="28"/>
          <w:lang w:val="uk-UA" w:eastAsia="ru-RU"/>
        </w:rPr>
        <w:t>продовж</w:t>
      </w:r>
      <w:r w:rsidR="00B72E78" w:rsidRPr="00B82C20">
        <w:rPr>
          <w:rFonts w:eastAsia="Times New Roman" w:cs="Times New Roman"/>
          <w:bCs/>
          <w:szCs w:val="28"/>
          <w:lang w:val="uk-UA" w:eastAsia="ru-RU"/>
        </w:rPr>
        <w:t>ити</w:t>
      </w:r>
      <w:r w:rsidR="00AB7213">
        <w:rPr>
          <w:rFonts w:eastAsia="Times New Roman" w:cs="Times New Roman"/>
          <w:bCs/>
          <w:szCs w:val="28"/>
          <w:lang w:val="uk-UA" w:eastAsia="ru-RU"/>
        </w:rPr>
        <w:t xml:space="preserve"> на цей же строк ді</w:t>
      </w:r>
      <w:r w:rsidR="00C26173">
        <w:rPr>
          <w:rFonts w:eastAsia="Times New Roman" w:cs="Times New Roman"/>
          <w:bCs/>
          <w:szCs w:val="28"/>
          <w:lang w:val="uk-UA" w:eastAsia="ru-RU"/>
        </w:rPr>
        <w:t>ю</w:t>
      </w:r>
      <w:r w:rsidR="00AB7213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C26173">
        <w:rPr>
          <w:rFonts w:eastAsia="Times New Roman" w:cs="Times New Roman"/>
          <w:bCs/>
          <w:szCs w:val="28"/>
          <w:lang w:val="uk-UA" w:eastAsia="ru-RU"/>
        </w:rPr>
        <w:t>передбачених пунктами 9</w:t>
      </w:r>
      <w:r w:rsidR="00C26173" w:rsidRPr="00B82C20">
        <w:rPr>
          <w:rFonts w:eastAsia="Times New Roman" w:cs="Times New Roman"/>
          <w:bCs/>
          <w:szCs w:val="28"/>
          <w:vertAlign w:val="superscript"/>
          <w:lang w:val="uk-UA" w:eastAsia="ru-RU"/>
        </w:rPr>
        <w:t>2</w:t>
      </w:r>
      <w:r w:rsidR="00C26173">
        <w:rPr>
          <w:rFonts w:eastAsia="Times New Roman" w:cs="Times New Roman"/>
          <w:bCs/>
          <w:szCs w:val="28"/>
          <w:lang w:val="uk-UA" w:eastAsia="ru-RU"/>
        </w:rPr>
        <w:t xml:space="preserve"> та 9</w:t>
      </w:r>
      <w:r w:rsidR="00C26173" w:rsidRPr="00B82C20">
        <w:rPr>
          <w:rFonts w:eastAsia="Times New Roman" w:cs="Times New Roman"/>
          <w:bCs/>
          <w:szCs w:val="28"/>
          <w:vertAlign w:val="superscript"/>
          <w:lang w:val="uk-UA" w:eastAsia="ru-RU"/>
        </w:rPr>
        <w:t>3</w:t>
      </w:r>
      <w:r w:rsidR="00C26173">
        <w:rPr>
          <w:rFonts w:eastAsia="Times New Roman" w:cs="Times New Roman"/>
          <w:bCs/>
          <w:szCs w:val="28"/>
          <w:lang w:val="uk-UA" w:eastAsia="ru-RU"/>
        </w:rPr>
        <w:t xml:space="preserve"> розділу ХХІ МКУ </w:t>
      </w:r>
      <w:r w:rsidRPr="00B82C20">
        <w:rPr>
          <w:rFonts w:eastAsia="Times New Roman" w:cs="Times New Roman"/>
          <w:bCs/>
          <w:szCs w:val="28"/>
          <w:lang w:val="uk-UA" w:eastAsia="ru-RU"/>
        </w:rPr>
        <w:t>спрощених</w:t>
      </w:r>
      <w:r w:rsidR="00AB7213">
        <w:rPr>
          <w:rFonts w:eastAsia="Times New Roman" w:cs="Times New Roman"/>
          <w:bCs/>
          <w:szCs w:val="28"/>
          <w:lang w:val="uk-UA" w:eastAsia="ru-RU"/>
        </w:rPr>
        <w:t xml:space="preserve"> умов митного оформлення автомобілів з іноземною реєстрацією, ввезених на митну територію України в період з </w:t>
      </w:r>
      <w:r w:rsidR="00AB7213" w:rsidRPr="00C71B84">
        <w:rPr>
          <w:rFonts w:eastAsia="Times New Roman" w:cs="Times New Roman"/>
          <w:bCs/>
          <w:szCs w:val="28"/>
          <w:lang w:val="uk-UA" w:eastAsia="ru-RU"/>
        </w:rPr>
        <w:t>1 січня 2015 року до дня набрання чинності Законом</w:t>
      </w:r>
      <w:r w:rsidR="00AB7213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B72E78">
        <w:rPr>
          <w:rFonts w:eastAsia="Times New Roman" w:cs="Times New Roman"/>
          <w:bCs/>
          <w:szCs w:val="28"/>
          <w:lang w:val="uk-UA" w:eastAsia="ru-RU"/>
        </w:rPr>
        <w:t>№ 2612-</w:t>
      </w:r>
      <w:r w:rsidR="00B72E78">
        <w:rPr>
          <w:rFonts w:eastAsia="Times New Roman" w:cs="Times New Roman"/>
          <w:bCs/>
          <w:szCs w:val="28"/>
          <w:lang w:val="en-US" w:eastAsia="ru-RU"/>
        </w:rPr>
        <w:t>VIII</w:t>
      </w:r>
      <w:r w:rsidR="00C26173">
        <w:rPr>
          <w:rFonts w:eastAsia="Times New Roman" w:cs="Times New Roman"/>
          <w:bCs/>
          <w:szCs w:val="28"/>
          <w:lang w:val="uk-UA" w:eastAsia="ru-RU"/>
        </w:rPr>
        <w:t>.</w:t>
      </w:r>
    </w:p>
    <w:p w:rsidR="00C9010E" w:rsidRDefault="00C9010E" w:rsidP="00AB7213">
      <w:pPr>
        <w:spacing w:after="60"/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C9010E">
        <w:rPr>
          <w:rFonts w:eastAsia="Times New Roman" w:cs="Times New Roman"/>
          <w:bCs/>
          <w:szCs w:val="28"/>
          <w:lang w:val="uk-UA" w:eastAsia="ru-RU"/>
        </w:rPr>
        <w:t xml:space="preserve">Головне науково-експертне управління Апарату Верховної Ради України </w:t>
      </w:r>
      <w:r w:rsidR="00E96666">
        <w:rPr>
          <w:rFonts w:eastAsia="Times New Roman" w:cs="Times New Roman"/>
          <w:bCs/>
          <w:szCs w:val="28"/>
          <w:lang w:val="uk-UA" w:eastAsia="ru-RU"/>
        </w:rPr>
        <w:t xml:space="preserve">у </w:t>
      </w:r>
      <w:r w:rsidR="00171050">
        <w:rPr>
          <w:rFonts w:eastAsia="Times New Roman" w:cs="Times New Roman"/>
          <w:bCs/>
          <w:szCs w:val="28"/>
          <w:lang w:val="uk-UA" w:eastAsia="ru-RU"/>
        </w:rPr>
        <w:t xml:space="preserve">своєму </w:t>
      </w:r>
      <w:r w:rsidR="00E96666" w:rsidRPr="00171050">
        <w:rPr>
          <w:rFonts w:eastAsia="Times New Roman" w:cs="Times New Roman"/>
          <w:bCs/>
          <w:szCs w:val="28"/>
          <w:lang w:val="uk-UA" w:eastAsia="ru-RU"/>
        </w:rPr>
        <w:t>висновку</w:t>
      </w:r>
      <w:r w:rsidR="00E96666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CF630C">
        <w:rPr>
          <w:rFonts w:eastAsia="Times New Roman" w:cs="Times New Roman"/>
          <w:bCs/>
          <w:szCs w:val="28"/>
          <w:lang w:val="uk-UA" w:eastAsia="ru-RU"/>
        </w:rPr>
        <w:t xml:space="preserve">(додається) </w:t>
      </w:r>
      <w:r w:rsidRPr="00C9010E">
        <w:rPr>
          <w:rFonts w:eastAsia="Times New Roman" w:cs="Times New Roman"/>
          <w:bCs/>
          <w:szCs w:val="28"/>
          <w:lang w:val="uk-UA" w:eastAsia="ru-RU"/>
        </w:rPr>
        <w:t>висловило ряд зауважень до даного законопроекту, але вважає, що за умови їх врахування він може бути прийнятий за основу.</w:t>
      </w:r>
    </w:p>
    <w:p w:rsidR="00CF630C" w:rsidRDefault="00CF630C" w:rsidP="00CF630C">
      <w:pPr>
        <w:spacing w:after="60"/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r>
        <w:rPr>
          <w:rFonts w:eastAsia="Times New Roman" w:cs="Times New Roman"/>
          <w:bCs/>
          <w:szCs w:val="28"/>
          <w:lang w:val="uk-UA" w:eastAsia="ru-RU"/>
        </w:rPr>
        <w:t>За висновком Комітету Верховної Ради з питань антикорупційної політики (додається), у</w:t>
      </w:r>
      <w:r w:rsidRPr="00CF630C">
        <w:rPr>
          <w:rFonts w:eastAsia="Times New Roman" w:cs="Times New Roman"/>
          <w:bCs/>
          <w:szCs w:val="28"/>
          <w:lang w:val="uk-UA" w:eastAsia="ru-RU"/>
        </w:rPr>
        <w:t xml:space="preserve"> проекті акт</w:t>
      </w:r>
      <w:r>
        <w:rPr>
          <w:rFonts w:eastAsia="Times New Roman" w:cs="Times New Roman"/>
          <w:bCs/>
          <w:szCs w:val="28"/>
          <w:lang w:val="uk-UA" w:eastAsia="ru-RU"/>
        </w:rPr>
        <w:t>у</w:t>
      </w:r>
      <w:r w:rsidRPr="00CF630C">
        <w:rPr>
          <w:rFonts w:eastAsia="Times New Roman" w:cs="Times New Roman"/>
          <w:bCs/>
          <w:szCs w:val="28"/>
          <w:lang w:val="uk-UA" w:eastAsia="ru-RU"/>
        </w:rPr>
        <w:t xml:space="preserve"> не виявлено </w:t>
      </w:r>
      <w:proofErr w:type="spellStart"/>
      <w:r w:rsidRPr="00CF630C">
        <w:rPr>
          <w:rFonts w:eastAsia="Times New Roman" w:cs="Times New Roman"/>
          <w:bCs/>
          <w:szCs w:val="28"/>
          <w:lang w:val="uk-UA" w:eastAsia="ru-RU"/>
        </w:rPr>
        <w:t>корупціо</w:t>
      </w:r>
      <w:r>
        <w:rPr>
          <w:rFonts w:eastAsia="Times New Roman" w:cs="Times New Roman"/>
          <w:bCs/>
          <w:szCs w:val="28"/>
          <w:lang w:val="uk-UA" w:eastAsia="ru-RU"/>
        </w:rPr>
        <w:t>ґ</w:t>
      </w:r>
      <w:r w:rsidRPr="00CF630C">
        <w:rPr>
          <w:rFonts w:eastAsia="Times New Roman" w:cs="Times New Roman"/>
          <w:bCs/>
          <w:szCs w:val="28"/>
          <w:lang w:val="uk-UA" w:eastAsia="ru-RU"/>
        </w:rPr>
        <w:t>енних</w:t>
      </w:r>
      <w:proofErr w:type="spellEnd"/>
      <w:r w:rsidRPr="00CF630C">
        <w:rPr>
          <w:rFonts w:eastAsia="Times New Roman" w:cs="Times New Roman"/>
          <w:bCs/>
          <w:szCs w:val="28"/>
          <w:lang w:val="uk-UA" w:eastAsia="ru-RU"/>
        </w:rPr>
        <w:t xml:space="preserve"> факторів – проект акт</w:t>
      </w:r>
      <w:r>
        <w:rPr>
          <w:rFonts w:eastAsia="Times New Roman" w:cs="Times New Roman"/>
          <w:bCs/>
          <w:szCs w:val="28"/>
          <w:lang w:val="uk-UA" w:eastAsia="ru-RU"/>
        </w:rPr>
        <w:t>у</w:t>
      </w:r>
      <w:r w:rsidRPr="00CF630C">
        <w:rPr>
          <w:rFonts w:eastAsia="Times New Roman" w:cs="Times New Roman"/>
          <w:bCs/>
          <w:szCs w:val="28"/>
          <w:lang w:val="uk-UA" w:eastAsia="ru-RU"/>
        </w:rPr>
        <w:t xml:space="preserve"> відповідає вимогам антикорупційного законодавства</w:t>
      </w:r>
      <w:r>
        <w:rPr>
          <w:rFonts w:eastAsia="Times New Roman" w:cs="Times New Roman"/>
          <w:bCs/>
          <w:szCs w:val="28"/>
          <w:lang w:val="uk-UA" w:eastAsia="ru-RU"/>
        </w:rPr>
        <w:t>.</w:t>
      </w:r>
    </w:p>
    <w:p w:rsidR="00CF630C" w:rsidRPr="00CF630C" w:rsidRDefault="00CF630C" w:rsidP="00BB68A0">
      <w:pPr>
        <w:spacing w:after="60"/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r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BB68A0">
        <w:rPr>
          <w:rFonts w:eastAsia="Times New Roman" w:cs="Times New Roman"/>
          <w:bCs/>
          <w:szCs w:val="28"/>
          <w:lang w:val="uk-UA" w:eastAsia="ru-RU"/>
        </w:rPr>
        <w:t>Комітет Верховної Ради України з питань бюджету у своєму висновку до даного законопроекту (додається) зазначив, що він не матиме прямого впливу на показники бюджету.</w:t>
      </w:r>
      <w:r w:rsidR="004A7ECE">
        <w:rPr>
          <w:rFonts w:eastAsia="Times New Roman" w:cs="Times New Roman"/>
          <w:bCs/>
          <w:szCs w:val="28"/>
          <w:lang w:val="uk-UA" w:eastAsia="ru-RU"/>
        </w:rPr>
        <w:t xml:space="preserve"> </w:t>
      </w:r>
      <w:bookmarkStart w:id="0" w:name="_GoBack"/>
      <w:bookmarkEnd w:id="0"/>
    </w:p>
    <w:p w:rsidR="007B0277" w:rsidRPr="005825C0" w:rsidRDefault="00B82C20" w:rsidP="00C9010E">
      <w:pPr>
        <w:spacing w:after="60"/>
        <w:ind w:firstLine="720"/>
        <w:jc w:val="both"/>
        <w:rPr>
          <w:rFonts w:eastAsia="Times New Roman" w:cs="Times New Roman"/>
          <w:szCs w:val="28"/>
          <w:lang w:val="uk-UA"/>
        </w:rPr>
      </w:pPr>
      <w:r>
        <w:rPr>
          <w:rFonts w:eastAsia="Times New Roman" w:cs="Times New Roman"/>
          <w:bCs/>
          <w:szCs w:val="28"/>
          <w:lang w:val="uk-UA" w:eastAsia="ru-RU"/>
        </w:rPr>
        <w:t xml:space="preserve">У зв’язку з необхідністю додержання правил законотворчої техніки та врахування висновку </w:t>
      </w:r>
      <w:r w:rsidRPr="00C9010E">
        <w:rPr>
          <w:rFonts w:eastAsia="Times New Roman" w:cs="Times New Roman"/>
          <w:bCs/>
          <w:szCs w:val="28"/>
          <w:lang w:val="uk-UA" w:eastAsia="ru-RU"/>
        </w:rPr>
        <w:t>Головн</w:t>
      </w:r>
      <w:r>
        <w:rPr>
          <w:rFonts w:eastAsia="Times New Roman" w:cs="Times New Roman"/>
          <w:bCs/>
          <w:szCs w:val="28"/>
          <w:lang w:val="uk-UA" w:eastAsia="ru-RU"/>
        </w:rPr>
        <w:t>ого</w:t>
      </w:r>
      <w:r w:rsidRPr="00C9010E">
        <w:rPr>
          <w:rFonts w:eastAsia="Times New Roman" w:cs="Times New Roman"/>
          <w:bCs/>
          <w:szCs w:val="28"/>
          <w:lang w:val="uk-UA" w:eastAsia="ru-RU"/>
        </w:rPr>
        <w:t xml:space="preserve"> науково-експертн</w:t>
      </w:r>
      <w:r>
        <w:rPr>
          <w:rFonts w:eastAsia="Times New Roman" w:cs="Times New Roman"/>
          <w:bCs/>
          <w:szCs w:val="28"/>
          <w:lang w:val="uk-UA" w:eastAsia="ru-RU"/>
        </w:rPr>
        <w:t>ого</w:t>
      </w:r>
      <w:r w:rsidRPr="00C9010E">
        <w:rPr>
          <w:rFonts w:eastAsia="Times New Roman" w:cs="Times New Roman"/>
          <w:bCs/>
          <w:szCs w:val="28"/>
          <w:lang w:val="uk-UA" w:eastAsia="ru-RU"/>
        </w:rPr>
        <w:t xml:space="preserve"> управління Апарату Верховної Ради України</w:t>
      </w:r>
      <w:r>
        <w:rPr>
          <w:rFonts w:eastAsia="Times New Roman" w:cs="Times New Roman"/>
          <w:bCs/>
          <w:szCs w:val="28"/>
          <w:lang w:val="uk-UA" w:eastAsia="ru-RU"/>
        </w:rPr>
        <w:t xml:space="preserve"> за насідками обговорення народні депутати України – члени Комітету вирішили, що </w:t>
      </w:r>
      <w:r w:rsidR="00AB7213" w:rsidRPr="00A550E3">
        <w:rPr>
          <w:rFonts w:eastAsia="Times New Roman" w:cs="Times New Roman"/>
          <w:bCs/>
          <w:szCs w:val="28"/>
          <w:lang w:val="uk-UA" w:eastAsia="ru-RU"/>
        </w:rPr>
        <w:t xml:space="preserve">мета </w:t>
      </w:r>
      <w:r w:rsidR="007B0277" w:rsidRPr="00A550E3">
        <w:rPr>
          <w:rFonts w:eastAsia="Times New Roman" w:cs="Times New Roman"/>
          <w:bCs/>
          <w:szCs w:val="28"/>
          <w:lang w:val="uk-UA" w:eastAsia="ru-RU"/>
        </w:rPr>
        <w:t xml:space="preserve">даного </w:t>
      </w:r>
      <w:r w:rsidR="00AB7213" w:rsidRPr="00A550E3">
        <w:rPr>
          <w:rFonts w:eastAsia="Times New Roman" w:cs="Times New Roman"/>
          <w:bCs/>
          <w:szCs w:val="28"/>
          <w:lang w:val="uk-UA" w:eastAsia="ru-RU"/>
        </w:rPr>
        <w:t>законопроекту бу</w:t>
      </w:r>
      <w:r w:rsidRPr="00A550E3">
        <w:rPr>
          <w:rFonts w:eastAsia="Times New Roman" w:cs="Times New Roman"/>
          <w:bCs/>
          <w:szCs w:val="28"/>
          <w:lang w:val="uk-UA" w:eastAsia="ru-RU"/>
        </w:rPr>
        <w:t>де</w:t>
      </w:r>
      <w:r w:rsidR="00AB7213" w:rsidRPr="00A550E3">
        <w:rPr>
          <w:rFonts w:eastAsia="Times New Roman" w:cs="Times New Roman"/>
          <w:bCs/>
          <w:szCs w:val="28"/>
          <w:lang w:val="uk-UA" w:eastAsia="ru-RU"/>
        </w:rPr>
        <w:t xml:space="preserve"> досягнута</w:t>
      </w:r>
      <w:r w:rsidR="00AB7213" w:rsidRPr="00BC24E6">
        <w:rPr>
          <w:rFonts w:eastAsia="Times New Roman" w:cs="Times New Roman"/>
          <w:bCs/>
          <w:szCs w:val="28"/>
          <w:lang w:val="uk-UA" w:eastAsia="ru-RU"/>
        </w:rPr>
        <w:t xml:space="preserve"> шляхом</w:t>
      </w:r>
      <w:r w:rsidR="00C9010E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7B0277" w:rsidRPr="005825C0">
        <w:rPr>
          <w:rFonts w:eastAsia="Times New Roman" w:cs="Times New Roman"/>
          <w:szCs w:val="28"/>
          <w:lang w:val="uk-UA"/>
        </w:rPr>
        <w:t>тимчасово</w:t>
      </w:r>
      <w:r w:rsidR="00BC24E6">
        <w:rPr>
          <w:rFonts w:eastAsia="Times New Roman" w:cs="Times New Roman"/>
          <w:szCs w:val="28"/>
          <w:lang w:val="uk-UA"/>
        </w:rPr>
        <w:t>го</w:t>
      </w:r>
      <w:r w:rsidR="007B0277" w:rsidRPr="005825C0">
        <w:rPr>
          <w:rFonts w:eastAsia="Times New Roman" w:cs="Times New Roman"/>
          <w:szCs w:val="28"/>
          <w:lang w:val="uk-UA"/>
        </w:rPr>
        <w:t>, до 31 грудня 2019 року включно, віднов</w:t>
      </w:r>
      <w:r w:rsidR="00BC24E6">
        <w:rPr>
          <w:rFonts w:eastAsia="Times New Roman" w:cs="Times New Roman"/>
          <w:szCs w:val="28"/>
          <w:lang w:val="uk-UA"/>
        </w:rPr>
        <w:t>лення</w:t>
      </w:r>
      <w:r w:rsidR="007B0277" w:rsidRPr="005825C0">
        <w:rPr>
          <w:rFonts w:eastAsia="Times New Roman" w:cs="Times New Roman"/>
          <w:szCs w:val="28"/>
          <w:lang w:val="uk-UA"/>
        </w:rPr>
        <w:t xml:space="preserve"> ді</w:t>
      </w:r>
      <w:r w:rsidR="00BC24E6">
        <w:rPr>
          <w:rFonts w:eastAsia="Times New Roman" w:cs="Times New Roman"/>
          <w:szCs w:val="28"/>
          <w:lang w:val="uk-UA"/>
        </w:rPr>
        <w:t>ї</w:t>
      </w:r>
      <w:r w:rsidR="007B0277" w:rsidRPr="005825C0">
        <w:rPr>
          <w:rFonts w:eastAsia="Times New Roman" w:cs="Times New Roman"/>
          <w:szCs w:val="28"/>
          <w:lang w:val="uk-UA"/>
        </w:rPr>
        <w:t xml:space="preserve"> пунктів 9</w:t>
      </w:r>
      <w:r w:rsidR="007B0277" w:rsidRPr="005825C0">
        <w:rPr>
          <w:rFonts w:eastAsia="Times New Roman" w:cs="Times New Roman"/>
          <w:szCs w:val="28"/>
          <w:vertAlign w:val="superscript"/>
          <w:lang w:val="uk-UA"/>
        </w:rPr>
        <w:t>2</w:t>
      </w:r>
      <w:r w:rsidR="007B0277" w:rsidRPr="005825C0">
        <w:rPr>
          <w:rFonts w:eastAsia="Times New Roman" w:cs="Times New Roman"/>
          <w:szCs w:val="28"/>
          <w:lang w:val="uk-UA"/>
        </w:rPr>
        <w:t xml:space="preserve"> та 9</w:t>
      </w:r>
      <w:r w:rsidR="007B0277" w:rsidRPr="005825C0">
        <w:rPr>
          <w:rFonts w:eastAsia="Times New Roman" w:cs="Times New Roman"/>
          <w:szCs w:val="28"/>
          <w:vertAlign w:val="superscript"/>
          <w:lang w:val="uk-UA"/>
        </w:rPr>
        <w:t>3</w:t>
      </w:r>
      <w:r w:rsidR="007B0277" w:rsidRPr="005825C0">
        <w:rPr>
          <w:rFonts w:eastAsia="Times New Roman" w:cs="Times New Roman"/>
          <w:szCs w:val="28"/>
          <w:lang w:val="uk-UA"/>
        </w:rPr>
        <w:t xml:space="preserve"> розділу ХХІ М</w:t>
      </w:r>
      <w:r w:rsidR="00C9010E">
        <w:rPr>
          <w:rFonts w:eastAsia="Times New Roman" w:cs="Times New Roman"/>
          <w:szCs w:val="28"/>
          <w:lang w:val="uk-UA"/>
        </w:rPr>
        <w:t xml:space="preserve">КУ та </w:t>
      </w:r>
      <w:r w:rsidR="007B0277" w:rsidRPr="005825C0">
        <w:rPr>
          <w:rFonts w:eastAsia="Times New Roman" w:cs="Times New Roman"/>
          <w:szCs w:val="28"/>
          <w:lang w:val="uk-UA"/>
        </w:rPr>
        <w:t>встанов</w:t>
      </w:r>
      <w:r w:rsidR="00BC24E6">
        <w:rPr>
          <w:rFonts w:eastAsia="Times New Roman" w:cs="Times New Roman"/>
          <w:szCs w:val="28"/>
          <w:lang w:val="uk-UA"/>
        </w:rPr>
        <w:t>лення н</w:t>
      </w:r>
      <w:r w:rsidR="007B0277">
        <w:rPr>
          <w:rFonts w:eastAsia="Times New Roman" w:cs="Times New Roman"/>
          <w:szCs w:val="28"/>
          <w:lang w:val="uk-UA"/>
        </w:rPr>
        <w:t>а цей же строк</w:t>
      </w:r>
      <w:r w:rsidR="007B0277" w:rsidRPr="005825C0">
        <w:rPr>
          <w:rFonts w:eastAsia="Times New Roman" w:cs="Times New Roman"/>
          <w:szCs w:val="28"/>
          <w:lang w:val="uk-UA"/>
        </w:rPr>
        <w:t xml:space="preserve"> мораторі</w:t>
      </w:r>
      <w:r w:rsidR="00BC24E6">
        <w:rPr>
          <w:rFonts w:eastAsia="Times New Roman" w:cs="Times New Roman"/>
          <w:szCs w:val="28"/>
          <w:lang w:val="uk-UA"/>
        </w:rPr>
        <w:t>ю</w:t>
      </w:r>
      <w:r w:rsidR="007B0277" w:rsidRPr="005825C0">
        <w:rPr>
          <w:rFonts w:eastAsia="Times New Roman" w:cs="Times New Roman"/>
          <w:szCs w:val="28"/>
          <w:lang w:val="uk-UA"/>
        </w:rPr>
        <w:t xml:space="preserve"> на притягнення громадян до адміністративної відповідальності за передачу транспортного засобу особистого користування, тимчасово ввезеного на митну територію України чи поміщеного у митний режим транзиту, у володіння, користування або розпорядження особі, яка безпосередньо не ввозила такий транспортний засіб на митну територію України чи не поміщувала його у митний режим транзиту (частина четверта ст</w:t>
      </w:r>
      <w:r w:rsidR="007B0277">
        <w:rPr>
          <w:rFonts w:eastAsia="Times New Roman" w:cs="Times New Roman"/>
          <w:szCs w:val="28"/>
          <w:lang w:val="uk-UA"/>
        </w:rPr>
        <w:t>.</w:t>
      </w:r>
      <w:r w:rsidR="007B0277" w:rsidRPr="005825C0">
        <w:rPr>
          <w:rFonts w:eastAsia="Times New Roman" w:cs="Times New Roman"/>
          <w:szCs w:val="28"/>
          <w:lang w:val="uk-UA"/>
        </w:rPr>
        <w:t xml:space="preserve"> 469 М</w:t>
      </w:r>
      <w:r w:rsidR="007B0277">
        <w:rPr>
          <w:rFonts w:eastAsia="Times New Roman" w:cs="Times New Roman"/>
          <w:szCs w:val="28"/>
          <w:lang w:val="uk-UA"/>
        </w:rPr>
        <w:t>КУ</w:t>
      </w:r>
      <w:r w:rsidR="007B0277" w:rsidRPr="005825C0">
        <w:rPr>
          <w:rFonts w:eastAsia="Times New Roman" w:cs="Times New Roman"/>
          <w:szCs w:val="28"/>
          <w:lang w:val="uk-UA"/>
        </w:rPr>
        <w:t>), а також за керування транспортним засобом, не зареєстрованим або не перереєстрованим в Україні в установленому порядку, та транспортним засобом, щодо якого порушено обмеження, встановлені Митним кодексом України</w:t>
      </w:r>
      <w:r w:rsidR="007B0277">
        <w:rPr>
          <w:rFonts w:eastAsia="Times New Roman" w:cs="Times New Roman"/>
          <w:szCs w:val="28"/>
          <w:lang w:val="uk-UA"/>
        </w:rPr>
        <w:t xml:space="preserve"> (частини шоста – дев’ята ст. 121 КУпАП).</w:t>
      </w:r>
    </w:p>
    <w:p w:rsidR="00171050" w:rsidRPr="00171050" w:rsidRDefault="00B1502F" w:rsidP="007B0277">
      <w:pPr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5E3892">
        <w:rPr>
          <w:rFonts w:eastAsia="Times New Roman" w:cs="Times New Roman"/>
          <w:bCs/>
          <w:szCs w:val="28"/>
          <w:lang w:val="uk-UA" w:eastAsia="ru-RU"/>
        </w:rPr>
        <w:t xml:space="preserve">Виходячи з цього, </w:t>
      </w:r>
      <w:r w:rsidR="00BB68CC" w:rsidRPr="005E3892">
        <w:rPr>
          <w:rFonts w:eastAsia="Times New Roman" w:cs="Times New Roman"/>
          <w:bCs/>
          <w:szCs w:val="28"/>
          <w:lang w:val="uk-UA" w:eastAsia="ru-RU"/>
        </w:rPr>
        <w:t>н</w:t>
      </w:r>
      <w:r w:rsidR="00252343" w:rsidRPr="005E3892">
        <w:rPr>
          <w:rFonts w:eastAsia="Times New Roman" w:cs="Times New Roman"/>
          <w:bCs/>
          <w:szCs w:val="28"/>
          <w:lang w:val="uk-UA" w:eastAsia="ru-RU"/>
        </w:rPr>
        <w:t xml:space="preserve">ародними депутатами України – членами Комітету було запропоновано </w:t>
      </w:r>
      <w:r w:rsidR="00BB68CC" w:rsidRPr="005E3892">
        <w:rPr>
          <w:rFonts w:eastAsia="Times New Roman" w:cs="Times New Roman"/>
          <w:bCs/>
          <w:szCs w:val="28"/>
          <w:lang w:val="uk-UA" w:eastAsia="ru-RU"/>
        </w:rPr>
        <w:t>внести зміни до назви та тексту даного законопроекту,</w:t>
      </w:r>
      <w:r w:rsidR="00BB68CC" w:rsidRPr="00E96666">
        <w:rPr>
          <w:rFonts w:eastAsia="Times New Roman" w:cs="Times New Roman"/>
          <w:b/>
          <w:bCs/>
          <w:szCs w:val="28"/>
          <w:lang w:val="uk-UA" w:eastAsia="ru-RU"/>
        </w:rPr>
        <w:t xml:space="preserve"> </w:t>
      </w:r>
      <w:r w:rsidR="00171050" w:rsidRPr="00171050">
        <w:rPr>
          <w:rFonts w:eastAsia="Times New Roman" w:cs="Times New Roman"/>
          <w:bCs/>
          <w:szCs w:val="28"/>
          <w:lang w:val="uk-UA" w:eastAsia="ru-RU"/>
        </w:rPr>
        <w:t>зокрема:</w:t>
      </w:r>
    </w:p>
    <w:p w:rsidR="00171050" w:rsidRDefault="00171050" w:rsidP="00A550E3">
      <w:pPr>
        <w:ind w:firstLine="720"/>
        <w:jc w:val="both"/>
        <w:rPr>
          <w:rFonts w:eastAsia="Times New Roman" w:cs="Times New Roman"/>
          <w:szCs w:val="28"/>
          <w:lang w:val="uk-UA"/>
        </w:rPr>
      </w:pPr>
      <w:r w:rsidRPr="00A550E3">
        <w:rPr>
          <w:rFonts w:eastAsia="Times New Roman" w:cs="Times New Roman"/>
          <w:bCs/>
          <w:szCs w:val="28"/>
          <w:lang w:val="uk-UA" w:eastAsia="ru-RU"/>
        </w:rPr>
        <w:t xml:space="preserve">1) </w:t>
      </w:r>
      <w:r w:rsidR="00A550E3" w:rsidRPr="00A550E3">
        <w:rPr>
          <w:rFonts w:eastAsia="Times New Roman" w:cs="Times New Roman"/>
          <w:bCs/>
          <w:szCs w:val="28"/>
          <w:lang w:val="uk-UA" w:eastAsia="ru-RU"/>
        </w:rPr>
        <w:t xml:space="preserve">у </w:t>
      </w:r>
      <w:r w:rsidRPr="00A550E3">
        <w:rPr>
          <w:rFonts w:eastAsia="Times New Roman" w:cs="Times New Roman"/>
          <w:bCs/>
          <w:szCs w:val="28"/>
          <w:lang w:val="uk-UA" w:eastAsia="ru-RU"/>
        </w:rPr>
        <w:t>назв</w:t>
      </w:r>
      <w:r w:rsidR="00A550E3">
        <w:rPr>
          <w:rFonts w:eastAsia="Times New Roman" w:cs="Times New Roman"/>
          <w:bCs/>
          <w:szCs w:val="28"/>
          <w:lang w:val="uk-UA" w:eastAsia="ru-RU"/>
        </w:rPr>
        <w:t>і</w:t>
      </w:r>
      <w:r w:rsidRPr="00171050">
        <w:rPr>
          <w:rFonts w:eastAsia="Times New Roman" w:cs="Times New Roman"/>
          <w:bCs/>
          <w:szCs w:val="28"/>
          <w:lang w:val="uk-UA" w:eastAsia="ru-RU"/>
        </w:rPr>
        <w:t xml:space="preserve"> законопроекту </w:t>
      </w:r>
      <w:r w:rsidR="00A550E3">
        <w:rPr>
          <w:rFonts w:eastAsia="Times New Roman" w:cs="Times New Roman"/>
          <w:bCs/>
          <w:szCs w:val="28"/>
          <w:lang w:val="uk-UA" w:eastAsia="ru-RU"/>
        </w:rPr>
        <w:t>слова “деяких законодавчих актів” замінити словами “</w:t>
      </w:r>
      <w:r w:rsidR="00A550E3">
        <w:rPr>
          <w:rFonts w:eastAsia="Times New Roman" w:cs="Times New Roman"/>
          <w:szCs w:val="28"/>
          <w:lang w:val="uk-UA"/>
        </w:rPr>
        <w:t>Митного кодексу”</w:t>
      </w:r>
      <w:r>
        <w:rPr>
          <w:rFonts w:eastAsia="Times New Roman" w:cs="Times New Roman"/>
          <w:szCs w:val="28"/>
          <w:lang w:val="uk-UA"/>
        </w:rPr>
        <w:t>;</w:t>
      </w:r>
    </w:p>
    <w:p w:rsidR="00171050" w:rsidRPr="00171050" w:rsidRDefault="00171050" w:rsidP="00171050">
      <w:pPr>
        <w:spacing w:after="60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A550E3">
        <w:rPr>
          <w:rFonts w:eastAsia="Times New Roman" w:cs="Times New Roman"/>
          <w:bCs/>
          <w:szCs w:val="28"/>
          <w:lang w:val="uk-UA" w:eastAsia="ru-RU"/>
        </w:rPr>
        <w:t>2)</w:t>
      </w:r>
      <w:r>
        <w:rPr>
          <w:rFonts w:eastAsia="Times New Roman" w:cs="Times New Roman"/>
          <w:b/>
          <w:bCs/>
          <w:szCs w:val="28"/>
          <w:lang w:val="uk-UA" w:eastAsia="ru-RU"/>
        </w:rPr>
        <w:t xml:space="preserve"> </w:t>
      </w:r>
      <w:r w:rsidRPr="00171050">
        <w:rPr>
          <w:rFonts w:eastAsia="Times New Roman" w:cs="Times New Roman"/>
          <w:bCs/>
          <w:szCs w:val="28"/>
          <w:lang w:val="uk-UA" w:eastAsia="ru-RU"/>
        </w:rPr>
        <w:t>розділ І</w:t>
      </w:r>
      <w:r>
        <w:rPr>
          <w:rFonts w:eastAsia="Times New Roman" w:cs="Times New Roman"/>
          <w:b/>
          <w:bCs/>
          <w:szCs w:val="28"/>
          <w:lang w:val="uk-UA" w:eastAsia="ru-RU"/>
        </w:rPr>
        <w:t xml:space="preserve"> </w:t>
      </w:r>
      <w:r w:rsidRPr="00171050">
        <w:rPr>
          <w:rFonts w:eastAsia="Times New Roman" w:cs="Times New Roman"/>
          <w:bCs/>
          <w:szCs w:val="28"/>
          <w:lang w:val="uk-UA" w:eastAsia="ru-RU"/>
        </w:rPr>
        <w:t xml:space="preserve"> законопроекту викласти у такій редакції: </w:t>
      </w:r>
    </w:p>
    <w:p w:rsidR="00252343" w:rsidRPr="00252343" w:rsidRDefault="00A550E3" w:rsidP="00252343">
      <w:pPr>
        <w:spacing w:after="60"/>
        <w:ind w:firstLine="709"/>
        <w:jc w:val="both"/>
        <w:rPr>
          <w:rFonts w:eastAsia="Times New Roman" w:cs="Calibri"/>
          <w:lang w:val="uk-UA"/>
        </w:rPr>
      </w:pPr>
      <w:r>
        <w:rPr>
          <w:rFonts w:eastAsia="Calibri" w:cs="Calibri"/>
          <w:lang w:val="uk-UA"/>
        </w:rPr>
        <w:t xml:space="preserve">“І. </w:t>
      </w:r>
      <w:r w:rsidR="00252343" w:rsidRPr="00252343">
        <w:rPr>
          <w:rFonts w:eastAsia="Calibri" w:cs="Calibri"/>
          <w:lang w:val="uk-UA"/>
        </w:rPr>
        <w:t xml:space="preserve">Доповнити </w:t>
      </w:r>
      <w:r w:rsidR="00252343" w:rsidRPr="00252343">
        <w:rPr>
          <w:rFonts w:eastAsia="Times New Roman" w:cs="Calibri"/>
          <w:lang w:val="uk-UA"/>
        </w:rPr>
        <w:t xml:space="preserve">розділ XXI “Прикінцеві та перехідні положення” Митного кодексу України </w:t>
      </w:r>
      <w:r w:rsidRPr="00A550E3">
        <w:rPr>
          <w:rFonts w:eastAsia="Times New Roman" w:cs="Calibri"/>
          <w:lang w:val="uk-UA"/>
        </w:rPr>
        <w:t>(Відомості Верховної Ради України, 2012 р., №№ 44 – 48, ст. 552)</w:t>
      </w:r>
      <w:r>
        <w:rPr>
          <w:rFonts w:eastAsia="Times New Roman" w:cs="Calibri"/>
          <w:lang w:val="uk-UA"/>
        </w:rPr>
        <w:t xml:space="preserve"> </w:t>
      </w:r>
      <w:r w:rsidR="00252343" w:rsidRPr="00252343">
        <w:rPr>
          <w:rFonts w:eastAsia="Times New Roman" w:cs="Calibri"/>
          <w:lang w:val="uk-UA"/>
        </w:rPr>
        <w:t>пунктом 9</w:t>
      </w:r>
      <w:r w:rsidR="00252343" w:rsidRPr="00252343">
        <w:rPr>
          <w:rFonts w:eastAsia="Times New Roman" w:cs="Calibri"/>
          <w:vertAlign w:val="superscript"/>
          <w:lang w:val="uk-UA"/>
        </w:rPr>
        <w:t xml:space="preserve">4 </w:t>
      </w:r>
      <w:r w:rsidR="00252343" w:rsidRPr="00252343">
        <w:rPr>
          <w:rFonts w:eastAsia="Times New Roman" w:cs="Calibri"/>
          <w:lang w:val="uk-UA"/>
        </w:rPr>
        <w:t>такого змісту:</w:t>
      </w:r>
    </w:p>
    <w:p w:rsidR="00252343" w:rsidRPr="00252343" w:rsidRDefault="00A550E3" w:rsidP="00252343">
      <w:pPr>
        <w:spacing w:after="60"/>
        <w:ind w:firstLine="709"/>
        <w:jc w:val="both"/>
        <w:rPr>
          <w:rFonts w:eastAsia="Times New Roman" w:cs="Calibri"/>
          <w:lang w:val="uk-UA"/>
        </w:rPr>
      </w:pPr>
      <w:r>
        <w:rPr>
          <w:rFonts w:eastAsia="Times New Roman" w:cs="Calibri"/>
          <w:lang w:val="uk-UA"/>
        </w:rPr>
        <w:t>“</w:t>
      </w:r>
      <w:r w:rsidR="00252343" w:rsidRPr="00252343">
        <w:rPr>
          <w:rFonts w:eastAsia="Times New Roman" w:cs="Calibri"/>
          <w:lang w:val="uk-UA"/>
        </w:rPr>
        <w:t>9</w:t>
      </w:r>
      <w:r w:rsidR="00252343" w:rsidRPr="00252343">
        <w:rPr>
          <w:rFonts w:eastAsia="Times New Roman" w:cs="Calibri"/>
          <w:vertAlign w:val="superscript"/>
          <w:lang w:val="uk-UA"/>
        </w:rPr>
        <w:t>4</w:t>
      </w:r>
      <w:r w:rsidR="00252343" w:rsidRPr="00252343">
        <w:rPr>
          <w:rFonts w:eastAsia="Times New Roman" w:cs="Calibri"/>
          <w:lang w:val="uk-UA"/>
        </w:rPr>
        <w:t>.</w:t>
      </w:r>
      <w:r w:rsidR="00252343" w:rsidRPr="00252343">
        <w:rPr>
          <w:rFonts w:eastAsia="Calibri" w:cs="Calibri"/>
          <w:lang w:val="uk-UA"/>
        </w:rPr>
        <w:t xml:space="preserve">  Тимчасово, до 31 грудня 2019 року включно, відновити дію пунктів </w:t>
      </w:r>
      <w:r w:rsidR="00252343" w:rsidRPr="00252343">
        <w:rPr>
          <w:rFonts w:eastAsia="Times New Roman" w:cs="Calibri"/>
          <w:lang w:val="uk-UA"/>
        </w:rPr>
        <w:t>9</w:t>
      </w:r>
      <w:r w:rsidR="00252343" w:rsidRPr="00252343">
        <w:rPr>
          <w:rFonts w:eastAsia="Times New Roman" w:cs="Calibri"/>
          <w:vertAlign w:val="superscript"/>
          <w:lang w:val="uk-UA"/>
        </w:rPr>
        <w:t>2</w:t>
      </w:r>
      <w:r w:rsidR="00252343" w:rsidRPr="00252343">
        <w:rPr>
          <w:rFonts w:eastAsia="Times New Roman" w:cs="Calibri"/>
          <w:lang w:val="uk-UA"/>
        </w:rPr>
        <w:t xml:space="preserve"> та 9</w:t>
      </w:r>
      <w:r w:rsidR="00252343" w:rsidRPr="00252343">
        <w:rPr>
          <w:rFonts w:eastAsia="Times New Roman" w:cs="Calibri"/>
          <w:vertAlign w:val="superscript"/>
          <w:lang w:val="uk-UA"/>
        </w:rPr>
        <w:t xml:space="preserve">3 </w:t>
      </w:r>
      <w:r w:rsidR="00252343" w:rsidRPr="00252343">
        <w:rPr>
          <w:rFonts w:eastAsia="Times New Roman" w:cs="Calibri"/>
          <w:lang w:val="uk-UA"/>
        </w:rPr>
        <w:t>цього розділу</w:t>
      </w:r>
      <w:r>
        <w:rPr>
          <w:rFonts w:eastAsia="Times New Roman" w:cs="Calibri"/>
          <w:lang w:val="uk-UA"/>
        </w:rPr>
        <w:t>”</w:t>
      </w:r>
      <w:r w:rsidR="00171050">
        <w:rPr>
          <w:rFonts w:eastAsia="Times New Roman" w:cs="Calibri"/>
          <w:lang w:val="uk-UA"/>
        </w:rPr>
        <w:t>;</w:t>
      </w:r>
    </w:p>
    <w:p w:rsidR="00171050" w:rsidRPr="00171050" w:rsidRDefault="00171050" w:rsidP="00171050">
      <w:pPr>
        <w:spacing w:after="60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A550E3">
        <w:rPr>
          <w:rFonts w:eastAsia="Times New Roman" w:cs="Times New Roman"/>
          <w:bCs/>
          <w:szCs w:val="28"/>
          <w:lang w:val="uk-UA" w:eastAsia="ru-RU"/>
        </w:rPr>
        <w:t>3)</w:t>
      </w:r>
      <w:r>
        <w:rPr>
          <w:rFonts w:eastAsia="Times New Roman" w:cs="Times New Roman"/>
          <w:b/>
          <w:bCs/>
          <w:szCs w:val="28"/>
          <w:lang w:val="uk-UA" w:eastAsia="ru-RU"/>
        </w:rPr>
        <w:t xml:space="preserve"> </w:t>
      </w:r>
      <w:r w:rsidRPr="00171050">
        <w:rPr>
          <w:rFonts w:eastAsia="Times New Roman" w:cs="Times New Roman"/>
          <w:bCs/>
          <w:szCs w:val="28"/>
          <w:lang w:val="uk-UA" w:eastAsia="ru-RU"/>
        </w:rPr>
        <w:t>розділ І</w:t>
      </w:r>
      <w:r>
        <w:rPr>
          <w:rFonts w:eastAsia="Times New Roman" w:cs="Times New Roman"/>
          <w:bCs/>
          <w:szCs w:val="28"/>
          <w:lang w:val="uk-UA" w:eastAsia="ru-RU"/>
        </w:rPr>
        <w:t>І</w:t>
      </w:r>
      <w:r>
        <w:rPr>
          <w:rFonts w:eastAsia="Times New Roman" w:cs="Times New Roman"/>
          <w:b/>
          <w:bCs/>
          <w:szCs w:val="28"/>
          <w:lang w:val="uk-UA" w:eastAsia="ru-RU"/>
        </w:rPr>
        <w:t xml:space="preserve"> </w:t>
      </w:r>
      <w:r w:rsidRPr="00171050">
        <w:rPr>
          <w:rFonts w:eastAsia="Times New Roman" w:cs="Times New Roman"/>
          <w:bCs/>
          <w:szCs w:val="28"/>
          <w:lang w:val="uk-UA" w:eastAsia="ru-RU"/>
        </w:rPr>
        <w:t xml:space="preserve">законопроекту викласти у такій редакції: </w:t>
      </w:r>
    </w:p>
    <w:p w:rsidR="00252343" w:rsidRPr="00252343" w:rsidRDefault="00A550E3" w:rsidP="00252343">
      <w:pPr>
        <w:spacing w:after="60"/>
        <w:ind w:firstLine="709"/>
        <w:jc w:val="both"/>
        <w:rPr>
          <w:rFonts w:eastAsia="Times New Roman" w:cs="Calibri"/>
          <w:lang w:val="uk-UA"/>
        </w:rPr>
      </w:pPr>
      <w:r>
        <w:rPr>
          <w:rFonts w:eastAsia="Times New Roman" w:cs="Calibri"/>
          <w:lang w:val="uk-UA"/>
        </w:rPr>
        <w:t>“</w:t>
      </w:r>
      <w:r w:rsidR="00252343" w:rsidRPr="00252343">
        <w:rPr>
          <w:rFonts w:eastAsia="Times New Roman" w:cs="Calibri"/>
          <w:lang w:val="uk-UA"/>
        </w:rPr>
        <w:t>ІІ. Прикінцеві та перехідні положення</w:t>
      </w:r>
    </w:p>
    <w:p w:rsidR="00252343" w:rsidRPr="00252343" w:rsidRDefault="00252343" w:rsidP="00252343">
      <w:pPr>
        <w:spacing w:after="60"/>
        <w:ind w:firstLine="709"/>
        <w:jc w:val="both"/>
        <w:rPr>
          <w:rFonts w:eastAsia="Times New Roman" w:cs="Calibri"/>
          <w:lang w:val="uk-UA"/>
        </w:rPr>
      </w:pPr>
      <w:r w:rsidRPr="00252343">
        <w:rPr>
          <w:rFonts w:eastAsia="Times New Roman" w:cs="Calibri"/>
          <w:lang w:val="uk-UA"/>
        </w:rPr>
        <w:lastRenderedPageBreak/>
        <w:t>1</w:t>
      </w:r>
      <w:r w:rsidR="00BB68CC">
        <w:rPr>
          <w:rFonts w:eastAsia="Times New Roman" w:cs="Calibri"/>
          <w:lang w:val="uk-UA"/>
        </w:rPr>
        <w:t>.</w:t>
      </w:r>
      <w:r w:rsidRPr="00252343">
        <w:rPr>
          <w:rFonts w:eastAsia="Times New Roman" w:cs="Calibri"/>
          <w:lang w:val="uk-UA"/>
        </w:rPr>
        <w:t xml:space="preserve"> Цей Закон набирає чинності з дня, наступного за днем його опублікування.</w:t>
      </w:r>
    </w:p>
    <w:p w:rsidR="00252343" w:rsidRPr="00252343" w:rsidRDefault="00252343" w:rsidP="00252343">
      <w:pPr>
        <w:spacing w:after="60"/>
        <w:ind w:firstLine="709"/>
        <w:jc w:val="both"/>
        <w:rPr>
          <w:rFonts w:eastAsia="Calibri" w:cs="Calibri"/>
          <w:lang w:val="uk-UA"/>
        </w:rPr>
      </w:pPr>
      <w:r w:rsidRPr="00252343">
        <w:rPr>
          <w:rFonts w:eastAsia="Times New Roman" w:cs="Calibri"/>
          <w:lang w:val="uk-UA"/>
        </w:rPr>
        <w:t>2</w:t>
      </w:r>
      <w:r w:rsidR="00BB68CC">
        <w:rPr>
          <w:rFonts w:eastAsia="Times New Roman" w:cs="Calibri"/>
          <w:lang w:val="uk-UA"/>
        </w:rPr>
        <w:t>.</w:t>
      </w:r>
      <w:r w:rsidRPr="00252343">
        <w:rPr>
          <w:rFonts w:eastAsia="Times New Roman" w:cs="Calibri"/>
          <w:lang w:val="uk-UA"/>
        </w:rPr>
        <w:t xml:space="preserve"> Тимчасово, до </w:t>
      </w:r>
      <w:r w:rsidRPr="00252343">
        <w:rPr>
          <w:rFonts w:eastAsia="Calibri" w:cs="Calibri"/>
          <w:lang w:val="uk-UA"/>
        </w:rPr>
        <w:t>31 грудня 2019 року включно, особи, відповідальні за дотримання умов (вимог) митних режимів тимчасового ввезення або транзиту щодо транспортних засобів особистого користування, що класифікуються за кодом товарної позиції 8703 згідно з УКТ ЗЕД, ввезених на митну територію України, звільняються від адміністративної відповідальності, передбаченої:</w:t>
      </w:r>
    </w:p>
    <w:p w:rsidR="00252343" w:rsidRPr="00252343" w:rsidRDefault="00252343" w:rsidP="00252343">
      <w:pPr>
        <w:spacing w:after="60"/>
        <w:ind w:firstLine="709"/>
        <w:jc w:val="both"/>
        <w:rPr>
          <w:rFonts w:eastAsia="Calibri" w:cs="Calibri"/>
          <w:lang w:val="uk-UA"/>
        </w:rPr>
      </w:pPr>
      <w:r w:rsidRPr="00252343">
        <w:rPr>
          <w:rFonts w:eastAsia="Calibri" w:cs="Calibri"/>
          <w:lang w:val="uk-UA"/>
        </w:rPr>
        <w:t xml:space="preserve"> частиною четвертою статті 469 Митного кодексу України;</w:t>
      </w:r>
    </w:p>
    <w:p w:rsidR="00252343" w:rsidRPr="00252343" w:rsidRDefault="00252343" w:rsidP="00252343">
      <w:pPr>
        <w:spacing w:after="120"/>
        <w:ind w:firstLine="709"/>
        <w:jc w:val="both"/>
        <w:rPr>
          <w:rFonts w:eastAsia="Calibri" w:cs="Calibri"/>
          <w:lang w:val="uk-UA"/>
        </w:rPr>
      </w:pPr>
      <w:r w:rsidRPr="00252343">
        <w:rPr>
          <w:rFonts w:eastAsia="Calibri" w:cs="Calibri"/>
          <w:lang w:val="uk-UA"/>
        </w:rPr>
        <w:t xml:space="preserve"> частинами шостою та сьомою (в частині керування транспортним засобом, не зареєстрованим або не перереєстрованим в Україні в установленому порядку) та частинами восьмою та дев’ятою </w:t>
      </w:r>
      <w:r w:rsidRPr="005E3892">
        <w:rPr>
          <w:rFonts w:eastAsia="Calibri" w:cs="Calibri"/>
          <w:lang w:val="uk-UA"/>
        </w:rPr>
        <w:t>(в частині керування  транспортним засобом, щодо  якого порушено обмеження, встановлені Митним кодексом України)</w:t>
      </w:r>
      <w:r w:rsidR="00A550E3">
        <w:rPr>
          <w:rFonts w:eastAsia="Calibri" w:cs="Calibri"/>
          <w:lang w:val="uk-UA"/>
        </w:rPr>
        <w:t xml:space="preserve"> </w:t>
      </w:r>
      <w:r w:rsidRPr="00252343">
        <w:rPr>
          <w:rFonts w:eastAsia="Calibri" w:cs="Calibri"/>
          <w:lang w:val="uk-UA"/>
        </w:rPr>
        <w:t>статті 121 Кодексу України про адміністративні правопорушення</w:t>
      </w:r>
      <w:r w:rsidR="00171050">
        <w:rPr>
          <w:rFonts w:eastAsia="Calibri" w:cs="Calibri"/>
          <w:lang w:val="uk-UA"/>
        </w:rPr>
        <w:t>»</w:t>
      </w:r>
      <w:r w:rsidRPr="00252343">
        <w:rPr>
          <w:rFonts w:eastAsia="Calibri" w:cs="Calibri"/>
          <w:lang w:val="uk-UA"/>
        </w:rPr>
        <w:t>.</w:t>
      </w:r>
    </w:p>
    <w:p w:rsidR="00C9010E" w:rsidRDefault="00C9010E" w:rsidP="00C9010E">
      <w:pPr>
        <w:spacing w:after="120"/>
        <w:ind w:firstLine="709"/>
        <w:jc w:val="both"/>
        <w:outlineLvl w:val="2"/>
        <w:rPr>
          <w:rFonts w:eastAsia="Times New Roman" w:cs="Times New Roman"/>
          <w:b/>
          <w:bCs/>
          <w:szCs w:val="28"/>
          <w:lang w:val="uk-UA" w:eastAsia="ru-RU"/>
        </w:rPr>
      </w:pPr>
      <w:r w:rsidRPr="00C9010E">
        <w:rPr>
          <w:rFonts w:eastAsia="Times New Roman" w:cs="Times New Roman"/>
          <w:bCs/>
          <w:szCs w:val="28"/>
          <w:lang w:val="uk-UA" w:eastAsia="ru-RU"/>
        </w:rPr>
        <w:t xml:space="preserve">Враховуючи викладене, розуміючи </w:t>
      </w:r>
      <w:r w:rsidR="00252343" w:rsidRPr="00252343">
        <w:rPr>
          <w:rFonts w:eastAsia="Times New Roman" w:cs="Times New Roman"/>
          <w:bCs/>
          <w:szCs w:val="28"/>
          <w:lang w:val="uk-UA" w:eastAsia="ru-RU"/>
        </w:rPr>
        <w:t xml:space="preserve">нагальну необхідність </w:t>
      </w:r>
      <w:r w:rsidR="00252343">
        <w:rPr>
          <w:rFonts w:eastAsia="Times New Roman" w:cs="Times New Roman"/>
          <w:bCs/>
          <w:szCs w:val="28"/>
          <w:lang w:val="uk-UA" w:eastAsia="ru-RU"/>
        </w:rPr>
        <w:t xml:space="preserve">у </w:t>
      </w:r>
      <w:r w:rsidR="00252343" w:rsidRPr="00252343">
        <w:rPr>
          <w:rFonts w:eastAsia="Times New Roman" w:cs="Times New Roman"/>
          <w:bCs/>
          <w:szCs w:val="28"/>
          <w:lang w:val="uk-UA" w:eastAsia="ru-RU"/>
        </w:rPr>
        <w:t>р</w:t>
      </w:r>
      <w:r w:rsidR="00252343">
        <w:rPr>
          <w:rFonts w:eastAsia="Times New Roman" w:cs="Times New Roman"/>
          <w:bCs/>
          <w:szCs w:val="28"/>
          <w:lang w:val="uk-UA" w:eastAsia="ru-RU"/>
        </w:rPr>
        <w:t xml:space="preserve">озв’язанні </w:t>
      </w:r>
      <w:r w:rsidR="00252343" w:rsidRPr="00252343">
        <w:rPr>
          <w:rFonts w:eastAsia="Times New Roman" w:cs="Times New Roman"/>
          <w:bCs/>
          <w:szCs w:val="28"/>
          <w:lang w:val="uk-UA" w:eastAsia="ru-RU"/>
        </w:rPr>
        <w:t xml:space="preserve">проблеми митного оформлення </w:t>
      </w:r>
      <w:r w:rsidR="00252343">
        <w:rPr>
          <w:rFonts w:eastAsia="Times New Roman" w:cs="Times New Roman"/>
          <w:bCs/>
          <w:szCs w:val="28"/>
          <w:lang w:val="uk-UA" w:eastAsia="ru-RU"/>
        </w:rPr>
        <w:t xml:space="preserve">ввезених на митну територію України </w:t>
      </w:r>
      <w:r w:rsidR="00252343" w:rsidRPr="00252343">
        <w:rPr>
          <w:rFonts w:eastAsia="Times New Roman" w:cs="Times New Roman"/>
          <w:bCs/>
          <w:szCs w:val="28"/>
          <w:lang w:val="uk-UA" w:eastAsia="ru-RU"/>
        </w:rPr>
        <w:t xml:space="preserve">автомобілів з іноземною реєстрацією, </w:t>
      </w:r>
      <w:r w:rsidR="00252343">
        <w:rPr>
          <w:rFonts w:eastAsia="Times New Roman" w:cs="Times New Roman"/>
          <w:bCs/>
          <w:szCs w:val="28"/>
          <w:lang w:val="uk-UA" w:eastAsia="ru-RU"/>
        </w:rPr>
        <w:t xml:space="preserve">забезпеченні </w:t>
      </w:r>
      <w:r w:rsidR="00252343" w:rsidRPr="00252343">
        <w:rPr>
          <w:rFonts w:eastAsia="Times New Roman" w:cs="Times New Roman"/>
          <w:bCs/>
          <w:szCs w:val="28"/>
          <w:lang w:val="uk-UA" w:eastAsia="ru-RU"/>
        </w:rPr>
        <w:t xml:space="preserve">дотримання </w:t>
      </w:r>
      <w:r w:rsidR="00252343">
        <w:rPr>
          <w:rFonts w:eastAsia="Times New Roman" w:cs="Times New Roman"/>
          <w:bCs/>
          <w:szCs w:val="28"/>
          <w:lang w:val="uk-UA" w:eastAsia="ru-RU"/>
        </w:rPr>
        <w:t xml:space="preserve">всіма громадянами </w:t>
      </w:r>
      <w:r w:rsidR="00252343" w:rsidRPr="00252343">
        <w:rPr>
          <w:rFonts w:eastAsia="Times New Roman" w:cs="Times New Roman"/>
          <w:bCs/>
          <w:szCs w:val="28"/>
          <w:lang w:val="uk-UA" w:eastAsia="ru-RU"/>
        </w:rPr>
        <w:t>митних правил при переміщенні транспортних засобів особистого користування через митний кордон України у митних режимах тимчасового ввезення і транзиту, а також в</w:t>
      </w:r>
      <w:r w:rsidR="00252343">
        <w:rPr>
          <w:rFonts w:eastAsia="Times New Roman" w:cs="Times New Roman"/>
          <w:bCs/>
          <w:szCs w:val="28"/>
          <w:lang w:val="uk-UA" w:eastAsia="ru-RU"/>
        </w:rPr>
        <w:t xml:space="preserve"> урахуванні</w:t>
      </w:r>
      <w:r w:rsidR="00252343" w:rsidRPr="00252343">
        <w:rPr>
          <w:rFonts w:eastAsia="Times New Roman" w:cs="Times New Roman"/>
          <w:bCs/>
          <w:szCs w:val="28"/>
          <w:lang w:val="uk-UA" w:eastAsia="ru-RU"/>
        </w:rPr>
        <w:t xml:space="preserve"> інтересів усіх верств населення при вирішенні </w:t>
      </w:r>
      <w:r w:rsidR="00252343">
        <w:rPr>
          <w:rFonts w:eastAsia="Times New Roman" w:cs="Times New Roman"/>
          <w:bCs/>
          <w:szCs w:val="28"/>
          <w:lang w:val="uk-UA" w:eastAsia="ru-RU"/>
        </w:rPr>
        <w:t>да</w:t>
      </w:r>
      <w:r w:rsidR="00252343" w:rsidRPr="00252343">
        <w:rPr>
          <w:rFonts w:eastAsia="Times New Roman" w:cs="Times New Roman"/>
          <w:bCs/>
          <w:szCs w:val="28"/>
          <w:lang w:val="uk-UA" w:eastAsia="ru-RU"/>
        </w:rPr>
        <w:t>ного питання</w:t>
      </w:r>
      <w:r w:rsidR="00252343">
        <w:rPr>
          <w:rFonts w:eastAsia="Times New Roman" w:cs="Times New Roman"/>
          <w:bCs/>
          <w:szCs w:val="28"/>
          <w:lang w:val="uk-UA" w:eastAsia="ru-RU"/>
        </w:rPr>
        <w:t xml:space="preserve">, </w:t>
      </w:r>
      <w:r w:rsidRPr="00C9010E">
        <w:rPr>
          <w:rFonts w:eastAsia="Times New Roman" w:cs="Times New Roman"/>
          <w:b/>
          <w:bCs/>
          <w:szCs w:val="28"/>
          <w:lang w:val="uk-UA" w:eastAsia="ru-RU"/>
        </w:rPr>
        <w:t>Комітет вирішив</w:t>
      </w:r>
      <w:r w:rsidR="005E3892">
        <w:rPr>
          <w:rFonts w:eastAsia="Times New Roman" w:cs="Times New Roman"/>
          <w:b/>
          <w:bCs/>
          <w:szCs w:val="28"/>
          <w:lang w:val="uk-UA" w:eastAsia="ru-RU"/>
        </w:rPr>
        <w:t xml:space="preserve"> р</w:t>
      </w:r>
      <w:r w:rsidRPr="00C9010E">
        <w:rPr>
          <w:rFonts w:eastAsia="Times New Roman" w:cs="Times New Roman"/>
          <w:bCs/>
          <w:szCs w:val="28"/>
          <w:lang w:val="uk-UA" w:eastAsia="ru-RU"/>
        </w:rPr>
        <w:t xml:space="preserve">екомендувати Верховній Раді України </w:t>
      </w:r>
      <w:r w:rsidRPr="00C9010E">
        <w:rPr>
          <w:rFonts w:eastAsia="Times New Roman" w:cs="Times New Roman"/>
          <w:b/>
          <w:bCs/>
          <w:szCs w:val="28"/>
          <w:lang w:val="uk-UA" w:eastAsia="ru-RU"/>
        </w:rPr>
        <w:t xml:space="preserve">проект Закону України про внесення змін до </w:t>
      </w:r>
      <w:r w:rsidR="00252343" w:rsidRPr="00252343">
        <w:rPr>
          <w:rFonts w:eastAsia="Times New Roman" w:cs="Times New Roman"/>
          <w:b/>
          <w:bCs/>
          <w:szCs w:val="28"/>
          <w:lang w:val="uk-UA" w:eastAsia="ru-RU"/>
        </w:rPr>
        <w:t xml:space="preserve">деяких законодавчих актів </w:t>
      </w:r>
      <w:r w:rsidRPr="00C9010E">
        <w:rPr>
          <w:rFonts w:eastAsia="Times New Roman" w:cs="Times New Roman"/>
          <w:b/>
          <w:bCs/>
          <w:szCs w:val="28"/>
          <w:lang w:val="uk-UA" w:eastAsia="ru-RU"/>
        </w:rPr>
        <w:t xml:space="preserve">України щодо відтермінування застосування штрафних санкцій за порушення порядку ввезення транспортних засобів на митну територію України (реєстр. № 1030 від 29.08.2019), </w:t>
      </w:r>
      <w:r>
        <w:rPr>
          <w:rFonts w:eastAsia="Times New Roman" w:cs="Times New Roman"/>
          <w:b/>
          <w:bCs/>
          <w:szCs w:val="28"/>
          <w:lang w:val="uk-UA" w:eastAsia="ru-RU"/>
        </w:rPr>
        <w:t xml:space="preserve">поданий Президентом України, прийняти за основу та в </w:t>
      </w:r>
      <w:r w:rsidRPr="00171050">
        <w:rPr>
          <w:rFonts w:eastAsia="Times New Roman" w:cs="Times New Roman"/>
          <w:b/>
          <w:bCs/>
          <w:szCs w:val="28"/>
          <w:lang w:val="uk-UA" w:eastAsia="ru-RU"/>
        </w:rPr>
        <w:t>цілому</w:t>
      </w:r>
      <w:r w:rsidR="00E96666" w:rsidRPr="00171050">
        <w:rPr>
          <w:rFonts w:eastAsia="Times New Roman" w:cs="Times New Roman"/>
          <w:b/>
          <w:bCs/>
          <w:szCs w:val="28"/>
          <w:lang w:val="uk-UA" w:eastAsia="ru-RU"/>
        </w:rPr>
        <w:t>,</w:t>
      </w:r>
      <w:r w:rsidRPr="00171050">
        <w:rPr>
          <w:rFonts w:eastAsia="Times New Roman" w:cs="Times New Roman"/>
          <w:b/>
          <w:bCs/>
          <w:szCs w:val="28"/>
          <w:lang w:val="uk-UA" w:eastAsia="ru-RU"/>
        </w:rPr>
        <w:t xml:space="preserve"> як </w:t>
      </w:r>
      <w:r w:rsidR="00E96666" w:rsidRPr="00171050">
        <w:rPr>
          <w:rFonts w:eastAsia="Times New Roman" w:cs="Times New Roman"/>
          <w:b/>
          <w:bCs/>
          <w:szCs w:val="28"/>
          <w:lang w:val="uk-UA" w:eastAsia="ru-RU"/>
        </w:rPr>
        <w:t>З</w:t>
      </w:r>
      <w:r w:rsidRPr="00171050">
        <w:rPr>
          <w:rFonts w:eastAsia="Times New Roman" w:cs="Times New Roman"/>
          <w:b/>
          <w:bCs/>
          <w:szCs w:val="28"/>
          <w:lang w:val="uk-UA" w:eastAsia="ru-RU"/>
        </w:rPr>
        <w:t xml:space="preserve">акон </w:t>
      </w:r>
      <w:r w:rsidR="00E96666" w:rsidRPr="00171050">
        <w:rPr>
          <w:rFonts w:eastAsia="Times New Roman" w:cs="Times New Roman"/>
          <w:b/>
          <w:bCs/>
          <w:szCs w:val="28"/>
          <w:lang w:val="uk-UA" w:eastAsia="ru-RU"/>
        </w:rPr>
        <w:t xml:space="preserve">України, </w:t>
      </w:r>
      <w:r w:rsidRPr="00171050">
        <w:rPr>
          <w:rFonts w:eastAsia="Times New Roman" w:cs="Times New Roman"/>
          <w:b/>
          <w:bCs/>
          <w:szCs w:val="28"/>
          <w:lang w:val="uk-UA" w:eastAsia="ru-RU"/>
        </w:rPr>
        <w:t>з урахуванням пропозиці</w:t>
      </w:r>
      <w:r w:rsidR="00E96666" w:rsidRPr="00171050">
        <w:rPr>
          <w:rFonts w:eastAsia="Times New Roman" w:cs="Times New Roman"/>
          <w:b/>
          <w:bCs/>
          <w:szCs w:val="28"/>
          <w:lang w:val="uk-UA" w:eastAsia="ru-RU"/>
        </w:rPr>
        <w:t>й</w:t>
      </w:r>
      <w:r w:rsidRPr="00171050">
        <w:rPr>
          <w:rFonts w:eastAsia="Times New Roman" w:cs="Times New Roman"/>
          <w:b/>
          <w:bCs/>
          <w:szCs w:val="28"/>
          <w:lang w:val="uk-UA" w:eastAsia="ru-RU"/>
        </w:rPr>
        <w:t xml:space="preserve"> н</w:t>
      </w:r>
      <w:r>
        <w:rPr>
          <w:rFonts w:eastAsia="Times New Roman" w:cs="Times New Roman"/>
          <w:b/>
          <w:bCs/>
          <w:szCs w:val="28"/>
          <w:lang w:val="uk-UA" w:eastAsia="ru-RU"/>
        </w:rPr>
        <w:t>ародних депутатів України – членів Комітету.</w:t>
      </w:r>
    </w:p>
    <w:p w:rsidR="00C9010E" w:rsidRDefault="00C9010E" w:rsidP="00C9010E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  <w:r>
        <w:rPr>
          <w:rFonts w:eastAsia="Times New Roman" w:cs="Times New Roman"/>
          <w:bCs/>
          <w:szCs w:val="28"/>
          <w:lang w:val="uk-UA" w:eastAsia="ru-RU"/>
        </w:rPr>
        <w:t>Співд</w:t>
      </w:r>
      <w:r w:rsidRPr="00C9010E">
        <w:rPr>
          <w:rFonts w:eastAsia="Times New Roman" w:cs="Times New Roman"/>
          <w:bCs/>
          <w:szCs w:val="28"/>
          <w:lang w:val="uk-UA" w:eastAsia="ru-RU"/>
        </w:rPr>
        <w:t xml:space="preserve">оповідачем від Комітету </w:t>
      </w:r>
      <w:r w:rsidR="00B1502F">
        <w:rPr>
          <w:rFonts w:eastAsia="Times New Roman" w:cs="Times New Roman"/>
          <w:bCs/>
          <w:szCs w:val="28"/>
          <w:lang w:val="uk-UA" w:eastAsia="ru-RU"/>
        </w:rPr>
        <w:t xml:space="preserve">на пленарному засіданні Верховної Ради України </w:t>
      </w:r>
      <w:r w:rsidRPr="00C9010E">
        <w:rPr>
          <w:rFonts w:eastAsia="Times New Roman" w:cs="Times New Roman"/>
          <w:bCs/>
          <w:szCs w:val="28"/>
          <w:lang w:val="uk-UA" w:eastAsia="ru-RU"/>
        </w:rPr>
        <w:t>визнач</w:t>
      </w:r>
      <w:r w:rsidR="005E3892">
        <w:rPr>
          <w:rFonts w:eastAsia="Times New Roman" w:cs="Times New Roman"/>
          <w:bCs/>
          <w:szCs w:val="28"/>
          <w:lang w:val="uk-UA" w:eastAsia="ru-RU"/>
        </w:rPr>
        <w:t>ено</w:t>
      </w:r>
      <w:r w:rsidRPr="00C9010E">
        <w:rPr>
          <w:rFonts w:eastAsia="Times New Roman" w:cs="Times New Roman"/>
          <w:bCs/>
          <w:szCs w:val="28"/>
          <w:lang w:val="uk-UA" w:eastAsia="ru-RU"/>
        </w:rPr>
        <w:t xml:space="preserve"> Голову Комітету, народного депутата України </w:t>
      </w:r>
      <w:proofErr w:type="spellStart"/>
      <w:r w:rsidRPr="00C9010E">
        <w:rPr>
          <w:rFonts w:eastAsia="Times New Roman" w:cs="Times New Roman"/>
          <w:bCs/>
          <w:szCs w:val="28"/>
          <w:lang w:val="uk-UA" w:eastAsia="ru-RU"/>
        </w:rPr>
        <w:t>Гетманцева</w:t>
      </w:r>
      <w:proofErr w:type="spellEnd"/>
      <w:r w:rsidRPr="00C9010E">
        <w:rPr>
          <w:rFonts w:eastAsia="Times New Roman" w:cs="Times New Roman"/>
          <w:bCs/>
          <w:szCs w:val="28"/>
          <w:lang w:val="uk-UA" w:eastAsia="ru-RU"/>
        </w:rPr>
        <w:t xml:space="preserve"> Д.О. </w:t>
      </w:r>
    </w:p>
    <w:p w:rsidR="00B1502F" w:rsidRDefault="00B1502F" w:rsidP="00C9010E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B1502F" w:rsidRDefault="00B1502F" w:rsidP="00C9010E">
      <w:pPr>
        <w:spacing w:after="120"/>
        <w:ind w:firstLine="709"/>
        <w:jc w:val="both"/>
        <w:outlineLvl w:val="2"/>
        <w:rPr>
          <w:rFonts w:eastAsia="Times New Roman" w:cs="Times New Roman"/>
          <w:bCs/>
          <w:szCs w:val="28"/>
          <w:lang w:val="uk-UA" w:eastAsia="ru-RU"/>
        </w:rPr>
      </w:pPr>
    </w:p>
    <w:p w:rsidR="00C9010E" w:rsidRPr="00C9010E" w:rsidRDefault="00B82C20" w:rsidP="00C9010E">
      <w:pPr>
        <w:spacing w:after="40"/>
        <w:jc w:val="both"/>
        <w:rPr>
          <w:rFonts w:eastAsia="Times New Roman" w:cs="Times New Roman"/>
          <w:bCs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 xml:space="preserve">           </w:t>
      </w:r>
      <w:r w:rsidR="00C9010E" w:rsidRPr="00C9010E">
        <w:rPr>
          <w:rFonts w:eastAsia="Times New Roman" w:cs="Times New Roman"/>
          <w:b/>
          <w:szCs w:val="28"/>
          <w:lang w:val="uk-UA" w:eastAsia="ru-RU"/>
        </w:rPr>
        <w:t xml:space="preserve">Голова Комітету                                                                                       </w:t>
      </w:r>
      <w:proofErr w:type="spellStart"/>
      <w:r w:rsidR="00C9010E" w:rsidRPr="00C9010E">
        <w:rPr>
          <w:rFonts w:eastAsia="Times New Roman" w:cs="Times New Roman"/>
          <w:b/>
          <w:szCs w:val="28"/>
          <w:lang w:val="uk-UA" w:eastAsia="ru-RU"/>
        </w:rPr>
        <w:t>Д.О.Гетманцев</w:t>
      </w:r>
      <w:proofErr w:type="spellEnd"/>
    </w:p>
    <w:p w:rsidR="00C9010E" w:rsidRDefault="00C9010E" w:rsidP="007B0277">
      <w:pPr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</w:p>
    <w:sectPr w:rsidR="00C9010E" w:rsidSect="00427BA5">
      <w:footerReference w:type="default" r:id="rId6"/>
      <w:pgSz w:w="11906" w:h="16838"/>
      <w:pgMar w:top="850" w:right="707" w:bottom="1134" w:left="1134" w:header="708" w:footer="52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F91" w:rsidRDefault="00F92F91" w:rsidP="00BB68CC">
      <w:r>
        <w:separator/>
      </w:r>
    </w:p>
  </w:endnote>
  <w:endnote w:type="continuationSeparator" w:id="0">
    <w:p w:rsidR="00F92F91" w:rsidRDefault="00F92F91" w:rsidP="00BB6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9570189"/>
      <w:docPartObj>
        <w:docPartGallery w:val="Page Numbers (Bottom of Page)"/>
        <w:docPartUnique/>
      </w:docPartObj>
    </w:sdtPr>
    <w:sdtEndPr/>
    <w:sdtContent>
      <w:p w:rsidR="00BB68CC" w:rsidRDefault="00BB68CC">
        <w:pPr>
          <w:pStyle w:val="a7"/>
          <w:jc w:val="right"/>
        </w:pPr>
        <w:r w:rsidRPr="00BB68CC">
          <w:rPr>
            <w:sz w:val="22"/>
          </w:rPr>
          <w:fldChar w:fldCharType="begin"/>
        </w:r>
        <w:r w:rsidRPr="00BB68CC">
          <w:rPr>
            <w:sz w:val="22"/>
          </w:rPr>
          <w:instrText>PAGE   \* MERGEFORMAT</w:instrText>
        </w:r>
        <w:r w:rsidRPr="00BB68CC">
          <w:rPr>
            <w:sz w:val="22"/>
          </w:rPr>
          <w:fldChar w:fldCharType="separate"/>
        </w:r>
        <w:r w:rsidR="004A7ECE" w:rsidRPr="004A7ECE">
          <w:rPr>
            <w:noProof/>
            <w:sz w:val="22"/>
            <w:lang w:val="uk-UA"/>
          </w:rPr>
          <w:t>3</w:t>
        </w:r>
        <w:r w:rsidRPr="00BB68CC">
          <w:rPr>
            <w:sz w:val="22"/>
          </w:rPr>
          <w:fldChar w:fldCharType="end"/>
        </w:r>
      </w:p>
    </w:sdtContent>
  </w:sdt>
  <w:p w:rsidR="00BB68CC" w:rsidRDefault="00BB68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F91" w:rsidRDefault="00F92F91" w:rsidP="00BB68CC">
      <w:r>
        <w:separator/>
      </w:r>
    </w:p>
  </w:footnote>
  <w:footnote w:type="continuationSeparator" w:id="0">
    <w:p w:rsidR="00F92F91" w:rsidRDefault="00F92F91" w:rsidP="00BB68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B35"/>
    <w:rsid w:val="00025617"/>
    <w:rsid w:val="00057636"/>
    <w:rsid w:val="000742BF"/>
    <w:rsid w:val="0010477F"/>
    <w:rsid w:val="00171050"/>
    <w:rsid w:val="00172B1E"/>
    <w:rsid w:val="001C34F5"/>
    <w:rsid w:val="00244B21"/>
    <w:rsid w:val="00252343"/>
    <w:rsid w:val="00264963"/>
    <w:rsid w:val="002B1B35"/>
    <w:rsid w:val="00350387"/>
    <w:rsid w:val="00364E45"/>
    <w:rsid w:val="00380ACF"/>
    <w:rsid w:val="003C3667"/>
    <w:rsid w:val="00423AB4"/>
    <w:rsid w:val="00427BA5"/>
    <w:rsid w:val="00432724"/>
    <w:rsid w:val="004A7ECE"/>
    <w:rsid w:val="005204CF"/>
    <w:rsid w:val="00581578"/>
    <w:rsid w:val="005825C0"/>
    <w:rsid w:val="005826DA"/>
    <w:rsid w:val="005E3892"/>
    <w:rsid w:val="0061078B"/>
    <w:rsid w:val="00671DE4"/>
    <w:rsid w:val="00701838"/>
    <w:rsid w:val="00727E88"/>
    <w:rsid w:val="00733FD9"/>
    <w:rsid w:val="007B0277"/>
    <w:rsid w:val="0084459D"/>
    <w:rsid w:val="00851EF1"/>
    <w:rsid w:val="0086540D"/>
    <w:rsid w:val="00874F5F"/>
    <w:rsid w:val="00880ED0"/>
    <w:rsid w:val="00881217"/>
    <w:rsid w:val="008F5FEC"/>
    <w:rsid w:val="0090393D"/>
    <w:rsid w:val="00916915"/>
    <w:rsid w:val="00A550E3"/>
    <w:rsid w:val="00A608D3"/>
    <w:rsid w:val="00A65C95"/>
    <w:rsid w:val="00AB7213"/>
    <w:rsid w:val="00B04F30"/>
    <w:rsid w:val="00B1502F"/>
    <w:rsid w:val="00B22D87"/>
    <w:rsid w:val="00B72E78"/>
    <w:rsid w:val="00B82C20"/>
    <w:rsid w:val="00BB68A0"/>
    <w:rsid w:val="00BB68CC"/>
    <w:rsid w:val="00BC24E6"/>
    <w:rsid w:val="00BF7360"/>
    <w:rsid w:val="00C13921"/>
    <w:rsid w:val="00C26173"/>
    <w:rsid w:val="00C43C21"/>
    <w:rsid w:val="00C71B84"/>
    <w:rsid w:val="00C9010E"/>
    <w:rsid w:val="00CF630C"/>
    <w:rsid w:val="00E01A9E"/>
    <w:rsid w:val="00E20BF2"/>
    <w:rsid w:val="00E71A12"/>
    <w:rsid w:val="00E96666"/>
    <w:rsid w:val="00EC7361"/>
    <w:rsid w:val="00EE3CA2"/>
    <w:rsid w:val="00F30FDB"/>
    <w:rsid w:val="00F92F91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E7FD6F"/>
  <w15:chartTrackingRefBased/>
  <w15:docId w15:val="{67284E04-8A33-4DCD-9D47-D3FC6976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78B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Grid Table Light"/>
    <w:basedOn w:val="a1"/>
    <w:uiPriority w:val="40"/>
    <w:rsid w:val="00025617"/>
    <w:tblPr/>
  </w:style>
  <w:style w:type="character" w:styleId="a4">
    <w:name w:val="Hyperlink"/>
    <w:basedOn w:val="a0"/>
    <w:uiPriority w:val="99"/>
    <w:semiHidden/>
    <w:unhideWhenUsed/>
    <w:rsid w:val="00733FD9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B68CC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BB68CC"/>
    <w:rPr>
      <w:lang w:val="ru-RU"/>
    </w:rPr>
  </w:style>
  <w:style w:type="paragraph" w:styleId="a7">
    <w:name w:val="footer"/>
    <w:basedOn w:val="a"/>
    <w:link w:val="a8"/>
    <w:uiPriority w:val="99"/>
    <w:unhideWhenUsed/>
    <w:rsid w:val="00BB68CC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BB68CC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B82C20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B82C20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4611</Words>
  <Characters>2629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Будаков Андрій Юрійович</dc:creator>
  <cp:keywords/>
  <dc:description/>
  <cp:lastModifiedBy>Будаков Андрій Юрійович</cp:lastModifiedBy>
  <cp:revision>7</cp:revision>
  <cp:lastPrinted>2019-09-09T08:20:00Z</cp:lastPrinted>
  <dcterms:created xsi:type="dcterms:W3CDTF">2019-09-06T16:27:00Z</dcterms:created>
  <dcterms:modified xsi:type="dcterms:W3CDTF">2019-09-09T08:31:00Z</dcterms:modified>
</cp:coreProperties>
</file>