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0E67C" w14:textId="29687142" w:rsidR="00AE1418" w:rsidRPr="00AE62EA" w:rsidRDefault="00AE1418" w:rsidP="00AE1418">
      <w:pPr>
        <w:jc w:val="right"/>
        <w:rPr>
          <w:sz w:val="22"/>
          <w:szCs w:val="22"/>
        </w:rPr>
      </w:pPr>
      <w:bookmarkStart w:id="0" w:name="_GoBack"/>
      <w:bookmarkEnd w:id="0"/>
      <w:r w:rsidRPr="00AE62EA">
        <w:rPr>
          <w:sz w:val="22"/>
          <w:szCs w:val="22"/>
        </w:rPr>
        <w:t>До реєстр. №</w:t>
      </w:r>
      <w:r w:rsidR="004C52C7">
        <w:rPr>
          <w:sz w:val="22"/>
          <w:szCs w:val="22"/>
        </w:rPr>
        <w:t xml:space="preserve"> 1028</w:t>
      </w:r>
    </w:p>
    <w:p w14:paraId="60E7031A" w14:textId="00A6D448" w:rsidR="00AE1418" w:rsidRPr="00AE62EA" w:rsidRDefault="00AE62EA" w:rsidP="00AE1418">
      <w:pPr>
        <w:jc w:val="right"/>
        <w:rPr>
          <w:sz w:val="22"/>
          <w:szCs w:val="22"/>
        </w:rPr>
      </w:pPr>
      <w:r>
        <w:rPr>
          <w:sz w:val="22"/>
          <w:szCs w:val="22"/>
        </w:rPr>
        <w:t>в</w:t>
      </w:r>
      <w:r w:rsidR="00AE1418" w:rsidRPr="00AE62EA">
        <w:rPr>
          <w:sz w:val="22"/>
          <w:szCs w:val="22"/>
        </w:rPr>
        <w:t>ід</w:t>
      </w:r>
      <w:r w:rsidRPr="00AE62EA">
        <w:rPr>
          <w:sz w:val="22"/>
          <w:szCs w:val="22"/>
        </w:rPr>
        <w:t xml:space="preserve"> </w:t>
      </w:r>
      <w:r w:rsidR="00AE1418" w:rsidRPr="00AE62EA">
        <w:rPr>
          <w:sz w:val="22"/>
          <w:szCs w:val="22"/>
        </w:rPr>
        <w:t>29.08.2019</w:t>
      </w:r>
      <w:r w:rsidRPr="00AE62EA">
        <w:rPr>
          <w:sz w:val="22"/>
          <w:szCs w:val="22"/>
        </w:rPr>
        <w:t xml:space="preserve"> </w:t>
      </w:r>
      <w:r w:rsidR="00AE1418" w:rsidRPr="00AE62EA">
        <w:rPr>
          <w:sz w:val="22"/>
          <w:szCs w:val="22"/>
        </w:rPr>
        <w:t>р.</w:t>
      </w:r>
    </w:p>
    <w:p w14:paraId="196EF768" w14:textId="77777777" w:rsidR="00AE1418" w:rsidRDefault="00AE1418" w:rsidP="00AE62EA">
      <w:pPr>
        <w:pBdr>
          <w:top w:val="nil"/>
          <w:left w:val="nil"/>
          <w:bottom w:val="nil"/>
          <w:right w:val="nil"/>
          <w:between w:val="nil"/>
        </w:pBdr>
        <w:jc w:val="right"/>
        <w:rPr>
          <w:b/>
          <w:color w:val="000000"/>
        </w:rPr>
      </w:pPr>
    </w:p>
    <w:p w14:paraId="51160707" w14:textId="77777777" w:rsidR="00AE1418" w:rsidRDefault="00AE1418" w:rsidP="00AE62EA">
      <w:pPr>
        <w:pBdr>
          <w:top w:val="nil"/>
          <w:left w:val="nil"/>
          <w:bottom w:val="nil"/>
          <w:right w:val="nil"/>
          <w:between w:val="nil"/>
        </w:pBdr>
        <w:jc w:val="right"/>
        <w:rPr>
          <w:b/>
          <w:color w:val="000000"/>
        </w:rPr>
      </w:pPr>
    </w:p>
    <w:p w14:paraId="551884DD" w14:textId="77777777" w:rsidR="00AE1418" w:rsidRDefault="00AE1418" w:rsidP="00AE62EA">
      <w:pPr>
        <w:pBdr>
          <w:top w:val="nil"/>
          <w:left w:val="nil"/>
          <w:bottom w:val="nil"/>
          <w:right w:val="nil"/>
          <w:between w:val="nil"/>
        </w:pBdr>
        <w:jc w:val="right"/>
        <w:rPr>
          <w:b/>
          <w:color w:val="000000"/>
        </w:rPr>
      </w:pPr>
    </w:p>
    <w:p w14:paraId="28ADECA7" w14:textId="77777777" w:rsidR="00AE1418" w:rsidRDefault="00AE1418" w:rsidP="00AE62EA">
      <w:pPr>
        <w:pBdr>
          <w:top w:val="nil"/>
          <w:left w:val="nil"/>
          <w:bottom w:val="nil"/>
          <w:right w:val="nil"/>
          <w:between w:val="nil"/>
        </w:pBdr>
        <w:jc w:val="right"/>
        <w:rPr>
          <w:b/>
          <w:color w:val="000000"/>
        </w:rPr>
      </w:pPr>
    </w:p>
    <w:p w14:paraId="335C7865" w14:textId="77777777" w:rsidR="00AE1418" w:rsidRDefault="00AE1418" w:rsidP="00AE62EA">
      <w:pPr>
        <w:pBdr>
          <w:top w:val="nil"/>
          <w:left w:val="nil"/>
          <w:bottom w:val="nil"/>
          <w:right w:val="nil"/>
          <w:between w:val="nil"/>
        </w:pBdr>
        <w:jc w:val="right"/>
        <w:rPr>
          <w:b/>
          <w:color w:val="000000"/>
        </w:rPr>
      </w:pPr>
    </w:p>
    <w:p w14:paraId="7D83773B" w14:textId="77777777" w:rsidR="00AE1418" w:rsidRDefault="00AE1418" w:rsidP="00AE62EA">
      <w:pPr>
        <w:pBdr>
          <w:top w:val="nil"/>
          <w:left w:val="nil"/>
          <w:bottom w:val="nil"/>
          <w:right w:val="nil"/>
          <w:between w:val="nil"/>
        </w:pBdr>
        <w:jc w:val="right"/>
        <w:rPr>
          <w:b/>
          <w:color w:val="000000"/>
        </w:rPr>
      </w:pPr>
    </w:p>
    <w:p w14:paraId="378209A5" w14:textId="77777777" w:rsidR="00AE1418" w:rsidRDefault="00AE1418" w:rsidP="00AE62EA">
      <w:pPr>
        <w:pBdr>
          <w:top w:val="nil"/>
          <w:left w:val="nil"/>
          <w:bottom w:val="nil"/>
          <w:right w:val="nil"/>
          <w:between w:val="nil"/>
        </w:pBdr>
        <w:jc w:val="right"/>
        <w:rPr>
          <w:b/>
          <w:color w:val="000000"/>
        </w:rPr>
      </w:pPr>
    </w:p>
    <w:p w14:paraId="12B8D87C" w14:textId="77777777" w:rsidR="00AE1418" w:rsidRDefault="00AE1418" w:rsidP="00AE62EA">
      <w:pPr>
        <w:pBdr>
          <w:top w:val="nil"/>
          <w:left w:val="nil"/>
          <w:bottom w:val="nil"/>
          <w:right w:val="nil"/>
          <w:between w:val="nil"/>
        </w:pBdr>
        <w:jc w:val="right"/>
        <w:rPr>
          <w:b/>
          <w:color w:val="000000"/>
        </w:rPr>
      </w:pPr>
    </w:p>
    <w:p w14:paraId="5855C2D8" w14:textId="77777777" w:rsidR="00AE1418" w:rsidRDefault="00AE1418" w:rsidP="00AE62EA">
      <w:pPr>
        <w:pBdr>
          <w:top w:val="nil"/>
          <w:left w:val="nil"/>
          <w:bottom w:val="nil"/>
          <w:right w:val="nil"/>
          <w:between w:val="nil"/>
        </w:pBdr>
        <w:jc w:val="right"/>
        <w:rPr>
          <w:b/>
          <w:color w:val="000000"/>
        </w:rPr>
      </w:pPr>
    </w:p>
    <w:p w14:paraId="6D20C257" w14:textId="77777777" w:rsidR="00AE1418" w:rsidRDefault="00AE1418" w:rsidP="00AE62EA">
      <w:pPr>
        <w:pBdr>
          <w:top w:val="nil"/>
          <w:left w:val="nil"/>
          <w:bottom w:val="nil"/>
          <w:right w:val="nil"/>
          <w:between w:val="nil"/>
        </w:pBdr>
        <w:jc w:val="right"/>
        <w:rPr>
          <w:b/>
          <w:color w:val="000000"/>
        </w:rPr>
      </w:pPr>
      <w:r>
        <w:rPr>
          <w:b/>
          <w:color w:val="000000"/>
        </w:rPr>
        <w:t>ВЕРХОВНА РАДА УКРАЇНИ</w:t>
      </w:r>
    </w:p>
    <w:p w14:paraId="0000000D" w14:textId="77777777" w:rsidR="00A34FE9" w:rsidRDefault="00A34FE9" w:rsidP="00AE62EA">
      <w:pPr>
        <w:pBdr>
          <w:top w:val="nil"/>
          <w:left w:val="nil"/>
          <w:bottom w:val="nil"/>
          <w:right w:val="nil"/>
          <w:between w:val="nil"/>
        </w:pBdr>
        <w:jc w:val="right"/>
        <w:rPr>
          <w:b/>
          <w:color w:val="000000"/>
        </w:rPr>
      </w:pPr>
    </w:p>
    <w:p w14:paraId="0000000E" w14:textId="1F00F6F2" w:rsidR="00A34FE9" w:rsidRDefault="00A34FE9" w:rsidP="00AE62EA">
      <w:pPr>
        <w:pBdr>
          <w:top w:val="nil"/>
          <w:left w:val="nil"/>
          <w:bottom w:val="nil"/>
          <w:right w:val="nil"/>
          <w:between w:val="nil"/>
        </w:pBdr>
        <w:jc w:val="right"/>
        <w:rPr>
          <w:b/>
          <w:color w:val="000000"/>
        </w:rPr>
      </w:pPr>
    </w:p>
    <w:p w14:paraId="440DE32F" w14:textId="77777777" w:rsidR="002F3609" w:rsidRDefault="002F3609" w:rsidP="002F3609">
      <w:pPr>
        <w:pBdr>
          <w:top w:val="nil"/>
          <w:left w:val="nil"/>
          <w:bottom w:val="nil"/>
          <w:right w:val="nil"/>
          <w:between w:val="nil"/>
        </w:pBdr>
        <w:ind w:firstLine="0"/>
      </w:pPr>
      <w:r>
        <w:rPr>
          <w:color w:val="000000"/>
        </w:rPr>
        <w:tab/>
      </w:r>
      <w:r>
        <w:t xml:space="preserve">Комітет Верховної Ради України з питань правової політики розглянув </w:t>
      </w:r>
      <w:r w:rsidRPr="00FC1A21">
        <w:t xml:space="preserve">на своєму засіданні 05 лютого 2020 року (протокол № 20) поданий </w:t>
      </w:r>
      <w:r>
        <w:t>Президентом України як невідкладний проект Закону про внесення зміни до статті 85 Конституції України (щодо консультативних, дорадчих та інших допоміжних органів Верховної Ради України), реєстр. № 1028 від 29 серпня 2019 року (далі – Законопроект), та встановив таке.</w:t>
      </w:r>
    </w:p>
    <w:p w14:paraId="63D14F8C" w14:textId="77777777" w:rsidR="002F3609" w:rsidRDefault="002F3609" w:rsidP="002F3609">
      <w:pPr>
        <w:pBdr>
          <w:top w:val="nil"/>
          <w:left w:val="nil"/>
          <w:bottom w:val="nil"/>
          <w:right w:val="nil"/>
          <w:between w:val="nil"/>
        </w:pBdr>
        <w:ind w:firstLine="0"/>
      </w:pPr>
      <w:r>
        <w:tab/>
      </w:r>
      <w:r w:rsidRPr="007C1AEF">
        <w:t>На виконання приписів статей 93 і 154 Конституції України Президентом України подано на розгляд Верховної Ради України як невідкладний</w:t>
      </w:r>
      <w:r>
        <w:t xml:space="preserve"> Законопроект, метою якого є </w:t>
      </w:r>
      <w:r w:rsidRPr="007322A1">
        <w:t>законодавче закріплення в Конституції України ефективного механізму організації та діял</w:t>
      </w:r>
      <w:r>
        <w:t>ьності Верховної Ради України.</w:t>
      </w:r>
    </w:p>
    <w:p w14:paraId="6FE5A704" w14:textId="77777777" w:rsidR="002F3609" w:rsidRDefault="002F3609" w:rsidP="002F3609">
      <w:pPr>
        <w:pBdr>
          <w:top w:val="nil"/>
          <w:left w:val="nil"/>
          <w:bottom w:val="nil"/>
          <w:right w:val="nil"/>
          <w:between w:val="nil"/>
        </w:pBdr>
        <w:ind w:firstLine="0"/>
      </w:pPr>
      <w:r>
        <w:tab/>
      </w:r>
      <w:r w:rsidRPr="007322A1">
        <w:t>Пропонована законодавча ініціатива має на меті внесення необхідної зміни до Конституції України для реформування системи органів, що забезпечують функціонування парламенту як єдиного органу законодавчої влади в Україні.</w:t>
      </w:r>
    </w:p>
    <w:p w14:paraId="584539A4" w14:textId="77777777" w:rsidR="002F3609" w:rsidRDefault="002F3609" w:rsidP="002F3609">
      <w:pPr>
        <w:pBdr>
          <w:top w:val="nil"/>
          <w:left w:val="nil"/>
          <w:bottom w:val="nil"/>
          <w:right w:val="nil"/>
          <w:between w:val="nil"/>
        </w:pBdr>
        <w:ind w:firstLine="0"/>
      </w:pPr>
      <w:r>
        <w:tab/>
        <w:t xml:space="preserve">Для досягнення поставленої мети Законопроектом пропонується </w:t>
      </w:r>
      <w:proofErr w:type="spellStart"/>
      <w:r>
        <w:t>внести</w:t>
      </w:r>
      <w:proofErr w:type="spellEnd"/>
      <w:r>
        <w:t xml:space="preserve"> зміну до статті 85 Конституції України, доповнивши частину першу пунктом 15-1 такого змісту:</w:t>
      </w:r>
    </w:p>
    <w:p w14:paraId="72C125B6" w14:textId="77777777" w:rsidR="002F3609" w:rsidRPr="000A0E9D" w:rsidRDefault="002F3609" w:rsidP="002F3609">
      <w:pPr>
        <w:pBdr>
          <w:top w:val="nil"/>
          <w:left w:val="nil"/>
          <w:bottom w:val="nil"/>
          <w:right w:val="nil"/>
          <w:between w:val="nil"/>
        </w:pBdr>
        <w:ind w:firstLine="0"/>
        <w:rPr>
          <w:lang w:val="ru-RU"/>
        </w:rPr>
      </w:pPr>
      <w:r>
        <w:tab/>
        <w:t>«15-1) створення у межах коштів, передбачених у Державному бюджеті України, для здійснення своїх повноважень консультативних, дорадчих та інших допоміжних органів».</w:t>
      </w:r>
    </w:p>
    <w:p w14:paraId="76D0AED9" w14:textId="77777777" w:rsidR="002F3609" w:rsidRDefault="002F3609" w:rsidP="002F3609">
      <w:pPr>
        <w:pBdr>
          <w:top w:val="nil"/>
          <w:left w:val="nil"/>
          <w:bottom w:val="nil"/>
          <w:right w:val="nil"/>
          <w:between w:val="nil"/>
        </w:pBdr>
        <w:ind w:firstLine="0"/>
      </w:pPr>
      <w:r>
        <w:tab/>
        <w:t>Н</w:t>
      </w:r>
      <w:r w:rsidRPr="00DF22B8">
        <w:t>абрання чинності</w:t>
      </w:r>
      <w:r>
        <w:t xml:space="preserve"> Законопроектом передбачається з дня його опублікування.</w:t>
      </w:r>
    </w:p>
    <w:p w14:paraId="3ED0C53A" w14:textId="77777777" w:rsidR="002F3609" w:rsidRDefault="002F3609" w:rsidP="002F3609">
      <w:pPr>
        <w:pBdr>
          <w:top w:val="nil"/>
          <w:left w:val="nil"/>
          <w:bottom w:val="nil"/>
          <w:right w:val="nil"/>
          <w:between w:val="nil"/>
        </w:pBdr>
        <w:ind w:firstLine="0"/>
      </w:pPr>
      <w:r>
        <w:tab/>
      </w:r>
      <w:r w:rsidRPr="00DF22B8">
        <w:t>Відповідно до статті 159 Основного Закону України законопроект про внесення змін до Конституції України розглядається Верховною Радою України за наявності висновку Конституційного Суду України щодо відповідності законопроекту вимогам статей 157 і 158 цієї Конституції.</w:t>
      </w:r>
    </w:p>
    <w:p w14:paraId="6A2B086D" w14:textId="77777777" w:rsidR="002F3609" w:rsidRDefault="002F3609" w:rsidP="002F3609">
      <w:pPr>
        <w:pBdr>
          <w:top w:val="nil"/>
          <w:left w:val="nil"/>
          <w:bottom w:val="nil"/>
          <w:right w:val="nil"/>
          <w:between w:val="nil"/>
        </w:pBdr>
        <w:ind w:firstLine="0"/>
      </w:pPr>
      <w:r>
        <w:tab/>
      </w:r>
      <w:r w:rsidRPr="00CD5FE5">
        <w:t>Постановою Верховної Ради України від</w:t>
      </w:r>
      <w:r>
        <w:t xml:space="preserve"> </w:t>
      </w:r>
      <w:r>
        <w:rPr>
          <w:rStyle w:val="rvts44"/>
        </w:rPr>
        <w:t>03 вересня 2019</w:t>
      </w:r>
      <w:r>
        <w:t xml:space="preserve"> </w:t>
      </w:r>
      <w:r>
        <w:rPr>
          <w:rStyle w:val="rvts44"/>
        </w:rPr>
        <w:t>року</w:t>
      </w:r>
      <w:r>
        <w:rPr>
          <w:rStyle w:val="rvts0"/>
        </w:rPr>
        <w:t xml:space="preserve"> </w:t>
      </w:r>
      <w:r>
        <w:rPr>
          <w:rStyle w:val="rvts44"/>
        </w:rPr>
        <w:t>№</w:t>
      </w:r>
      <w:r>
        <w:t xml:space="preserve"> </w:t>
      </w:r>
      <w:r>
        <w:rPr>
          <w:rStyle w:val="rvts44"/>
        </w:rPr>
        <w:t xml:space="preserve">35-IХ </w:t>
      </w:r>
      <w:r w:rsidRPr="00CD5FE5">
        <w:t xml:space="preserve">Законопроект включено до порядку денного </w:t>
      </w:r>
      <w:r>
        <w:rPr>
          <w:rStyle w:val="rvts23"/>
        </w:rPr>
        <w:t xml:space="preserve">другої сесії </w:t>
      </w:r>
      <w:r w:rsidRPr="00CD5FE5">
        <w:t xml:space="preserve">Верховної Ради України </w:t>
      </w:r>
      <w:r>
        <w:rPr>
          <w:rStyle w:val="rvts23"/>
        </w:rPr>
        <w:t xml:space="preserve">дев’ятого скликання </w:t>
      </w:r>
      <w:r w:rsidRPr="00CD5FE5">
        <w:t xml:space="preserve">та направлено до Конституційного Суду України </w:t>
      </w:r>
      <w:r w:rsidRPr="00CD5FE5">
        <w:lastRenderedPageBreak/>
        <w:t>для одержання висновку щодо відповідності його вимогам статей</w:t>
      </w:r>
      <w:r>
        <w:t xml:space="preserve"> </w:t>
      </w:r>
      <w:r w:rsidRPr="00CD5FE5">
        <w:t>157</w:t>
      </w:r>
      <w:r>
        <w:t xml:space="preserve"> </w:t>
      </w:r>
      <w:r w:rsidRPr="00CD5FE5">
        <w:t>і</w:t>
      </w:r>
      <w:r>
        <w:t xml:space="preserve"> 158 Конституції України.</w:t>
      </w:r>
    </w:p>
    <w:p w14:paraId="0FEF2CF2" w14:textId="77777777" w:rsidR="002F3609" w:rsidRDefault="002F3609" w:rsidP="002F3609">
      <w:pPr>
        <w:pBdr>
          <w:top w:val="nil"/>
          <w:left w:val="nil"/>
          <w:bottom w:val="nil"/>
          <w:right w:val="nil"/>
          <w:between w:val="nil"/>
        </w:pBdr>
        <w:ind w:firstLine="0"/>
      </w:pPr>
      <w:r>
        <w:tab/>
        <w:t xml:space="preserve">Згідно з висновком </w:t>
      </w:r>
      <w:r w:rsidRPr="00431E0F">
        <w:t>Конституційн</w:t>
      </w:r>
      <w:r>
        <w:t>ого</w:t>
      </w:r>
      <w:r w:rsidRPr="00431E0F">
        <w:t xml:space="preserve"> Суд</w:t>
      </w:r>
      <w:r>
        <w:t>у</w:t>
      </w:r>
      <w:r w:rsidRPr="00431E0F">
        <w:t xml:space="preserve"> України </w:t>
      </w:r>
      <w:r w:rsidRPr="00B86F69">
        <w:t xml:space="preserve">від </w:t>
      </w:r>
      <w:r>
        <w:t>29</w:t>
      </w:r>
      <w:r w:rsidRPr="00B86F69">
        <w:t xml:space="preserve"> жовтня 2019</w:t>
      </w:r>
      <w:r>
        <w:t> </w:t>
      </w:r>
      <w:r w:rsidRPr="00B86F69">
        <w:t>року</w:t>
      </w:r>
      <w:r>
        <w:t xml:space="preserve"> № 3-в/2019</w:t>
      </w:r>
      <w:r w:rsidRPr="00431E0F">
        <w:t xml:space="preserve"> </w:t>
      </w:r>
      <w:r>
        <w:t xml:space="preserve">проект Закону </w:t>
      </w:r>
      <w:r w:rsidRPr="00C32F6F">
        <w:t>про внесення зміни до статті 85 Конституції України (щодо консультативних, дорадчих та інших допоміжних органів Верховн</w:t>
      </w:r>
      <w:r>
        <w:t>ої Ради України)</w:t>
      </w:r>
      <w:r w:rsidRPr="00C32F6F">
        <w:t xml:space="preserve"> </w:t>
      </w:r>
      <w:r>
        <w:t xml:space="preserve">(реєстр. № 1028) визнано таким, що </w:t>
      </w:r>
      <w:r w:rsidRPr="00431E0F">
        <w:t>відповідає вимогам статей</w:t>
      </w:r>
      <w:r>
        <w:t xml:space="preserve"> </w:t>
      </w:r>
      <w:r w:rsidRPr="00431E0F">
        <w:t>157</w:t>
      </w:r>
      <w:r>
        <w:t xml:space="preserve"> </w:t>
      </w:r>
      <w:r w:rsidRPr="00431E0F">
        <w:t>і</w:t>
      </w:r>
      <w:r>
        <w:t xml:space="preserve"> </w:t>
      </w:r>
      <w:r w:rsidRPr="00431E0F">
        <w:t>158 Конституції України</w:t>
      </w:r>
      <w:r>
        <w:t>.</w:t>
      </w:r>
    </w:p>
    <w:p w14:paraId="659BF03E" w14:textId="77777777" w:rsidR="002F3609" w:rsidRDefault="002F3609" w:rsidP="002F3609">
      <w:pPr>
        <w:pBdr>
          <w:top w:val="nil"/>
          <w:left w:val="nil"/>
          <w:bottom w:val="nil"/>
          <w:right w:val="nil"/>
          <w:between w:val="nil"/>
        </w:pBdr>
        <w:ind w:firstLine="0"/>
      </w:pPr>
      <w:r>
        <w:tab/>
        <w:t>Постановою Верховної Ради України від 14 січня 2020 року №</w:t>
      </w:r>
      <w:r w:rsidRPr="006968FF">
        <w:t xml:space="preserve"> 43</w:t>
      </w:r>
      <w:r>
        <w:t>5</w:t>
      </w:r>
      <w:r w:rsidRPr="006968FF">
        <w:t>-IX</w:t>
      </w:r>
      <w:r>
        <w:t xml:space="preserve"> Законопроект попередньо схвалено більшістю від конституційного складу Верховної Ради України.</w:t>
      </w:r>
    </w:p>
    <w:p w14:paraId="2A5C5A6F" w14:textId="77777777" w:rsidR="002F3609" w:rsidRDefault="002F3609" w:rsidP="002F3609">
      <w:pPr>
        <w:pBdr>
          <w:top w:val="nil"/>
          <w:left w:val="nil"/>
          <w:bottom w:val="nil"/>
          <w:right w:val="nil"/>
          <w:between w:val="nil"/>
        </w:pBdr>
        <w:ind w:firstLine="0"/>
      </w:pPr>
      <w:r>
        <w:tab/>
        <w:t>Відповідно до</w:t>
      </w:r>
      <w:r w:rsidRPr="006968FF">
        <w:t xml:space="preserve"> статті 155 </w:t>
      </w:r>
      <w:r>
        <w:t>Основного Закону</w:t>
      </w:r>
      <w:r w:rsidRPr="006968FF">
        <w:t xml:space="preserve"> України, частини шостої статті 149 Регламенту Верховної Ради України </w:t>
      </w:r>
      <w:r w:rsidRPr="003029C4">
        <w:t>Верховна Рада може прийняти законопроект, передбачений статтею 155 Конституції України, за умови, що законопроект за висновком Конституційного Суду України визнаний таким, що відповідає вимогам статей 157, 158 Конституції України, та Конституційний Суд України не висловив щодо нього застережень, і цей законопроект відповідно до статті 155 Конституції України був попередньо схвалений Верховною Радою цього ж скликання на попередній черговій сесії Верховної Ради.</w:t>
      </w:r>
    </w:p>
    <w:p w14:paraId="6945F409" w14:textId="49C43732" w:rsidR="002F3609" w:rsidRDefault="002F3609" w:rsidP="004C52C7">
      <w:pPr>
        <w:pBdr>
          <w:top w:val="nil"/>
          <w:left w:val="nil"/>
          <w:bottom w:val="nil"/>
          <w:right w:val="nil"/>
          <w:between w:val="nil"/>
        </w:pBdr>
        <w:ind w:firstLine="0"/>
      </w:pPr>
      <w:r>
        <w:tab/>
      </w:r>
      <w:r w:rsidRPr="00E2224A">
        <w:t xml:space="preserve">Враховуючи викладене, Комітет з питань правової політики </w:t>
      </w:r>
      <w:r w:rsidR="004C52C7">
        <w:t>р</w:t>
      </w:r>
      <w:r>
        <w:t>екоменду</w:t>
      </w:r>
      <w:r w:rsidR="004C52C7">
        <w:t>є</w:t>
      </w:r>
      <w:r>
        <w:t xml:space="preserve"> Верховній Раді України поданий Президентом України як невідкладний проект Закону про </w:t>
      </w:r>
      <w:r w:rsidRPr="00DB5738">
        <w:t>внесення зміни до статті 85 Конституції України (щодо консультативних, дорадчих та інших допоміжних органів Верховної Ради України), реєстр. № 1028 від 29 серпня 2019 року</w:t>
      </w:r>
      <w:r>
        <w:t>,</w:t>
      </w:r>
      <w:r w:rsidRPr="00A83D43">
        <w:t xml:space="preserve"> прийняти остаточно як закон.</w:t>
      </w:r>
    </w:p>
    <w:p w14:paraId="3BAFE9D7" w14:textId="5294A8AF" w:rsidR="002F3609" w:rsidRDefault="002F3609" w:rsidP="002F3609">
      <w:pPr>
        <w:pBdr>
          <w:top w:val="nil"/>
          <w:left w:val="nil"/>
          <w:bottom w:val="nil"/>
          <w:right w:val="nil"/>
          <w:between w:val="nil"/>
        </w:pBdr>
        <w:ind w:firstLine="0"/>
      </w:pPr>
      <w:r>
        <w:tab/>
        <w:t xml:space="preserve">Доповідачем з цього питання на пленарному засіданні Верховної Ради України від Комітету </w:t>
      </w:r>
      <w:r w:rsidRPr="00EC34C6">
        <w:t>визнач</w:t>
      </w:r>
      <w:r w:rsidR="00EC34C6">
        <w:t>ено</w:t>
      </w:r>
      <w:r>
        <w:t xml:space="preserve"> </w:t>
      </w:r>
      <w:r w:rsidR="00EC34C6" w:rsidRPr="00EC34C6">
        <w:t xml:space="preserve">Заступника Голови Комітету </w:t>
      </w:r>
      <w:proofErr w:type="spellStart"/>
      <w:r w:rsidR="00EC34C6" w:rsidRPr="00EC34C6">
        <w:t>Божика</w:t>
      </w:r>
      <w:proofErr w:type="spellEnd"/>
      <w:r w:rsidR="00EC34C6" w:rsidRPr="00EC34C6">
        <w:t xml:space="preserve"> В.І.</w:t>
      </w:r>
    </w:p>
    <w:p w14:paraId="4E803253" w14:textId="07F46009" w:rsidR="00AE62EA" w:rsidRDefault="00AE62EA" w:rsidP="00AE62EA">
      <w:pPr>
        <w:ind w:firstLine="0"/>
      </w:pPr>
      <w:r>
        <w:tab/>
      </w:r>
      <w:r w:rsidR="00FD5681" w:rsidRPr="00FD5681">
        <w:t xml:space="preserve">Додаючи попередньо схвалений Верховною Радою України текст проекту Закону України </w:t>
      </w:r>
      <w:r w:rsidR="004C52C7" w:rsidRPr="004C52C7">
        <w:t>про внесення зміни до статті 85 Конституції України (щодо консультативних, дорадчих та інших допоміжних органів Верховної Ради України)</w:t>
      </w:r>
      <w:r w:rsidR="00FD5681" w:rsidRPr="00FD5681">
        <w:t>, просимо розглянути</w:t>
      </w:r>
      <w:r>
        <w:t>.</w:t>
      </w:r>
    </w:p>
    <w:p w14:paraId="352F60FB" w14:textId="7EF8A747" w:rsidR="00AE62EA" w:rsidRDefault="00AE62EA" w:rsidP="00AE62EA">
      <w:pPr>
        <w:ind w:firstLine="0"/>
      </w:pPr>
    </w:p>
    <w:p w14:paraId="243649D4" w14:textId="34D62B67" w:rsidR="00AE62EA" w:rsidRDefault="00AE62EA" w:rsidP="00AE62EA">
      <w:pPr>
        <w:ind w:firstLine="0"/>
      </w:pPr>
    </w:p>
    <w:p w14:paraId="174BE304" w14:textId="77777777" w:rsidR="00AE62EA" w:rsidRDefault="00AE62EA" w:rsidP="00AE62EA">
      <w:pPr>
        <w:ind w:firstLine="0"/>
      </w:pPr>
    </w:p>
    <w:p w14:paraId="00000027" w14:textId="4ED81CF7" w:rsidR="00A34FE9" w:rsidRPr="00AE62EA" w:rsidRDefault="00AE62EA" w:rsidP="00AE62EA">
      <w:pPr>
        <w:ind w:firstLine="0"/>
        <w:rPr>
          <w:b/>
        </w:rPr>
      </w:pPr>
      <w:r w:rsidRPr="00AE62EA">
        <w:rPr>
          <w:b/>
        </w:rPr>
        <w:tab/>
      </w:r>
      <w:r w:rsidR="00296F6F" w:rsidRPr="00AE62EA">
        <w:rPr>
          <w:b/>
        </w:rPr>
        <w:t>Голова Комітету</w:t>
      </w:r>
      <w:r w:rsidR="00296F6F" w:rsidRPr="00AE62EA">
        <w:rPr>
          <w:b/>
        </w:rPr>
        <w:tab/>
      </w:r>
      <w:r w:rsidR="00296F6F" w:rsidRPr="00AE62EA">
        <w:rPr>
          <w:b/>
        </w:rPr>
        <w:tab/>
      </w:r>
      <w:r w:rsidR="00296F6F" w:rsidRPr="00AE62EA">
        <w:rPr>
          <w:b/>
        </w:rPr>
        <w:tab/>
      </w:r>
      <w:r w:rsidR="00296F6F" w:rsidRPr="00AE62EA">
        <w:rPr>
          <w:b/>
        </w:rPr>
        <w:tab/>
      </w:r>
      <w:r w:rsidR="00296F6F" w:rsidRPr="00AE62EA">
        <w:rPr>
          <w:b/>
        </w:rPr>
        <w:tab/>
      </w:r>
      <w:r w:rsidR="00296F6F" w:rsidRPr="00AE62EA">
        <w:rPr>
          <w:b/>
        </w:rPr>
        <w:tab/>
      </w:r>
      <w:r w:rsidR="00296F6F" w:rsidRPr="00AE62EA">
        <w:rPr>
          <w:b/>
        </w:rPr>
        <w:tab/>
        <w:t xml:space="preserve"> </w:t>
      </w:r>
      <w:r>
        <w:rPr>
          <w:b/>
        </w:rPr>
        <w:t xml:space="preserve">    </w:t>
      </w:r>
      <w:r w:rsidR="00296F6F" w:rsidRPr="00AE62EA">
        <w:rPr>
          <w:b/>
        </w:rPr>
        <w:t xml:space="preserve"> А.Є. КОСТІН</w:t>
      </w:r>
    </w:p>
    <w:sectPr w:rsidR="00A34FE9" w:rsidRPr="00AE62EA">
      <w:headerReference w:type="default" r:id="rId6"/>
      <w:pgSz w:w="11906" w:h="16838"/>
      <w:pgMar w:top="1134" w:right="851" w:bottom="1134" w:left="1701" w:header="454" w:footer="17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FDB4E1" w14:textId="77777777" w:rsidR="00B74749" w:rsidRDefault="00B74749">
      <w:r>
        <w:separator/>
      </w:r>
    </w:p>
  </w:endnote>
  <w:endnote w:type="continuationSeparator" w:id="0">
    <w:p w14:paraId="0AD5CC8B" w14:textId="77777777" w:rsidR="00B74749" w:rsidRDefault="00B74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FC1A12" w14:textId="77777777" w:rsidR="00B74749" w:rsidRDefault="00B74749">
      <w:r>
        <w:separator/>
      </w:r>
    </w:p>
  </w:footnote>
  <w:footnote w:type="continuationSeparator" w:id="0">
    <w:p w14:paraId="6F1A0C90" w14:textId="77777777" w:rsidR="00B74749" w:rsidRDefault="00B747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8" w14:textId="5E7EF516" w:rsidR="00A34FE9" w:rsidRDefault="0022618B">
    <w:pPr>
      <w:pBdr>
        <w:top w:val="nil"/>
        <w:left w:val="nil"/>
        <w:bottom w:val="nil"/>
        <w:right w:val="nil"/>
        <w:between w:val="nil"/>
      </w:pBdr>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separate"/>
    </w:r>
    <w:r w:rsidR="00537A42">
      <w:rPr>
        <w:noProof/>
        <w:color w:val="000000"/>
      </w:rPr>
      <w:t>2</w:t>
    </w:r>
    <w:r>
      <w:rPr>
        <w:color w:val="000000"/>
      </w:rPr>
      <w:fldChar w:fldCharType="end"/>
    </w:r>
  </w:p>
  <w:p w14:paraId="00000029" w14:textId="77777777" w:rsidR="00A34FE9" w:rsidRDefault="00A34FE9">
    <w:pPr>
      <w:pBdr>
        <w:top w:val="nil"/>
        <w:left w:val="nil"/>
        <w:bottom w:val="nil"/>
        <w:right w:val="nil"/>
        <w:between w:val="nil"/>
      </w:pBd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FE9"/>
    <w:rsid w:val="00047E1A"/>
    <w:rsid w:val="0008378F"/>
    <w:rsid w:val="0022618B"/>
    <w:rsid w:val="00296F6F"/>
    <w:rsid w:val="002A5745"/>
    <w:rsid w:val="002C168B"/>
    <w:rsid w:val="002F3609"/>
    <w:rsid w:val="00326BD9"/>
    <w:rsid w:val="00367461"/>
    <w:rsid w:val="00371711"/>
    <w:rsid w:val="003B035F"/>
    <w:rsid w:val="003B7E08"/>
    <w:rsid w:val="00400502"/>
    <w:rsid w:val="00414FFD"/>
    <w:rsid w:val="004C1335"/>
    <w:rsid w:val="004C52C7"/>
    <w:rsid w:val="004D087E"/>
    <w:rsid w:val="00537A42"/>
    <w:rsid w:val="005709CF"/>
    <w:rsid w:val="005A7E40"/>
    <w:rsid w:val="005B2C13"/>
    <w:rsid w:val="005E37C8"/>
    <w:rsid w:val="006A7239"/>
    <w:rsid w:val="006D3EE2"/>
    <w:rsid w:val="007945F0"/>
    <w:rsid w:val="007E0E0C"/>
    <w:rsid w:val="008211AA"/>
    <w:rsid w:val="00874CDD"/>
    <w:rsid w:val="008C6E2E"/>
    <w:rsid w:val="00921CC5"/>
    <w:rsid w:val="009A6D64"/>
    <w:rsid w:val="009A783F"/>
    <w:rsid w:val="00A00A28"/>
    <w:rsid w:val="00A34FE9"/>
    <w:rsid w:val="00AE1418"/>
    <w:rsid w:val="00AE62EA"/>
    <w:rsid w:val="00B22411"/>
    <w:rsid w:val="00B74749"/>
    <w:rsid w:val="00B86440"/>
    <w:rsid w:val="00CC415F"/>
    <w:rsid w:val="00DB193F"/>
    <w:rsid w:val="00DC15D9"/>
    <w:rsid w:val="00E63D15"/>
    <w:rsid w:val="00E91B63"/>
    <w:rsid w:val="00EB5969"/>
    <w:rsid w:val="00EC34C6"/>
    <w:rsid w:val="00FC5512"/>
    <w:rsid w:val="00FD568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88161"/>
  <w15:docId w15:val="{C8381EA9-D39C-4711-93C3-A8E05BA27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uk-UA"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pBdr>
        <w:top w:val="nil"/>
        <w:left w:val="nil"/>
        <w:bottom w:val="nil"/>
        <w:right w:val="nil"/>
        <w:between w:val="nil"/>
      </w:pBdr>
      <w:jc w:val="center"/>
      <w:outlineLvl w:val="0"/>
    </w:pPr>
    <w:rPr>
      <w:b/>
    </w:rPr>
  </w:style>
  <w:style w:type="paragraph" w:styleId="2">
    <w:name w:val="heading 2"/>
    <w:basedOn w:val="a"/>
    <w:next w:val="a"/>
    <w:pPr>
      <w:keepNext/>
      <w:pBdr>
        <w:top w:val="nil"/>
        <w:left w:val="nil"/>
        <w:bottom w:val="nil"/>
        <w:right w:val="nil"/>
        <w:between w:val="nil"/>
      </w:pBdr>
      <w:spacing w:before="240" w:after="60"/>
      <w:outlineLvl w:val="1"/>
    </w:pPr>
    <w:rPr>
      <w:rFonts w:ascii="Arial" w:eastAsia="Arial" w:hAnsi="Arial" w:cs="Arial"/>
      <w:b/>
      <w:i/>
    </w:rPr>
  </w:style>
  <w:style w:type="paragraph" w:styleId="3">
    <w:name w:val="heading 3"/>
    <w:basedOn w:val="a"/>
    <w:next w:val="a"/>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4">
    <w:name w:val="heading 4"/>
    <w:basedOn w:val="a"/>
    <w:next w:val="a"/>
    <w:pPr>
      <w:keepNext/>
      <w:pBdr>
        <w:top w:val="nil"/>
        <w:left w:val="nil"/>
        <w:bottom w:val="nil"/>
        <w:right w:val="nil"/>
        <w:between w:val="nil"/>
      </w:pBdr>
      <w:spacing w:before="240" w:after="60"/>
      <w:outlineLvl w:val="3"/>
    </w:pPr>
    <w:rPr>
      <w:b/>
    </w:rPr>
  </w:style>
  <w:style w:type="paragraph" w:styleId="5">
    <w:name w:val="heading 5"/>
    <w:basedOn w:val="a"/>
    <w:next w:val="a"/>
    <w:pPr>
      <w:pBdr>
        <w:top w:val="nil"/>
        <w:left w:val="nil"/>
        <w:bottom w:val="nil"/>
        <w:right w:val="nil"/>
        <w:between w:val="nil"/>
      </w:pBdr>
      <w:spacing w:before="240" w:after="60"/>
      <w:outlineLvl w:val="4"/>
    </w:pPr>
    <w:rPr>
      <w:b/>
      <w:i/>
      <w:sz w:val="26"/>
      <w:szCs w:val="26"/>
    </w:rPr>
  </w:style>
  <w:style w:type="paragraph" w:styleId="6">
    <w:name w:val="heading 6"/>
    <w:basedOn w:val="a"/>
    <w:next w:val="a"/>
    <w:pPr>
      <w:pBdr>
        <w:top w:val="nil"/>
        <w:left w:val="nil"/>
        <w:bottom w:val="nil"/>
        <w:right w:val="nil"/>
        <w:between w:val="nil"/>
      </w:pBd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pBdr>
        <w:top w:val="nil"/>
        <w:left w:val="nil"/>
        <w:bottom w:val="nil"/>
        <w:right w:val="nil"/>
        <w:between w:val="nil"/>
      </w:pBdr>
      <w:spacing w:before="240" w:after="60"/>
      <w:jc w:val="center"/>
    </w:pPr>
    <w:rPr>
      <w:rFonts w:ascii="Arial" w:eastAsia="Arial" w:hAnsi="Arial" w:cs="Arial"/>
      <w:b/>
      <w:sz w:val="32"/>
      <w:szCs w:val="32"/>
    </w:rPr>
  </w:style>
  <w:style w:type="paragraph" w:styleId="a4">
    <w:name w:val="Subtitle"/>
    <w:basedOn w:val="a"/>
    <w:next w:val="a"/>
    <w:pPr>
      <w:pBdr>
        <w:top w:val="nil"/>
        <w:left w:val="nil"/>
        <w:bottom w:val="nil"/>
        <w:right w:val="nil"/>
        <w:between w:val="nil"/>
      </w:pBdr>
      <w:spacing w:after="60"/>
      <w:jc w:val="center"/>
    </w:pPr>
    <w:rPr>
      <w:rFonts w:ascii="Arial" w:eastAsia="Arial" w:hAnsi="Arial" w:cs="Arial"/>
    </w:rPr>
  </w:style>
  <w:style w:type="character" w:customStyle="1" w:styleId="rvts0">
    <w:name w:val="rvts0"/>
    <w:rsid w:val="007E0E0C"/>
  </w:style>
  <w:style w:type="character" w:customStyle="1" w:styleId="rvts44">
    <w:name w:val="rvts44"/>
    <w:rsid w:val="007E0E0C"/>
  </w:style>
  <w:style w:type="character" w:customStyle="1" w:styleId="rvts23">
    <w:name w:val="rvts23"/>
    <w:basedOn w:val="a0"/>
    <w:rsid w:val="007E0E0C"/>
  </w:style>
  <w:style w:type="paragraph" w:styleId="a5">
    <w:name w:val="Balloon Text"/>
    <w:basedOn w:val="a"/>
    <w:link w:val="a6"/>
    <w:uiPriority w:val="99"/>
    <w:semiHidden/>
    <w:unhideWhenUsed/>
    <w:rsid w:val="00367461"/>
    <w:rPr>
      <w:rFonts w:ascii="Segoe UI" w:hAnsi="Segoe UI" w:cs="Segoe UI"/>
      <w:sz w:val="18"/>
      <w:szCs w:val="18"/>
    </w:rPr>
  </w:style>
  <w:style w:type="character" w:customStyle="1" w:styleId="a6">
    <w:name w:val="Текст у виносці Знак"/>
    <w:basedOn w:val="a0"/>
    <w:link w:val="a5"/>
    <w:uiPriority w:val="99"/>
    <w:semiHidden/>
    <w:rsid w:val="003674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2414</Words>
  <Characters>1377</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Лис Ганна Ігорівна</dc:creator>
  <cp:lastModifiedBy>Іоффе Світлана Борисівна</cp:lastModifiedBy>
  <cp:revision>2</cp:revision>
  <cp:lastPrinted>2020-02-05T14:36:00Z</cp:lastPrinted>
  <dcterms:created xsi:type="dcterms:W3CDTF">2020-02-05T17:49:00Z</dcterms:created>
  <dcterms:modified xsi:type="dcterms:W3CDTF">2020-02-05T17:49:00Z</dcterms:modified>
</cp:coreProperties>
</file>