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B36FD" w14:textId="77777777" w:rsidR="005D76EF" w:rsidRPr="00BD1946" w:rsidRDefault="005D76EF" w:rsidP="00BE6411">
      <w:pPr>
        <w:jc w:val="right"/>
        <w:rPr>
          <w:rFonts w:ascii="Times New Roman" w:hAnsi="Times New Roman"/>
          <w:b/>
          <w:i/>
          <w:iCs/>
          <w:sz w:val="28"/>
          <w:szCs w:val="28"/>
          <w:lang w:val="uk-UA"/>
        </w:rPr>
      </w:pPr>
      <w:r w:rsidRPr="00BD1946">
        <w:rPr>
          <w:rFonts w:ascii="Times New Roman" w:hAnsi="Times New Roman"/>
          <w:sz w:val="28"/>
          <w:szCs w:val="28"/>
          <w:lang w:val="uk-UA"/>
        </w:rPr>
        <w:t>Проект</w:t>
      </w:r>
    </w:p>
    <w:p w14:paraId="030931A6" w14:textId="77777777" w:rsidR="005D76EF" w:rsidRPr="00BD1946" w:rsidRDefault="005D76EF" w:rsidP="00BE6411">
      <w:pPr>
        <w:jc w:val="right"/>
        <w:rPr>
          <w:rFonts w:ascii="Times New Roman" w:hAnsi="Times New Roman"/>
          <w:sz w:val="28"/>
          <w:szCs w:val="28"/>
          <w:lang w:val="uk-UA" w:eastAsia="ru-RU"/>
        </w:rPr>
      </w:pPr>
      <w:r w:rsidRPr="00BD1946">
        <w:rPr>
          <w:rFonts w:ascii="Times New Roman" w:eastAsia="Calibri" w:hAnsi="Times New Roman"/>
          <w:sz w:val="28"/>
          <w:szCs w:val="28"/>
          <w:lang w:val="uk-UA" w:eastAsia="ru-RU"/>
        </w:rPr>
        <w:t>Вноситься народним депутатом України</w:t>
      </w:r>
    </w:p>
    <w:p w14:paraId="12C26774" w14:textId="77777777" w:rsidR="005D76EF" w:rsidRPr="00BD1946" w:rsidRDefault="005D76EF" w:rsidP="005D76EF">
      <w:pPr>
        <w:pStyle w:val="Heading1"/>
        <w:rPr>
          <w:rFonts w:ascii="Times New Roman" w:hAnsi="Times New Roman" w:cs="Times New Roman"/>
          <w:i w:val="0"/>
          <w:sz w:val="28"/>
          <w:szCs w:val="28"/>
        </w:rPr>
      </w:pPr>
    </w:p>
    <w:p w14:paraId="47077ED2" w14:textId="77777777" w:rsidR="005D76EF" w:rsidRPr="00BD1946" w:rsidRDefault="005D76EF" w:rsidP="005D76EF">
      <w:pPr>
        <w:rPr>
          <w:lang w:val="uk-UA" w:eastAsia="ru-RU"/>
        </w:rPr>
      </w:pPr>
      <w:bookmarkStart w:id="0" w:name="_GoBack"/>
      <w:bookmarkEnd w:id="0"/>
    </w:p>
    <w:p w14:paraId="0599192E" w14:textId="77777777" w:rsidR="005D76EF" w:rsidRPr="00BD1946" w:rsidRDefault="005D76EF" w:rsidP="005D76EF">
      <w:pPr>
        <w:pStyle w:val="Heading1"/>
        <w:rPr>
          <w:rFonts w:ascii="Times New Roman" w:hAnsi="Times New Roman" w:cs="Times New Roman"/>
          <w:i w:val="0"/>
          <w:sz w:val="28"/>
          <w:szCs w:val="28"/>
        </w:rPr>
      </w:pPr>
      <w:r w:rsidRPr="00BD1946">
        <w:rPr>
          <w:rFonts w:ascii="Times New Roman" w:hAnsi="Times New Roman" w:cs="Times New Roman"/>
          <w:i w:val="0"/>
          <w:sz w:val="28"/>
          <w:szCs w:val="28"/>
        </w:rPr>
        <w:t>ЗАКОН УКРАЇНИ</w:t>
      </w:r>
    </w:p>
    <w:p w14:paraId="5D67B9D9" w14:textId="77777777" w:rsidR="005D76EF" w:rsidRPr="00BD1946" w:rsidRDefault="005D76EF" w:rsidP="005D76EF">
      <w:pPr>
        <w:pStyle w:val="NoSpacing"/>
        <w:jc w:val="center"/>
        <w:rPr>
          <w:rFonts w:ascii="Times New Roman" w:hAnsi="Times New Roman"/>
          <w:color w:val="000000"/>
          <w:sz w:val="28"/>
          <w:szCs w:val="28"/>
        </w:rPr>
      </w:pPr>
    </w:p>
    <w:p w14:paraId="6F51A640" w14:textId="77777777" w:rsidR="004E3F75" w:rsidRPr="00BD1946" w:rsidRDefault="004E3F75" w:rsidP="004E3F75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bookmarkStart w:id="1" w:name="_Hlk16502350"/>
      <w:bookmarkStart w:id="2" w:name="_Hlk17829010"/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>Про внесення змін до деяких законодавчих актів України та</w:t>
      </w:r>
    </w:p>
    <w:p w14:paraId="2A63DF16" w14:textId="3569545E" w:rsidR="00BE6411" w:rsidRPr="00BD1946" w:rsidRDefault="004E3F75" w:rsidP="004E3F75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визнання таким, що втратив чинність Закон</w:t>
      </w:r>
      <w:r w:rsidR="00887DB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>у</w:t>
      </w:r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України </w:t>
      </w:r>
    </w:p>
    <w:p w14:paraId="54720FF4" w14:textId="77777777" w:rsidR="00BE6411" w:rsidRPr="00BD1946" w:rsidRDefault="00BE6411" w:rsidP="004E3F75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>«Про Перелік документів дозвільного характеру у</w:t>
      </w:r>
    </w:p>
    <w:p w14:paraId="36DAEFFD" w14:textId="77777777" w:rsidR="00BE6411" w:rsidRPr="00BD1946" w:rsidRDefault="00BE6411" w:rsidP="004E3F75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сфері господарської діяльності» </w:t>
      </w:r>
      <w:r w:rsidR="004E3F75"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>щодо</w:t>
      </w:r>
      <w:bookmarkEnd w:id="1"/>
      <w:r w:rsidR="004E3F75"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прискорення</w:t>
      </w:r>
    </w:p>
    <w:p w14:paraId="0835896A" w14:textId="77777777" w:rsidR="004E3F75" w:rsidRPr="00BD1946" w:rsidRDefault="004E3F75" w:rsidP="004E3F75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</w:pPr>
      <w:r w:rsidRPr="00BD1946">
        <w:rPr>
          <w:rFonts w:ascii="Times New Roman" w:hAnsi="Times New Roman"/>
          <w:b/>
          <w:snapToGrid w:val="0"/>
          <w:sz w:val="28"/>
          <w:szCs w:val="28"/>
          <w:lang w:val="uk-UA" w:eastAsia="ru-RU"/>
        </w:rPr>
        <w:t xml:space="preserve"> дерегуляції у сфері господарської діяльності</w:t>
      </w:r>
    </w:p>
    <w:bookmarkEnd w:id="2"/>
    <w:p w14:paraId="08E56C72" w14:textId="77777777" w:rsidR="00B01F5A" w:rsidRPr="00BD1946" w:rsidRDefault="00B01F5A" w:rsidP="00B01F5A">
      <w:pPr>
        <w:pStyle w:val="NoSpacing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14:paraId="647E0915" w14:textId="77777777" w:rsidR="005D76EF" w:rsidRPr="00BD1946" w:rsidRDefault="005D76EF" w:rsidP="005D76EF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 xml:space="preserve">Верховна Рада України </w:t>
      </w:r>
      <w:r w:rsidRPr="00BD1946">
        <w:rPr>
          <w:rFonts w:eastAsia="Calibri"/>
          <w:b/>
          <w:bCs/>
          <w:sz w:val="28"/>
          <w:szCs w:val="28"/>
          <w:lang w:val="uk-UA"/>
        </w:rPr>
        <w:t>постановляє:</w:t>
      </w:r>
    </w:p>
    <w:p w14:paraId="522F6942" w14:textId="77777777" w:rsidR="005D76EF" w:rsidRPr="00BD1946" w:rsidRDefault="005D76EF" w:rsidP="005D76EF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bookmarkStart w:id="3" w:name="n5"/>
      <w:bookmarkEnd w:id="3"/>
      <w:r w:rsidRPr="00BD1946">
        <w:rPr>
          <w:rFonts w:eastAsia="Calibri"/>
          <w:sz w:val="28"/>
          <w:szCs w:val="28"/>
          <w:lang w:val="uk-UA"/>
        </w:rPr>
        <w:t>I. Внести зміни до таких законодавчих актів України:</w:t>
      </w:r>
    </w:p>
    <w:p w14:paraId="7FE5E1C3" w14:textId="77777777" w:rsidR="00C1646F" w:rsidRPr="00BD1946" w:rsidRDefault="00C1646F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bCs/>
          <w:sz w:val="28"/>
          <w:szCs w:val="28"/>
          <w:lang w:val="uk-UA" w:eastAsia="uk-UA"/>
        </w:rPr>
        <w:t xml:space="preserve">1. Господарський кодекс України 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України, 2003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р.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, № 18, № 19-20, № 21-22, ст. </w:t>
      </w:r>
      <w:r w:rsidRPr="00BD1946">
        <w:rPr>
          <w:rFonts w:eastAsia="Calibri"/>
          <w:sz w:val="28"/>
          <w:szCs w:val="28"/>
          <w:lang w:val="uk-UA"/>
        </w:rPr>
        <w:t>144)</w:t>
      </w:r>
      <w:r w:rsidR="0044151B" w:rsidRPr="00BD1946">
        <w:rPr>
          <w:rFonts w:eastAsia="Calibri"/>
          <w:sz w:val="28"/>
          <w:szCs w:val="28"/>
          <w:lang w:val="uk-UA"/>
        </w:rPr>
        <w:t>:</w:t>
      </w:r>
    </w:p>
    <w:p w14:paraId="3112FF69" w14:textId="77777777" w:rsidR="0044151B" w:rsidRPr="00BD1946" w:rsidRDefault="0044151B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 xml:space="preserve">1) </w:t>
      </w:r>
      <w:r w:rsidR="00F367B6" w:rsidRPr="00BD1946">
        <w:rPr>
          <w:rFonts w:eastAsia="Calibri"/>
          <w:sz w:val="28"/>
          <w:szCs w:val="28"/>
          <w:lang w:val="uk-UA"/>
        </w:rPr>
        <w:t>у частині третій статті 12 слова «іншими законодавчими актами» замінити словами «законодавчими актам та іншими нормативно-правовими актами»;</w:t>
      </w:r>
    </w:p>
    <w:p w14:paraId="40DD2581" w14:textId="77777777" w:rsidR="00F367B6" w:rsidRPr="00BD1946" w:rsidRDefault="00F367B6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>2) частину третю статті 43 викласти у такій редакції:</w:t>
      </w:r>
    </w:p>
    <w:p w14:paraId="7EF48ED7" w14:textId="77777777" w:rsidR="00F367B6" w:rsidRPr="00BD1946" w:rsidRDefault="00F367B6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>«3. Перелік видів господарської діяльності, що підлягають ліцензуванню, встановлюється Кабінетом Міністрів України.</w:t>
      </w:r>
    </w:p>
    <w:p w14:paraId="0718CB2A" w14:textId="4D605135" w:rsidR="00F367B6" w:rsidRPr="00BD1946" w:rsidRDefault="00F367B6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>Перелік видів господарської діяльності, підприємництво в яких забороняється, встановлюється виключно законом.»</w:t>
      </w:r>
      <w:r w:rsidR="00B85CCE" w:rsidRPr="00BD1946">
        <w:rPr>
          <w:rFonts w:eastAsia="Calibri"/>
          <w:sz w:val="28"/>
          <w:szCs w:val="28"/>
          <w:lang w:val="uk-UA"/>
        </w:rPr>
        <w:t>;</w:t>
      </w:r>
    </w:p>
    <w:p w14:paraId="5D36C3E0" w14:textId="77777777" w:rsidR="00F367B6" w:rsidRPr="00BD1946" w:rsidRDefault="00F367B6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 xml:space="preserve">3) </w:t>
      </w:r>
      <w:r w:rsidR="00BF10F3" w:rsidRPr="00BD1946">
        <w:rPr>
          <w:rFonts w:eastAsia="Calibri"/>
          <w:sz w:val="28"/>
          <w:szCs w:val="28"/>
          <w:lang w:val="uk-UA"/>
        </w:rPr>
        <w:t xml:space="preserve">абзац третій </w:t>
      </w:r>
      <w:r w:rsidRPr="00BD1946">
        <w:rPr>
          <w:rFonts w:eastAsia="Calibri"/>
          <w:sz w:val="28"/>
          <w:szCs w:val="28"/>
          <w:lang w:val="uk-UA"/>
        </w:rPr>
        <w:t>частин</w:t>
      </w:r>
      <w:r w:rsidR="00BF10F3" w:rsidRPr="00BD1946">
        <w:rPr>
          <w:rFonts w:eastAsia="Calibri"/>
          <w:sz w:val="28"/>
          <w:szCs w:val="28"/>
          <w:lang w:val="uk-UA"/>
        </w:rPr>
        <w:t>и</w:t>
      </w:r>
      <w:r w:rsidRPr="00BD1946">
        <w:rPr>
          <w:rFonts w:eastAsia="Calibri"/>
          <w:sz w:val="28"/>
          <w:szCs w:val="28"/>
          <w:lang w:val="uk-UA"/>
        </w:rPr>
        <w:t xml:space="preserve"> перш</w:t>
      </w:r>
      <w:r w:rsidR="00BF10F3" w:rsidRPr="00BD1946">
        <w:rPr>
          <w:rFonts w:eastAsia="Calibri"/>
          <w:sz w:val="28"/>
          <w:szCs w:val="28"/>
          <w:lang w:val="uk-UA"/>
        </w:rPr>
        <w:t>ої</w:t>
      </w:r>
      <w:r w:rsidRPr="00BD1946">
        <w:rPr>
          <w:rFonts w:eastAsia="Calibri"/>
          <w:sz w:val="28"/>
          <w:szCs w:val="28"/>
          <w:lang w:val="uk-UA"/>
        </w:rPr>
        <w:t xml:space="preserve"> статті 51 </w:t>
      </w:r>
      <w:r w:rsidR="00BF10F3" w:rsidRPr="00BD1946">
        <w:rPr>
          <w:rFonts w:eastAsia="Calibri"/>
          <w:sz w:val="28"/>
          <w:szCs w:val="28"/>
          <w:lang w:val="uk-UA"/>
        </w:rPr>
        <w:t>виключити;</w:t>
      </w:r>
    </w:p>
    <w:p w14:paraId="19055C5E" w14:textId="73A7B76C" w:rsidR="00BF10F3" w:rsidRPr="00BD1946" w:rsidRDefault="00EC594E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4) </w:t>
      </w:r>
      <w:r w:rsidR="00B85C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в </w:t>
      </w:r>
      <w:r w:rsidR="00BF10F3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абзац</w:t>
      </w:r>
      <w:r w:rsidR="00B85C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="00BF10F3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друг</w:t>
      </w:r>
      <w:r w:rsidR="00B85C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ому</w:t>
      </w:r>
      <w:r w:rsidR="00BF10F3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частини шостої 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статті 128</w:t>
      </w:r>
      <w:r w:rsidR="00BF10F3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85CCE" w:rsidRPr="00BD1946">
        <w:rPr>
          <w:rFonts w:eastAsia="Calibri"/>
          <w:sz w:val="28"/>
          <w:szCs w:val="28"/>
          <w:lang w:val="uk-UA"/>
        </w:rPr>
        <w:t>слово «законом» замінити словами «Кабінетом Міністрів України</w:t>
      </w:r>
      <w:r w:rsidR="00BF10F3" w:rsidRPr="00BD1946">
        <w:rPr>
          <w:rFonts w:eastAsia="Calibri"/>
          <w:sz w:val="28"/>
          <w:szCs w:val="28"/>
          <w:lang w:val="uk-UA"/>
        </w:rPr>
        <w:t>;</w:t>
      </w:r>
    </w:p>
    <w:p w14:paraId="7DB53C84" w14:textId="77777777" w:rsidR="0044151B" w:rsidRPr="00BD1946" w:rsidRDefault="00EC594E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5) у частині п’ятій статті 131 </w:t>
      </w:r>
      <w:r w:rsidRPr="00BD1946">
        <w:rPr>
          <w:rFonts w:eastAsia="Calibri"/>
          <w:sz w:val="28"/>
          <w:szCs w:val="28"/>
          <w:lang w:val="uk-UA"/>
        </w:rPr>
        <w:t>слово «законом» виключити;</w:t>
      </w:r>
    </w:p>
    <w:p w14:paraId="2CDF80E6" w14:textId="77777777" w:rsidR="00EC594E" w:rsidRPr="00BD1946" w:rsidRDefault="00EC594E" w:rsidP="00EC594E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rFonts w:eastAsia="Calibri"/>
          <w:sz w:val="28"/>
          <w:szCs w:val="28"/>
          <w:lang w:val="uk-UA"/>
        </w:rPr>
      </w:pPr>
      <w:r w:rsidRPr="00BD1946">
        <w:rPr>
          <w:rFonts w:eastAsia="Calibri"/>
          <w:sz w:val="28"/>
          <w:szCs w:val="28"/>
          <w:lang w:val="uk-UA"/>
        </w:rPr>
        <w:t>6) у частині другій статті 381 слова «та види ліцензій» виключити.</w:t>
      </w:r>
    </w:p>
    <w:p w14:paraId="1560D598" w14:textId="77777777" w:rsidR="0044151B" w:rsidRPr="00BD1946" w:rsidRDefault="00C1646F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2. </w:t>
      </w:r>
      <w:r w:rsidR="00E80E06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третій статті 91 Цивільн</w:t>
      </w:r>
      <w:r w:rsidR="00084FA5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ого</w:t>
      </w:r>
      <w:r w:rsidR="00E80E06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кодекс</w:t>
      </w:r>
      <w:r w:rsidR="00084FA5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="00E80E06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України (Відомості Верховної Ради України, 2003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р.</w:t>
      </w:r>
      <w:r w:rsidR="00E80E06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, № 40-44, ст. 356) слова «перелік яких встановлюється законом,» виключити.</w:t>
      </w:r>
    </w:p>
    <w:p w14:paraId="3EEEDA1F" w14:textId="77777777" w:rsidR="0044151B" w:rsidRPr="00BD1946" w:rsidRDefault="004415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3. Закон України </w:t>
      </w:r>
      <w:bookmarkStart w:id="4" w:name="_Hlk17827262"/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«Про дозвільну систему у сфері господарської діяльності» </w:t>
      </w:r>
      <w:bookmarkEnd w:id="4"/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України, 2005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р.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, № 48, ст. 483):</w:t>
      </w:r>
    </w:p>
    <w:p w14:paraId="6C32B00D" w14:textId="03251131" w:rsidR="0044151B" w:rsidRPr="00BD1946" w:rsidRDefault="004415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1) </w:t>
      </w:r>
      <w:r w:rsidR="00C30FD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абзаці трет</w:t>
      </w:r>
      <w:r w:rsidR="005A3280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ьому</w:t>
      </w:r>
      <w:r w:rsidR="00C30FD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частини першої статті 1 слова «відповідно до закону» замінити словами «Кабінетом Міністрів України»;</w:t>
      </w:r>
    </w:p>
    <w:p w14:paraId="6F98C5ED" w14:textId="77777777" w:rsidR="00C30FDE" w:rsidRPr="00BD1946" w:rsidRDefault="00C30FDE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2) </w:t>
      </w:r>
      <w:r w:rsidR="0062654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="00251919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частині першій</w:t>
      </w:r>
      <w:r w:rsidR="0062654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статті 4:</w:t>
      </w:r>
    </w:p>
    <w:p w14:paraId="52EE01D1" w14:textId="77777777" w:rsidR="00626547" w:rsidRPr="00BD1946" w:rsidRDefault="00626547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абзаци другий, третій, </w:t>
      </w:r>
      <w:r w:rsidR="005C0FED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дев’ятий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та десятий </w:t>
      </w:r>
      <w:r w:rsidR="005C0FED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виключити;</w:t>
      </w:r>
    </w:p>
    <w:p w14:paraId="0FC89E59" w14:textId="77777777" w:rsidR="005C0FED" w:rsidRPr="00BD1946" w:rsidRDefault="00251919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доповнити новим абзацом такого змісту:</w:t>
      </w:r>
    </w:p>
    <w:p w14:paraId="1E6F73A2" w14:textId="77777777" w:rsidR="00251919" w:rsidRPr="00BD1946" w:rsidRDefault="00251919" w:rsidP="004342A7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«Необхідність одержання документів дозвільного характеру та їх види, дозвільний орган, уповноважений видавати документ дозвільного характеру, перелік документів дозвільного характеру у сфері господарської діяльності, а також перелік та вимоги до документів, які суб’єкту господарювання необхідно подати для одержання документа дозвільного характеру визначаються Кабінетом Міністрів України.»;</w:t>
      </w:r>
    </w:p>
    <w:p w14:paraId="34B3C347" w14:textId="77777777" w:rsidR="004D6DA2" w:rsidRPr="00BD1946" w:rsidRDefault="006A6EA9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3) </w:t>
      </w:r>
      <w:r w:rsidR="004D6DA2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статті 4-1:</w:t>
      </w:r>
    </w:p>
    <w:p w14:paraId="6F5741D3" w14:textId="77777777" w:rsidR="00251919" w:rsidRPr="00BD1946" w:rsidRDefault="004342A7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абзац другий частини першої викласти у такій редакції:</w:t>
      </w:r>
    </w:p>
    <w:p w14:paraId="01851CFD" w14:textId="71A78727" w:rsidR="004342A7" w:rsidRPr="00BD1946" w:rsidRDefault="004342A7" w:rsidP="004342A7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«У разі надання документів дозвільного характеру органами місцевого самоврядування порядок проведення дозвільно-погоджувальної процедури, переоформлення та анулювання документів дозвільного характеру встановлюється їх рішенням, а у випадках передбачених законом, - на підставі типових поряд</w:t>
      </w:r>
      <w:r w:rsidR="004F543A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ків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затверджених Кабінетом Міністрів України.»;</w:t>
      </w:r>
    </w:p>
    <w:p w14:paraId="6AB5C796" w14:textId="77777777" w:rsidR="004342A7" w:rsidRPr="00BD1946" w:rsidRDefault="004D6DA2" w:rsidP="004342A7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абзац восьмий частини чотирнадцятої виключити;</w:t>
      </w:r>
    </w:p>
    <w:p w14:paraId="5AB6AFBE" w14:textId="77777777" w:rsidR="004D6DA2" w:rsidRPr="00BD1946" w:rsidRDefault="004D6DA2" w:rsidP="004342A7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4) </w:t>
      </w:r>
      <w:r w:rsidR="00934C38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п’ятій статті 9-1 слова «законом» замінити словами «Кабінетом Міністрів України».</w:t>
      </w:r>
    </w:p>
    <w:p w14:paraId="2D80E0B2" w14:textId="77777777" w:rsidR="0044151B" w:rsidRPr="00BD1946" w:rsidRDefault="004415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4. Закон України «Про адміністративні послуги» (Відомості Верховної Ради України, 2013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р.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, № 32, ст. 409):</w:t>
      </w:r>
    </w:p>
    <w:p w14:paraId="4438C9E1" w14:textId="77777777" w:rsidR="0044151B" w:rsidRPr="00BD1946" w:rsidRDefault="004415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1) </w:t>
      </w:r>
      <w:r w:rsidR="00125C36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3 частини першої статті 1 слова «відповідно до закону» замінити словами «Кабінетом Міністрів України»;</w:t>
      </w:r>
    </w:p>
    <w:p w14:paraId="51A5A5F0" w14:textId="77777777" w:rsidR="00125C36" w:rsidRPr="00BD1946" w:rsidRDefault="00125C36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2)</w:t>
      </w:r>
      <w:r w:rsidR="00F43068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 статті 5:</w:t>
      </w:r>
    </w:p>
    <w:p w14:paraId="5ADBC2ED" w14:textId="77777777" w:rsidR="00F43068" w:rsidRPr="00BD1946" w:rsidRDefault="00BF6F0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пункти 1, 2 та 3 частини першої виключити;</w:t>
      </w:r>
    </w:p>
    <w:p w14:paraId="3BD1D6AA" w14:textId="77777777" w:rsidR="00BF6F0B" w:rsidRPr="00BD1946" w:rsidRDefault="00BF6F0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частину другу викласти у такій редакції:</w:t>
      </w:r>
    </w:p>
    <w:p w14:paraId="7C25060E" w14:textId="77777777" w:rsidR="00BF6F0B" w:rsidRPr="00BD1946" w:rsidRDefault="00BF6F0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«2. Найменування адміністративної послуги та підстави для її одержання, суб’єкт надання адміністративної послуги та його повноваження щодо надання адміністративної послуги, а також перелік та вимоги до документів, необхідних для отримання адміністративної послуги визначається Кабінетом Міністрів України.»;</w:t>
      </w:r>
    </w:p>
    <w:p w14:paraId="3366402C" w14:textId="77777777" w:rsidR="007122ED" w:rsidRPr="00BD1946" w:rsidRDefault="00BF6F0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3) </w:t>
      </w:r>
      <w:r w:rsidR="007122ED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статті 8:</w:t>
      </w:r>
    </w:p>
    <w:p w14:paraId="74B89FD6" w14:textId="77777777" w:rsidR="00BF6F0B" w:rsidRPr="00BD1946" w:rsidRDefault="007122E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у частині першій слова «яку він надає відповідно до закону» виключити;</w:t>
      </w:r>
    </w:p>
    <w:p w14:paraId="69D8DC5C" w14:textId="77777777" w:rsidR="007122ED" w:rsidRPr="00BD1946" w:rsidRDefault="007122E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</w:t>
      </w:r>
      <w:r w:rsidR="00354B0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ах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другій </w:t>
      </w:r>
      <w:r w:rsidR="00354B0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та третій 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слова «відповідно до закону» виключити;</w:t>
      </w:r>
    </w:p>
    <w:p w14:paraId="3F8AACEF" w14:textId="77777777" w:rsidR="007122ED" w:rsidRPr="00BD1946" w:rsidRDefault="0069442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4) у статті 9:</w:t>
      </w:r>
    </w:p>
    <w:p w14:paraId="46191BCC" w14:textId="77777777" w:rsidR="0069442A" w:rsidRPr="00BD1946" w:rsidRDefault="0069442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п’ятій слово «законом» замінити словами «Кабінетом Міністрів України»;</w:t>
      </w:r>
    </w:p>
    <w:p w14:paraId="4C4C4C2E" w14:textId="77777777" w:rsidR="0069442A" w:rsidRPr="00BD1946" w:rsidRDefault="0069442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шостій слово «законом» замінити словом «законодавством»;</w:t>
      </w:r>
    </w:p>
    <w:p w14:paraId="26137035" w14:textId="77777777" w:rsidR="0069442A" w:rsidRPr="00BD1946" w:rsidRDefault="0069442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сьомій друге речення викласти у такій редакції:</w:t>
      </w:r>
    </w:p>
    <w:p w14:paraId="52C45F85" w14:textId="77777777" w:rsidR="0069442A" w:rsidRPr="00BD1946" w:rsidRDefault="0069442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«Якщо відомості, що містяться в документах, не внесені до відповідних інформаційних баз в обсязі, достатньому для надання адміністративної послуги суб’єкт звернення подає, зокрема:»;</w:t>
      </w:r>
    </w:p>
    <w:p w14:paraId="529148FB" w14:textId="77777777" w:rsidR="0069442A" w:rsidRPr="00BD1946" w:rsidRDefault="001533F7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5) </w:t>
      </w:r>
      <w:r w:rsidR="00F06051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6 частини четвертої статті 13 слов</w:t>
      </w:r>
      <w:r w:rsidR="003E0E69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о</w:t>
      </w:r>
      <w:r w:rsidR="00F06051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«</w:t>
      </w:r>
      <w:r w:rsidR="003E0E69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законом» замінити словами «Кабінетом Міністрів України»;</w:t>
      </w:r>
    </w:p>
    <w:p w14:paraId="2AA9B2F5" w14:textId="77777777" w:rsidR="003E0E69" w:rsidRPr="00BD1946" w:rsidRDefault="003E0E69" w:rsidP="003E0E69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6) у частинах першій – четвертій статті 19 слова «відповідно до закону» замінити словами «Кабінетом Міністрів України».</w:t>
      </w:r>
    </w:p>
    <w:p w14:paraId="4B431873" w14:textId="77777777" w:rsidR="00C1646F" w:rsidRPr="00BD1946" w:rsidRDefault="00C1646F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5. Закон України «Про ліцензування видів господарської діяльності» (Відомості Верховної Ради України, 2015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р.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, № 23, ст. 158)</w:t>
      </w:r>
      <w:r w:rsidR="0044151B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</w:p>
    <w:p w14:paraId="680DDD80" w14:textId="77777777" w:rsidR="0044151B" w:rsidRPr="00BD1946" w:rsidRDefault="004415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1) </w:t>
      </w:r>
      <w:r w:rsidR="00FB246D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у </w:t>
      </w:r>
      <w:r w:rsidR="00084FA5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частині першій </w:t>
      </w:r>
      <w:r w:rsidR="00FB246D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статті 1:</w:t>
      </w:r>
    </w:p>
    <w:p w14:paraId="76F75CA6" w14:textId="77777777" w:rsidR="00FB246D" w:rsidRPr="00BD1946" w:rsidRDefault="00FB246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3 слово «законом» замінити словами «Кабінетом Міністрів України»;</w:t>
      </w:r>
    </w:p>
    <w:p w14:paraId="0AAA54C1" w14:textId="77777777" w:rsidR="00FB246D" w:rsidRPr="00BD1946" w:rsidRDefault="00FB246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4 слова «іншого уповноваженого законом органу державної влади,» виключити;</w:t>
      </w:r>
    </w:p>
    <w:p w14:paraId="43821ABF" w14:textId="77777777" w:rsidR="00FB246D" w:rsidRPr="00BD1946" w:rsidRDefault="00FB246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пункт 7 викласти у такій редакції:</w:t>
      </w:r>
    </w:p>
    <w:p w14:paraId="7148F8C9" w14:textId="77777777" w:rsidR="00FB246D" w:rsidRPr="00BD1946" w:rsidRDefault="00FB246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«7) орган ліцензування - орган виконавчої влади або державний колегіальний орган, визначений Кабінетом Міністрів України.»;</w:t>
      </w:r>
    </w:p>
    <w:p w14:paraId="177D2A56" w14:textId="77777777" w:rsidR="00442089" w:rsidRPr="00BD1946" w:rsidRDefault="00FB246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2) </w:t>
      </w:r>
      <w:r w:rsidR="00442089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статті 2:</w:t>
      </w:r>
    </w:p>
    <w:p w14:paraId="37CDEDB3" w14:textId="77777777" w:rsidR="00FB246D" w:rsidRPr="00BD1946" w:rsidRDefault="00442089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першій слова «визначає виключний перелік видів господарської діяльності, що підлягають ліцензуванню,» виключити;</w:t>
      </w:r>
    </w:p>
    <w:p w14:paraId="7224B84D" w14:textId="77777777" w:rsidR="00C1646F" w:rsidRPr="00BD1946" w:rsidRDefault="00442089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абзаці другому частини п’ятої слова «або інший орган державної влади у випадках, встановлених законом,» виключити;</w:t>
      </w:r>
    </w:p>
    <w:p w14:paraId="05BF5EBB" w14:textId="77777777" w:rsidR="00C1646F" w:rsidRPr="00BD1946" w:rsidRDefault="00FB1CE5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3)</w:t>
      </w:r>
      <w:r w:rsidR="00A108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108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частині першій </w:t>
      </w:r>
      <w:r w:rsidR="00053E6C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статт</w:t>
      </w:r>
      <w:r w:rsidR="00A108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="00053E6C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3</w:t>
      </w:r>
      <w:r w:rsidR="004F4F58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:</w:t>
      </w:r>
      <w:r w:rsidR="00053E6C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19A1F00C" w14:textId="77777777" w:rsidR="00053E6C" w:rsidRPr="00BD1946" w:rsidRDefault="00053E6C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абзаці другому пункту 1 слова «цим Законом» замінити словами «Кабінетом Міністрів України»;</w:t>
      </w:r>
    </w:p>
    <w:p w14:paraId="7482B41A" w14:textId="77777777" w:rsidR="00053E6C" w:rsidRPr="00BD1946" w:rsidRDefault="00D2183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в абзаці четвертому пункту 1 слова «згідно із </w:t>
      </w:r>
      <w:hyperlink r:id="rId6" w:anchor="n129" w:history="1">
        <w:r w:rsidRPr="00BD1946">
          <w:rPr>
            <w:sz w:val="28"/>
            <w:szCs w:val="28"/>
            <w:shd w:val="clear" w:color="auto" w:fill="FFFFFF"/>
            <w:lang w:val="uk-UA"/>
          </w:rPr>
          <w:t>статтею 7</w:t>
        </w:r>
      </w:hyperlink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цього Закону,» виключити;</w:t>
      </w:r>
    </w:p>
    <w:p w14:paraId="55444F0B" w14:textId="77777777" w:rsidR="00D2183A" w:rsidRPr="00BD1946" w:rsidRDefault="00D2183A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абзаци другий та третій пункту 3 виключити;</w:t>
      </w:r>
    </w:p>
    <w:p w14:paraId="38992DBE" w14:textId="77777777" w:rsidR="00040E25" w:rsidRPr="00BD1946" w:rsidRDefault="00040E25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абзаці другому пункту 5 слова «встановленого законом» виключити;</w:t>
      </w:r>
    </w:p>
    <w:p w14:paraId="677C9635" w14:textId="77777777" w:rsidR="00040E25" w:rsidRPr="00BD1946" w:rsidRDefault="00040E25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4) в пункті 3 частини першої статті 4 слова «та/або приймаються органами виконавчої влади, державними колегіальними органами» замінити словами «органами ліцензування»;</w:t>
      </w:r>
    </w:p>
    <w:p w14:paraId="319B5455" w14:textId="77777777" w:rsidR="00040E25" w:rsidRPr="00BD1946" w:rsidRDefault="00040E25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5) </w:t>
      </w:r>
      <w:r w:rsidR="00A80504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статті 6:</w:t>
      </w:r>
    </w:p>
    <w:p w14:paraId="2EFF1BFE" w14:textId="77777777" w:rsidR="00A80504" w:rsidRPr="00BD1946" w:rsidRDefault="00A80504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першій слова «, зазначених у статті 7 цього Закону» виключити;</w:t>
      </w:r>
    </w:p>
    <w:p w14:paraId="0BE1B452" w14:textId="77777777" w:rsidR="00A80504" w:rsidRPr="00BD1946" w:rsidRDefault="00A80504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абзац другий частини першої виключити;</w:t>
      </w:r>
    </w:p>
    <w:p w14:paraId="6CCF677B" w14:textId="77777777" w:rsidR="00A80504" w:rsidRPr="00BD1946" w:rsidRDefault="00F2511B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1 частини другої слово «законом» замінити словами «Кабінетом Міністрів України»;</w:t>
      </w:r>
    </w:p>
    <w:p w14:paraId="6BC1D4A3" w14:textId="77777777" w:rsidR="00F2511B" w:rsidRPr="00BD1946" w:rsidRDefault="006B0872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2 частини п’ятої слова «відповідно законом чи» виключити;</w:t>
      </w:r>
    </w:p>
    <w:p w14:paraId="06077445" w14:textId="77777777" w:rsidR="006B0872" w:rsidRPr="00BD1946" w:rsidRDefault="006B0872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6) статтю 7 виключити;</w:t>
      </w:r>
    </w:p>
    <w:p w14:paraId="670422B4" w14:textId="77777777" w:rsidR="006B0872" w:rsidRPr="00BD1946" w:rsidRDefault="006B0872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7) у частині третій статті 8 слова «згідно з цим Законом» виключити;</w:t>
      </w:r>
    </w:p>
    <w:p w14:paraId="24B4309A" w14:textId="77777777" w:rsidR="006B0872" w:rsidRPr="00BD1946" w:rsidRDefault="00EF3D8F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8) у частині другій статті 9 слова «, що є центральним органом виконавчої влади,» та «, крім випадків, визначених законом» виключити;</w:t>
      </w:r>
    </w:p>
    <w:p w14:paraId="2FB95C49" w14:textId="77777777" w:rsidR="002F0728" w:rsidRPr="00BD1946" w:rsidRDefault="009924C8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9) </w:t>
      </w:r>
      <w:r w:rsidR="002F0728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статті 11:</w:t>
      </w:r>
    </w:p>
    <w:p w14:paraId="75163C46" w14:textId="77777777" w:rsidR="00EF3D8F" w:rsidRPr="00BD1946" w:rsidRDefault="009924C8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2 частини другої слова «, зазначений у статті 7 цього Закону,» виключити;</w:t>
      </w:r>
    </w:p>
    <w:p w14:paraId="71134EE0" w14:textId="77777777" w:rsidR="009924C8" w:rsidRPr="00BD1946" w:rsidRDefault="002F0728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 пункті 2 частини п’ятої слово «законом» замінити словом «законодавством»;</w:t>
      </w:r>
    </w:p>
    <w:p w14:paraId="0CC5D48D" w14:textId="77777777" w:rsidR="002F0728" w:rsidRPr="00BD1946" w:rsidRDefault="002F0728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10) </w:t>
      </w:r>
      <w:r w:rsidR="00E26E8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 частині дев’ятій статті 15 слова «, визначених статтею 7 цього Закону,» виключити;</w:t>
      </w:r>
    </w:p>
    <w:p w14:paraId="1C77CB5D" w14:textId="7E3851BE" w:rsidR="00E26E87" w:rsidRPr="00BD1946" w:rsidRDefault="008A4E97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11) пункт 7 частини другої статті 17 викласти </w:t>
      </w:r>
      <w:r w:rsidR="00C5034C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у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такій редакції:</w:t>
      </w:r>
    </w:p>
    <w:p w14:paraId="3AC173B8" w14:textId="77777777" w:rsidR="008A4E97" w:rsidRPr="00BD1946" w:rsidRDefault="008A4E97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«7) інші документи, подання яких передбачено законодавством»</w:t>
      </w:r>
      <w:r w:rsidR="00A108CE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.</w:t>
      </w:r>
    </w:p>
    <w:p w14:paraId="2A8137E1" w14:textId="77777777" w:rsidR="00EF3D8F" w:rsidRPr="00BD1946" w:rsidRDefault="003A502D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12) у частині другій статті 20 слова «що підлягає ліцензуванню відповідно до закону» виключити.</w:t>
      </w:r>
    </w:p>
    <w:p w14:paraId="3A498B01" w14:textId="0E6EA003" w:rsidR="00ED4092" w:rsidRPr="00BD1946" w:rsidRDefault="006B6835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ІІ. </w:t>
      </w:r>
      <w:r w:rsidR="00ED4092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Визнати таким, що втратив чинність Закон України «Про Перелік документів дозвільного характеру у сфері господарської діяльності» (Відомості Верховної Ради України, 2011 р., № 47, ст. 532).</w:t>
      </w:r>
    </w:p>
    <w:p w14:paraId="32667E28" w14:textId="77777777" w:rsidR="008A4E97" w:rsidRPr="00BD1946" w:rsidRDefault="006B6835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І</w:t>
      </w:r>
      <w:r w:rsidR="008A4E97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II. Прикінцеві положення</w:t>
      </w:r>
    </w:p>
    <w:p w14:paraId="21028160" w14:textId="77777777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bookmarkStart w:id="5" w:name="n1434"/>
      <w:bookmarkEnd w:id="5"/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1. Цей Закон набирає чинності через три місяці з дня його опублікування.</w:t>
      </w:r>
    </w:p>
    <w:p w14:paraId="782A063B" w14:textId="61D89A66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2. Кабінету Міністрів України протягом </w:t>
      </w:r>
      <w:r w:rsidR="000D4C19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трьох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місяців з дня опублікування цього Закону:</w:t>
      </w:r>
    </w:p>
    <w:p w14:paraId="7F3DF4C6" w14:textId="6AB0A7CA" w:rsidR="00FC02A2" w:rsidRPr="00BD1946" w:rsidRDefault="00194564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підготувати та подати на розгляд Верховн</w:t>
      </w:r>
      <w:r w:rsidR="00494AB5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ій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Рад</w:t>
      </w:r>
      <w:r w:rsidR="00494AB5"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 xml:space="preserve"> України пропозиції щодо внесення змін до законодавчих актів України для приведення їх у відповідність із цим Законом;</w:t>
      </w:r>
    </w:p>
    <w:p w14:paraId="06E44D24" w14:textId="77777777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привести власні нормативно-правові акти у відповідність із цим Законом;</w:t>
      </w:r>
    </w:p>
    <w:p w14:paraId="7F6FFF45" w14:textId="77777777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Законом;</w:t>
      </w:r>
    </w:p>
    <w:p w14:paraId="06A0E5D1" w14:textId="77777777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  <w:r w:rsidRPr="00BD1946">
        <w:rPr>
          <w:bCs/>
          <w:color w:val="000000"/>
          <w:sz w:val="28"/>
          <w:szCs w:val="28"/>
          <w:shd w:val="clear" w:color="auto" w:fill="FFFFFF"/>
          <w:lang w:val="uk-UA"/>
        </w:rPr>
        <w:t>забезпечити прийняття нормативно-правових актів, необхідних для реалізації положень цього Закону.</w:t>
      </w:r>
    </w:p>
    <w:p w14:paraId="659D3E31" w14:textId="77777777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15E25360" w14:textId="3C594A1E" w:rsidR="008A4E97" w:rsidRPr="00BD1946" w:rsidRDefault="008A4E97" w:rsidP="00494AB5">
      <w:pPr>
        <w:pStyle w:val="rvps2"/>
        <w:shd w:val="clear" w:color="auto" w:fill="FFFFFF"/>
        <w:spacing w:before="0" w:beforeAutospacing="0" w:after="150" w:afterAutospacing="0"/>
        <w:ind w:left="143" w:firstLine="708"/>
        <w:jc w:val="both"/>
        <w:rPr>
          <w:b/>
          <w:bCs/>
          <w:sz w:val="28"/>
          <w:szCs w:val="28"/>
          <w:lang w:val="uk-UA"/>
        </w:rPr>
      </w:pPr>
      <w:r w:rsidRPr="00BD1946">
        <w:rPr>
          <w:b/>
          <w:bCs/>
          <w:sz w:val="28"/>
          <w:szCs w:val="28"/>
          <w:lang w:val="uk-UA"/>
        </w:rPr>
        <w:t xml:space="preserve">Голова </w:t>
      </w:r>
    </w:p>
    <w:p w14:paraId="26A558B4" w14:textId="77777777" w:rsidR="008A4E97" w:rsidRPr="00BD1946" w:rsidRDefault="008A4E97" w:rsidP="008A4E97">
      <w:pPr>
        <w:pStyle w:val="a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 w:rsidRPr="00BD1946">
        <w:rPr>
          <w:rFonts w:ascii="Times New Roman" w:hAnsi="Times New Roman"/>
          <w:b/>
          <w:bCs/>
          <w:sz w:val="28"/>
          <w:szCs w:val="28"/>
        </w:rPr>
        <w:t>Верховної Ради України</w:t>
      </w:r>
    </w:p>
    <w:p w14:paraId="3048A82A" w14:textId="77777777" w:rsidR="006B0872" w:rsidRPr="00BD1946" w:rsidRDefault="006B0872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6E6824A1" w14:textId="77777777" w:rsidR="00A80504" w:rsidRPr="00BD1946" w:rsidRDefault="00A80504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2C52185F" w14:textId="77777777" w:rsidR="00053E6C" w:rsidRPr="00BD1946" w:rsidRDefault="00053E6C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647DACEE" w14:textId="77777777" w:rsidR="00053E6C" w:rsidRPr="00BD1946" w:rsidRDefault="00053E6C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p w14:paraId="44601E0C" w14:textId="77777777" w:rsidR="00C1646F" w:rsidRPr="00BD1946" w:rsidRDefault="00C1646F" w:rsidP="00BF10F3">
      <w:pPr>
        <w:pStyle w:val="rvps2"/>
        <w:shd w:val="clear" w:color="auto" w:fill="FFFFFF"/>
        <w:spacing w:before="0" w:beforeAutospacing="0" w:after="150" w:afterAutospacing="0"/>
        <w:ind w:firstLine="851"/>
        <w:jc w:val="both"/>
        <w:rPr>
          <w:bCs/>
          <w:color w:val="000000"/>
          <w:sz w:val="28"/>
          <w:szCs w:val="28"/>
          <w:shd w:val="clear" w:color="auto" w:fill="FFFFFF"/>
          <w:lang w:val="uk-UA"/>
        </w:rPr>
      </w:pPr>
    </w:p>
    <w:sectPr w:rsidR="00C1646F" w:rsidRPr="00BD1946" w:rsidSect="00481E72">
      <w:headerReference w:type="default" r:id="rId7"/>
      <w:pgSz w:w="11906" w:h="16838"/>
      <w:pgMar w:top="1418" w:right="1274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F0D61" w14:textId="77777777" w:rsidR="000C040A" w:rsidRDefault="000C040A" w:rsidP="003D2694">
      <w:pPr>
        <w:spacing w:after="0" w:line="240" w:lineRule="auto"/>
      </w:pPr>
      <w:r>
        <w:separator/>
      </w:r>
    </w:p>
  </w:endnote>
  <w:endnote w:type="continuationSeparator" w:id="0">
    <w:p w14:paraId="0D6DE4FA" w14:textId="77777777" w:rsidR="000C040A" w:rsidRDefault="000C040A" w:rsidP="003D2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entury Gothic"/>
    <w:panose1 w:val="020B0604020202020204"/>
    <w:charset w:val="CC"/>
    <w:family w:val="swiss"/>
    <w:pitch w:val="variable"/>
    <w:sig w:usb0="00000203" w:usb1="00000000" w:usb2="00000000" w:usb3="00000000" w:csb0="00000005" w:csb1="00000000"/>
  </w:font>
  <w:font w:name="Segoe UI">
    <w:altName w:val="Calibri"/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712451" w14:textId="77777777" w:rsidR="000C040A" w:rsidRDefault="000C040A" w:rsidP="003D2694">
      <w:pPr>
        <w:spacing w:after="0" w:line="240" w:lineRule="auto"/>
      </w:pPr>
      <w:r>
        <w:separator/>
      </w:r>
    </w:p>
  </w:footnote>
  <w:footnote w:type="continuationSeparator" w:id="0">
    <w:p w14:paraId="5A73854D" w14:textId="77777777" w:rsidR="000C040A" w:rsidRDefault="000C040A" w:rsidP="003D2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58518100"/>
      <w:docPartObj>
        <w:docPartGallery w:val="Page Numbers (Top of Page)"/>
        <w:docPartUnique/>
      </w:docPartObj>
    </w:sdtPr>
    <w:sdtEndPr/>
    <w:sdtContent>
      <w:p w14:paraId="0F174B04" w14:textId="77777777" w:rsidR="003D2694" w:rsidRDefault="003D2694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A588DC" w14:textId="77777777" w:rsidR="003D2694" w:rsidRDefault="003D26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46F"/>
    <w:rsid w:val="00040E25"/>
    <w:rsid w:val="00053E6C"/>
    <w:rsid w:val="00073632"/>
    <w:rsid w:val="00084FA5"/>
    <w:rsid w:val="000C040A"/>
    <w:rsid w:val="000D4C19"/>
    <w:rsid w:val="00125C36"/>
    <w:rsid w:val="00133D13"/>
    <w:rsid w:val="001533F7"/>
    <w:rsid w:val="00194564"/>
    <w:rsid w:val="00251919"/>
    <w:rsid w:val="002C1837"/>
    <w:rsid w:val="002D4CCB"/>
    <w:rsid w:val="002F0728"/>
    <w:rsid w:val="00354B0E"/>
    <w:rsid w:val="003A502D"/>
    <w:rsid w:val="003D2694"/>
    <w:rsid w:val="003E0E69"/>
    <w:rsid w:val="004342A7"/>
    <w:rsid w:val="0044151B"/>
    <w:rsid w:val="00442089"/>
    <w:rsid w:val="00481E72"/>
    <w:rsid w:val="004835D0"/>
    <w:rsid w:val="00494AB5"/>
    <w:rsid w:val="004D6DA2"/>
    <w:rsid w:val="004E3F75"/>
    <w:rsid w:val="004F4F58"/>
    <w:rsid w:val="004F543A"/>
    <w:rsid w:val="005A3280"/>
    <w:rsid w:val="005C0FED"/>
    <w:rsid w:val="005D76EF"/>
    <w:rsid w:val="00626547"/>
    <w:rsid w:val="0069442A"/>
    <w:rsid w:val="006A6EA9"/>
    <w:rsid w:val="006B0872"/>
    <w:rsid w:val="006B6835"/>
    <w:rsid w:val="006D0D50"/>
    <w:rsid w:val="007122ED"/>
    <w:rsid w:val="00775000"/>
    <w:rsid w:val="00887DB6"/>
    <w:rsid w:val="008A4E97"/>
    <w:rsid w:val="008E6118"/>
    <w:rsid w:val="00934C38"/>
    <w:rsid w:val="009853A8"/>
    <w:rsid w:val="009924C8"/>
    <w:rsid w:val="00A108CE"/>
    <w:rsid w:val="00A80504"/>
    <w:rsid w:val="00B01F5A"/>
    <w:rsid w:val="00B07AF1"/>
    <w:rsid w:val="00B85CCE"/>
    <w:rsid w:val="00BD1946"/>
    <w:rsid w:val="00BE6411"/>
    <w:rsid w:val="00BF10F3"/>
    <w:rsid w:val="00BF6F0B"/>
    <w:rsid w:val="00C1646F"/>
    <w:rsid w:val="00C30FDE"/>
    <w:rsid w:val="00C3537D"/>
    <w:rsid w:val="00C5034C"/>
    <w:rsid w:val="00D2183A"/>
    <w:rsid w:val="00E0104B"/>
    <w:rsid w:val="00E26E87"/>
    <w:rsid w:val="00E637E2"/>
    <w:rsid w:val="00E80E06"/>
    <w:rsid w:val="00EC594E"/>
    <w:rsid w:val="00ED4092"/>
    <w:rsid w:val="00EF3D8F"/>
    <w:rsid w:val="00F06051"/>
    <w:rsid w:val="00F2511B"/>
    <w:rsid w:val="00F367B6"/>
    <w:rsid w:val="00F43068"/>
    <w:rsid w:val="00FB1CE5"/>
    <w:rsid w:val="00FB246D"/>
    <w:rsid w:val="00FC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5CFDF"/>
  <w15:chartTrackingRefBased/>
  <w15:docId w15:val="{FA4B8D91-7E95-4D19-8855-F4B5C1DF2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46F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76EF"/>
    <w:pPr>
      <w:keepNext/>
      <w:spacing w:after="0" w:line="240" w:lineRule="auto"/>
      <w:jc w:val="center"/>
      <w:outlineLvl w:val="0"/>
    </w:pPr>
    <w:rPr>
      <w:rFonts w:ascii="Peterburg" w:hAnsi="Peterburg" w:cs="Peterburg"/>
      <w:b/>
      <w:bCs/>
      <w:i/>
      <w:iCs/>
      <w:sz w:val="52"/>
      <w:szCs w:val="52"/>
      <w:lang w:val="uk-UA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2">
    <w:name w:val="rvps2"/>
    <w:basedOn w:val="Normal"/>
    <w:rsid w:val="00C164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1646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9"/>
    <w:rsid w:val="005D76EF"/>
    <w:rPr>
      <w:rFonts w:ascii="Peterburg" w:eastAsia="Times New Roman" w:hAnsi="Peterburg" w:cs="Peterburg"/>
      <w:b/>
      <w:bCs/>
      <w:i/>
      <w:iCs/>
      <w:sz w:val="52"/>
      <w:szCs w:val="52"/>
      <w:lang w:eastAsia="ru-RU"/>
    </w:rPr>
  </w:style>
  <w:style w:type="paragraph" w:styleId="NoSpacing">
    <w:name w:val="No Spacing"/>
    <w:uiPriority w:val="1"/>
    <w:qFormat/>
    <w:rsid w:val="005D76EF"/>
    <w:pPr>
      <w:spacing w:after="0" w:line="240" w:lineRule="auto"/>
    </w:pPr>
  </w:style>
  <w:style w:type="character" w:styleId="Hyperlink">
    <w:name w:val="Hyperlink"/>
    <w:uiPriority w:val="99"/>
    <w:semiHidden/>
    <w:rsid w:val="00D2183A"/>
    <w:rPr>
      <w:rFonts w:cs="Times New Roman"/>
      <w:color w:val="0000FF"/>
      <w:u w:val="single"/>
    </w:rPr>
  </w:style>
  <w:style w:type="paragraph" w:customStyle="1" w:styleId="a">
    <w:name w:val="Нормальний текст"/>
    <w:basedOn w:val="Normal"/>
    <w:rsid w:val="008A4E97"/>
    <w:pPr>
      <w:spacing w:before="120" w:after="0" w:line="240" w:lineRule="auto"/>
      <w:ind w:firstLine="567"/>
      <w:jc w:val="both"/>
    </w:pPr>
    <w:rPr>
      <w:rFonts w:ascii="Antiqua" w:eastAsia="Calibri" w:hAnsi="Antiqua"/>
      <w:sz w:val="26"/>
      <w:szCs w:val="20"/>
      <w:lang w:val="uk-UA" w:eastAsia="ru-RU"/>
    </w:rPr>
  </w:style>
  <w:style w:type="paragraph" w:styleId="Header">
    <w:name w:val="header"/>
    <w:basedOn w:val="Normal"/>
    <w:link w:val="HeaderChar"/>
    <w:uiPriority w:val="99"/>
    <w:unhideWhenUsed/>
    <w:rsid w:val="003D26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694"/>
    <w:rPr>
      <w:rFonts w:ascii="Calibri" w:eastAsia="Times New Roman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D26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694"/>
    <w:rPr>
      <w:rFonts w:ascii="Calibri" w:eastAsia="Times New Roman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5C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5CCE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51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222-19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5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Lytvynenko</dc:creator>
  <cp:keywords/>
  <dc:description/>
  <cp:lastModifiedBy>Denis Malyuska</cp:lastModifiedBy>
  <cp:revision>57</cp:revision>
  <cp:lastPrinted>2019-08-28T05:51:00Z</cp:lastPrinted>
  <dcterms:created xsi:type="dcterms:W3CDTF">2019-08-27T11:14:00Z</dcterms:created>
  <dcterms:modified xsi:type="dcterms:W3CDTF">2019-08-29T04:40:00Z</dcterms:modified>
</cp:coreProperties>
</file>