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F3C" w:rsidRPr="004C1BDB" w:rsidRDefault="008F3F3C" w:rsidP="008F3F3C">
      <w:pPr>
        <w:ind w:firstLine="709"/>
        <w:jc w:val="right"/>
        <w:rPr>
          <w:b/>
          <w:bCs/>
          <w:i/>
          <w:iCs/>
          <w:spacing w:val="-4"/>
          <w:sz w:val="22"/>
          <w:szCs w:val="22"/>
          <w:lang w:val="uk-UA"/>
        </w:rPr>
      </w:pPr>
      <w:r w:rsidRPr="004C1BDB">
        <w:rPr>
          <w:b/>
          <w:bCs/>
          <w:i/>
          <w:iCs/>
          <w:spacing w:val="-4"/>
          <w:sz w:val="22"/>
          <w:szCs w:val="22"/>
          <w:lang w:val="uk-UA"/>
        </w:rPr>
        <w:t xml:space="preserve">До реєстр. № </w:t>
      </w:r>
      <w:r w:rsidR="00533F70" w:rsidRPr="004C1BDB">
        <w:rPr>
          <w:b/>
          <w:bCs/>
          <w:i/>
          <w:iCs/>
          <w:spacing w:val="-4"/>
          <w:sz w:val="22"/>
          <w:szCs w:val="22"/>
        </w:rPr>
        <w:t>1080</w:t>
      </w:r>
      <w:r w:rsidRPr="004C1BDB">
        <w:rPr>
          <w:b/>
          <w:bCs/>
          <w:i/>
          <w:iCs/>
          <w:spacing w:val="-4"/>
          <w:sz w:val="22"/>
          <w:szCs w:val="22"/>
          <w:lang w:val="uk-UA"/>
        </w:rPr>
        <w:t xml:space="preserve"> від </w:t>
      </w:r>
      <w:r w:rsidR="00533F70" w:rsidRPr="004C1BDB">
        <w:rPr>
          <w:b/>
          <w:bCs/>
          <w:i/>
          <w:iCs/>
          <w:spacing w:val="-4"/>
          <w:sz w:val="22"/>
          <w:szCs w:val="22"/>
          <w:lang w:val="uk-UA"/>
        </w:rPr>
        <w:t>29.08</w:t>
      </w:r>
      <w:r w:rsidR="003146A6" w:rsidRPr="004C1BDB">
        <w:rPr>
          <w:b/>
          <w:bCs/>
          <w:i/>
          <w:iCs/>
          <w:spacing w:val="-4"/>
          <w:sz w:val="22"/>
          <w:szCs w:val="22"/>
          <w:lang w:val="uk-UA"/>
        </w:rPr>
        <w:t>.2019</w:t>
      </w:r>
      <w:r w:rsidRPr="004C1BDB">
        <w:rPr>
          <w:b/>
          <w:bCs/>
          <w:i/>
          <w:iCs/>
          <w:spacing w:val="-4"/>
          <w:sz w:val="22"/>
          <w:szCs w:val="22"/>
        </w:rPr>
        <w:t xml:space="preserve"> </w:t>
      </w:r>
      <w:r w:rsidRPr="004C1BDB">
        <w:rPr>
          <w:b/>
          <w:bCs/>
          <w:i/>
          <w:iCs/>
          <w:spacing w:val="-4"/>
          <w:sz w:val="22"/>
          <w:szCs w:val="22"/>
          <w:lang w:val="uk-UA"/>
        </w:rPr>
        <w:t>р.</w:t>
      </w:r>
    </w:p>
    <w:p w:rsidR="008F3F3C" w:rsidRPr="004C1BDB" w:rsidRDefault="008F3F3C" w:rsidP="008F3F3C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8F3F3C" w:rsidRPr="004C1BDB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Pr="004C1BDB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Pr="004C1BDB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Pr="004C1BDB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Pr="004C1BDB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Pr="004C1BDB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Pr="004C1BDB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Pr="004C1BDB" w:rsidRDefault="008F3F3C" w:rsidP="008F3F3C">
      <w:pPr>
        <w:ind w:firstLine="709"/>
        <w:jc w:val="right"/>
        <w:rPr>
          <w:b/>
          <w:bCs/>
          <w:sz w:val="28"/>
          <w:szCs w:val="28"/>
          <w:lang w:val="uk-UA"/>
        </w:rPr>
      </w:pPr>
    </w:p>
    <w:p w:rsidR="008F3F3C" w:rsidRPr="004C1BDB" w:rsidRDefault="008F3F3C" w:rsidP="008F3F3C">
      <w:pPr>
        <w:ind w:firstLine="709"/>
        <w:jc w:val="right"/>
        <w:rPr>
          <w:b/>
          <w:bCs/>
          <w:sz w:val="28"/>
          <w:szCs w:val="28"/>
          <w:lang w:val="uk-UA"/>
        </w:rPr>
      </w:pPr>
    </w:p>
    <w:p w:rsidR="008F3F3C" w:rsidRPr="004C1BDB" w:rsidRDefault="008F3F3C" w:rsidP="008F3F3C">
      <w:pPr>
        <w:ind w:firstLine="709"/>
        <w:jc w:val="right"/>
        <w:rPr>
          <w:b/>
          <w:bCs/>
          <w:sz w:val="28"/>
          <w:szCs w:val="28"/>
          <w:lang w:val="uk-UA"/>
        </w:rPr>
      </w:pPr>
    </w:p>
    <w:p w:rsidR="008F3F3C" w:rsidRPr="004C1BDB" w:rsidRDefault="008F3F3C" w:rsidP="008F3F3C">
      <w:pPr>
        <w:ind w:firstLine="709"/>
        <w:jc w:val="right"/>
        <w:rPr>
          <w:b/>
          <w:bCs/>
          <w:iCs/>
          <w:sz w:val="28"/>
          <w:szCs w:val="28"/>
          <w:lang w:val="uk-UA"/>
        </w:rPr>
      </w:pPr>
      <w:r w:rsidRPr="004C1BDB">
        <w:rPr>
          <w:b/>
          <w:bCs/>
          <w:iCs/>
          <w:sz w:val="28"/>
          <w:szCs w:val="28"/>
          <w:lang w:val="uk-UA"/>
        </w:rPr>
        <w:t>ВЕРХОВНА РАДА УКРАЇНИ</w:t>
      </w:r>
    </w:p>
    <w:p w:rsidR="008F3F3C" w:rsidRPr="004C1BDB" w:rsidRDefault="008F3F3C" w:rsidP="008F3F3C">
      <w:pPr>
        <w:ind w:firstLine="709"/>
        <w:jc w:val="both"/>
        <w:rPr>
          <w:sz w:val="28"/>
          <w:szCs w:val="28"/>
          <w:lang w:val="uk-UA"/>
        </w:rPr>
      </w:pPr>
    </w:p>
    <w:p w:rsidR="008F3F3C" w:rsidRPr="004C1BDB" w:rsidRDefault="008F3F3C" w:rsidP="003A43B0">
      <w:pPr>
        <w:ind w:firstLine="708"/>
        <w:jc w:val="both"/>
        <w:rPr>
          <w:sz w:val="28"/>
          <w:szCs w:val="28"/>
          <w:lang w:val="uk-UA"/>
        </w:rPr>
      </w:pPr>
      <w:r w:rsidRPr="004C1BDB">
        <w:rPr>
          <w:sz w:val="28"/>
          <w:szCs w:val="28"/>
          <w:lang w:val="uk-UA"/>
        </w:rPr>
        <w:t>Комітет Верховної Ради України з питань правоохоронної діяльності</w:t>
      </w:r>
      <w:r w:rsidR="003146A6" w:rsidRPr="004C1BDB">
        <w:rPr>
          <w:sz w:val="28"/>
          <w:szCs w:val="28"/>
          <w:lang w:val="uk-UA"/>
        </w:rPr>
        <w:t xml:space="preserve"> </w:t>
      </w:r>
      <w:r w:rsidR="00533F70" w:rsidRPr="004C1BDB">
        <w:rPr>
          <w:sz w:val="28"/>
          <w:szCs w:val="28"/>
          <w:lang w:val="uk-UA"/>
        </w:rPr>
        <w:t>розглянув на засіданні 6 вересня</w:t>
      </w:r>
      <w:r w:rsidR="003A43B0" w:rsidRPr="004C1BDB">
        <w:rPr>
          <w:sz w:val="28"/>
          <w:szCs w:val="28"/>
          <w:lang w:val="uk-UA"/>
        </w:rPr>
        <w:t xml:space="preserve"> </w:t>
      </w:r>
      <w:r w:rsidR="00533F70" w:rsidRPr="004C1BDB">
        <w:rPr>
          <w:sz w:val="28"/>
          <w:szCs w:val="28"/>
          <w:lang w:val="uk-UA"/>
        </w:rPr>
        <w:t>2019 року (протокол № 3</w:t>
      </w:r>
      <w:r w:rsidRPr="004C1BDB">
        <w:rPr>
          <w:sz w:val="28"/>
          <w:szCs w:val="28"/>
          <w:lang w:val="uk-UA"/>
        </w:rPr>
        <w:t xml:space="preserve">) проект Закону України </w:t>
      </w:r>
      <w:r w:rsidR="003A43B0" w:rsidRPr="004C1BDB">
        <w:rPr>
          <w:sz w:val="28"/>
          <w:szCs w:val="28"/>
          <w:lang w:val="uk-UA"/>
        </w:rPr>
        <w:t>«Про внесення змін до</w:t>
      </w:r>
      <w:r w:rsidR="00533F70" w:rsidRPr="004C1BDB">
        <w:rPr>
          <w:sz w:val="28"/>
          <w:szCs w:val="28"/>
          <w:lang w:val="uk-UA"/>
        </w:rPr>
        <w:t xml:space="preserve"> Кримінального кодексу України та Кримінального процесуального кодексу України щодо зменшення тиску на бізнес</w:t>
      </w:r>
      <w:r w:rsidR="003A43B0" w:rsidRPr="004C1BDB">
        <w:rPr>
          <w:sz w:val="28"/>
          <w:szCs w:val="28"/>
          <w:lang w:val="uk-UA"/>
        </w:rPr>
        <w:t>»</w:t>
      </w:r>
      <w:r w:rsidR="00533F70" w:rsidRPr="004C1BDB">
        <w:rPr>
          <w:sz w:val="28"/>
          <w:szCs w:val="28"/>
          <w:lang w:val="uk-UA"/>
        </w:rPr>
        <w:t xml:space="preserve"> (реєстр. № 1080</w:t>
      </w:r>
      <w:r w:rsidRPr="004C1BDB">
        <w:rPr>
          <w:sz w:val="28"/>
          <w:szCs w:val="28"/>
          <w:lang w:val="uk-UA"/>
        </w:rPr>
        <w:t xml:space="preserve">), </w:t>
      </w:r>
      <w:r w:rsidR="003146A6" w:rsidRPr="004C1BDB">
        <w:rPr>
          <w:sz w:val="28"/>
          <w:szCs w:val="28"/>
          <w:lang w:val="uk-UA"/>
        </w:rPr>
        <w:t>поданий народним депутатом</w:t>
      </w:r>
      <w:r w:rsidRPr="004C1BDB">
        <w:rPr>
          <w:sz w:val="28"/>
          <w:szCs w:val="28"/>
          <w:lang w:val="uk-UA"/>
        </w:rPr>
        <w:t xml:space="preserve"> України </w:t>
      </w:r>
      <w:r w:rsidR="00F23085">
        <w:rPr>
          <w:sz w:val="28"/>
          <w:szCs w:val="28"/>
          <w:lang w:val="uk-UA"/>
        </w:rPr>
        <w:t xml:space="preserve">          </w:t>
      </w:r>
      <w:proofErr w:type="spellStart"/>
      <w:r w:rsidR="00533F70" w:rsidRPr="004C1BDB">
        <w:rPr>
          <w:sz w:val="28"/>
          <w:szCs w:val="28"/>
          <w:lang w:val="uk-UA"/>
        </w:rPr>
        <w:t>Гетманцевим</w:t>
      </w:r>
      <w:proofErr w:type="spellEnd"/>
      <w:r w:rsidR="00533F70" w:rsidRPr="004C1BDB">
        <w:rPr>
          <w:sz w:val="28"/>
          <w:szCs w:val="28"/>
          <w:lang w:val="uk-UA"/>
        </w:rPr>
        <w:t xml:space="preserve"> Д.О.</w:t>
      </w:r>
      <w:r w:rsidR="003146A6" w:rsidRPr="004C1BDB">
        <w:rPr>
          <w:sz w:val="28"/>
          <w:szCs w:val="28"/>
          <w:lang w:val="uk-UA"/>
        </w:rPr>
        <w:t xml:space="preserve"> та іншими народними депу</w:t>
      </w:r>
      <w:r w:rsidR="007C5FE7" w:rsidRPr="004C1BDB">
        <w:rPr>
          <w:sz w:val="28"/>
          <w:szCs w:val="28"/>
          <w:lang w:val="uk-UA"/>
        </w:rPr>
        <w:t>татами України.</w:t>
      </w:r>
    </w:p>
    <w:p w:rsidR="003A43B0" w:rsidRPr="004C1BDB" w:rsidRDefault="008F3F3C" w:rsidP="00972BAB">
      <w:pPr>
        <w:ind w:firstLine="709"/>
        <w:jc w:val="both"/>
        <w:rPr>
          <w:sz w:val="28"/>
          <w:szCs w:val="28"/>
          <w:lang w:val="uk-UA"/>
        </w:rPr>
      </w:pPr>
      <w:r w:rsidRPr="004C1BDB">
        <w:rPr>
          <w:sz w:val="28"/>
          <w:szCs w:val="28"/>
          <w:lang w:val="uk-UA"/>
        </w:rPr>
        <w:t>Законопроект розроблено з метою</w:t>
      </w:r>
      <w:r w:rsidR="00972BAB" w:rsidRPr="004C1BDB">
        <w:rPr>
          <w:sz w:val="28"/>
          <w:szCs w:val="28"/>
          <w:lang w:val="uk-UA"/>
        </w:rPr>
        <w:t xml:space="preserve"> </w:t>
      </w:r>
      <w:r w:rsidR="00533F70" w:rsidRPr="004C1BDB">
        <w:rPr>
          <w:sz w:val="28"/>
          <w:szCs w:val="28"/>
          <w:lang w:val="uk-UA"/>
        </w:rPr>
        <w:t>гуманізації кримінальної відповідальності за ухилення від сплати податків та усунення можливості використання на практиці в якості інструменту численних зловживань та тиску службових осіб слідчих органів, що здійснюють контроль за додержанням податкового законодавства.</w:t>
      </w:r>
      <w:r w:rsidR="00533F70" w:rsidRPr="004C1BDB">
        <w:rPr>
          <w:b/>
          <w:bCs/>
          <w:sz w:val="28"/>
          <w:szCs w:val="28"/>
          <w:lang w:val="uk-UA"/>
        </w:rPr>
        <w:t xml:space="preserve"> </w:t>
      </w:r>
    </w:p>
    <w:p w:rsidR="000A305C" w:rsidRPr="004C1BDB" w:rsidRDefault="008F3F3C" w:rsidP="000A305C">
      <w:pPr>
        <w:ind w:firstLine="709"/>
        <w:jc w:val="both"/>
        <w:rPr>
          <w:bCs/>
          <w:sz w:val="28"/>
          <w:szCs w:val="28"/>
          <w:lang w:val="uk-UA"/>
        </w:rPr>
      </w:pPr>
      <w:r w:rsidRPr="004C1BDB">
        <w:rPr>
          <w:sz w:val="28"/>
          <w:szCs w:val="28"/>
          <w:lang w:val="uk-UA"/>
        </w:rPr>
        <w:t xml:space="preserve">Для реалізації зазначеної мети пропонується </w:t>
      </w:r>
      <w:r w:rsidR="003A43B0" w:rsidRPr="004C1BDB">
        <w:rPr>
          <w:bCs/>
          <w:sz w:val="28"/>
          <w:szCs w:val="28"/>
          <w:lang w:val="uk-UA"/>
        </w:rPr>
        <w:t>внесення змін д</w:t>
      </w:r>
      <w:r w:rsidR="001A7A67" w:rsidRPr="004C1BDB">
        <w:rPr>
          <w:bCs/>
          <w:sz w:val="28"/>
          <w:szCs w:val="28"/>
          <w:lang w:val="uk-UA"/>
        </w:rPr>
        <w:t>о Кримінального кодексу України та</w:t>
      </w:r>
      <w:r w:rsidR="003A43B0" w:rsidRPr="004C1BDB">
        <w:rPr>
          <w:bCs/>
          <w:sz w:val="28"/>
          <w:szCs w:val="28"/>
          <w:lang w:val="uk-UA"/>
        </w:rPr>
        <w:t xml:space="preserve"> Кримінального процесуального кодексу України</w:t>
      </w:r>
      <w:r w:rsidR="00AC5BD7" w:rsidRPr="004C1BDB">
        <w:rPr>
          <w:bCs/>
          <w:sz w:val="28"/>
          <w:szCs w:val="28"/>
          <w:lang w:val="uk-UA"/>
        </w:rPr>
        <w:t xml:space="preserve">, зокрема </w:t>
      </w:r>
      <w:r w:rsidR="000A305C" w:rsidRPr="004C1BDB">
        <w:rPr>
          <w:bCs/>
          <w:sz w:val="28"/>
          <w:szCs w:val="28"/>
          <w:lang w:val="uk-UA"/>
        </w:rPr>
        <w:t>з Кримінального кодексу України виключається стаття  205</w:t>
      </w:r>
      <w:r w:rsidR="00A144C5">
        <w:rPr>
          <w:bCs/>
          <w:sz w:val="28"/>
          <w:szCs w:val="28"/>
          <w:lang w:val="uk-UA"/>
        </w:rPr>
        <w:t xml:space="preserve"> «Фіктивне підприємництво»</w:t>
      </w:r>
      <w:r w:rsidR="000A305C" w:rsidRPr="004C1BDB">
        <w:rPr>
          <w:bCs/>
          <w:sz w:val="28"/>
          <w:szCs w:val="28"/>
          <w:lang w:val="uk-UA"/>
        </w:rPr>
        <w:t>, згідно з якою кримінально караним визнаються дії щодо створення або придбання суб'єктів підприємницької діяльності (юридичних осіб) з метою прикриття незаконної діяльності або здійснення видів діяльності, щодо яких є заборона</w:t>
      </w:r>
      <w:r w:rsidR="00DB3346">
        <w:rPr>
          <w:bCs/>
          <w:sz w:val="28"/>
          <w:szCs w:val="28"/>
          <w:lang w:val="uk-UA"/>
        </w:rPr>
        <w:t>,</w:t>
      </w:r>
      <w:bookmarkStart w:id="0" w:name="_GoBack"/>
      <w:bookmarkEnd w:id="0"/>
      <w:r w:rsidR="00971D23" w:rsidRPr="004C1BDB">
        <w:rPr>
          <w:bCs/>
          <w:sz w:val="28"/>
          <w:szCs w:val="28"/>
          <w:lang w:val="uk-UA"/>
        </w:rPr>
        <w:t xml:space="preserve"> та значно </w:t>
      </w:r>
      <w:r w:rsidR="000A305C" w:rsidRPr="004C1BDB">
        <w:rPr>
          <w:bCs/>
          <w:sz w:val="28"/>
          <w:szCs w:val="28"/>
          <w:lang w:val="uk-UA"/>
        </w:rPr>
        <w:t>підвищується розмір сум фактичного ненадходження до бюджету податків, зборів і інших обов'язкових платежів для встановлення наявності ознак складів кримінальних правопорушень, передбачених статтею 212</w:t>
      </w:r>
      <w:r w:rsidR="00F23085">
        <w:rPr>
          <w:bCs/>
          <w:sz w:val="28"/>
          <w:szCs w:val="28"/>
          <w:lang w:val="uk-UA"/>
        </w:rPr>
        <w:t xml:space="preserve"> «Ухилення від сплати податків, зборів (обов’язкових платежів)»</w:t>
      </w:r>
      <w:r w:rsidR="000A305C" w:rsidRPr="004C1BDB">
        <w:rPr>
          <w:bCs/>
          <w:sz w:val="28"/>
          <w:szCs w:val="28"/>
          <w:lang w:val="uk-UA"/>
        </w:rPr>
        <w:t xml:space="preserve"> Кримінального кодексу</w:t>
      </w:r>
      <w:r w:rsidR="00F23085">
        <w:rPr>
          <w:bCs/>
          <w:sz w:val="28"/>
          <w:szCs w:val="28"/>
          <w:lang w:val="uk-UA"/>
        </w:rPr>
        <w:t xml:space="preserve"> України</w:t>
      </w:r>
      <w:r w:rsidR="000A305C" w:rsidRPr="004C1BDB">
        <w:rPr>
          <w:bCs/>
          <w:sz w:val="28"/>
          <w:szCs w:val="28"/>
          <w:lang w:val="uk-UA"/>
        </w:rPr>
        <w:t>.</w:t>
      </w:r>
    </w:p>
    <w:p w:rsidR="00D04AE3" w:rsidRDefault="00865912" w:rsidP="004541DD">
      <w:pPr>
        <w:pStyle w:val="a3"/>
        <w:ind w:firstLine="709"/>
        <w:jc w:val="both"/>
        <w:rPr>
          <w:sz w:val="28"/>
          <w:szCs w:val="28"/>
          <w:lang w:val="uk-UA"/>
        </w:rPr>
      </w:pPr>
      <w:r w:rsidRPr="004C1BDB">
        <w:rPr>
          <w:sz w:val="28"/>
          <w:szCs w:val="28"/>
          <w:lang w:val="uk-UA"/>
        </w:rPr>
        <w:t>Головне науково-експертне управління Апарату Верховної Ради України</w:t>
      </w:r>
      <w:r w:rsidR="002342F3" w:rsidRPr="004C1BDB">
        <w:rPr>
          <w:sz w:val="28"/>
          <w:szCs w:val="28"/>
          <w:lang w:val="uk-UA"/>
        </w:rPr>
        <w:t xml:space="preserve"> </w:t>
      </w:r>
      <w:r w:rsidR="00F23085">
        <w:rPr>
          <w:sz w:val="28"/>
          <w:szCs w:val="28"/>
          <w:lang w:val="uk-UA"/>
        </w:rPr>
        <w:t xml:space="preserve">у своєму висновку </w:t>
      </w:r>
      <w:r w:rsidR="00D04AE3">
        <w:rPr>
          <w:sz w:val="28"/>
          <w:szCs w:val="28"/>
          <w:lang w:val="uk-UA"/>
        </w:rPr>
        <w:t>зазначило, що законопроект потребує доопрацювання із урахуванням висловлених зауважень і пропозицій.</w:t>
      </w:r>
    </w:p>
    <w:p w:rsidR="004541DD" w:rsidRPr="004C1BDB" w:rsidRDefault="0010507D" w:rsidP="004541DD">
      <w:pPr>
        <w:pStyle w:val="a3"/>
        <w:ind w:firstLine="709"/>
        <w:jc w:val="both"/>
        <w:rPr>
          <w:sz w:val="28"/>
          <w:szCs w:val="28"/>
          <w:lang w:val="uk-UA"/>
        </w:rPr>
      </w:pPr>
      <w:r w:rsidRPr="004C1BDB">
        <w:rPr>
          <w:sz w:val="28"/>
          <w:szCs w:val="28"/>
          <w:lang w:val="uk-UA"/>
        </w:rPr>
        <w:t xml:space="preserve">Комітет з питань </w:t>
      </w:r>
      <w:r w:rsidR="00036390" w:rsidRPr="004C1BDB">
        <w:rPr>
          <w:sz w:val="28"/>
          <w:szCs w:val="28"/>
          <w:lang w:val="uk-UA"/>
        </w:rPr>
        <w:t xml:space="preserve">антикорупційної політики </w:t>
      </w:r>
      <w:r w:rsidR="00431CC8">
        <w:rPr>
          <w:sz w:val="28"/>
          <w:szCs w:val="28"/>
          <w:lang w:val="uk-UA"/>
        </w:rPr>
        <w:t>у своєму висновку вказав</w:t>
      </w:r>
      <w:r w:rsidRPr="004C1BDB">
        <w:rPr>
          <w:sz w:val="28"/>
          <w:szCs w:val="28"/>
          <w:lang w:val="uk-UA"/>
        </w:rPr>
        <w:t>,</w:t>
      </w:r>
      <w:r w:rsidR="00490C99" w:rsidRPr="004C1BDB">
        <w:rPr>
          <w:sz w:val="28"/>
          <w:szCs w:val="28"/>
          <w:lang w:val="uk-UA"/>
        </w:rPr>
        <w:t xml:space="preserve"> що</w:t>
      </w:r>
      <w:r w:rsidR="004541DD" w:rsidRPr="004C1BDB">
        <w:rPr>
          <w:sz w:val="28"/>
          <w:szCs w:val="28"/>
          <w:lang w:val="uk-UA"/>
        </w:rPr>
        <w:t xml:space="preserve"> </w:t>
      </w:r>
      <w:r w:rsidR="00835497" w:rsidRPr="004C1BDB">
        <w:rPr>
          <w:sz w:val="28"/>
          <w:szCs w:val="28"/>
          <w:lang w:val="uk-UA"/>
        </w:rPr>
        <w:t>законопроект відповідає вимогам антикорупційного законодавства.</w:t>
      </w:r>
    </w:p>
    <w:p w:rsidR="00754CFB" w:rsidRPr="004C1BDB" w:rsidRDefault="00865912" w:rsidP="00754CFB">
      <w:pPr>
        <w:pStyle w:val="a3"/>
        <w:ind w:firstLine="709"/>
        <w:jc w:val="both"/>
        <w:rPr>
          <w:sz w:val="28"/>
          <w:szCs w:val="28"/>
          <w:lang w:val="uk-UA"/>
        </w:rPr>
      </w:pPr>
      <w:r w:rsidRPr="004C1BDB">
        <w:rPr>
          <w:kern w:val="2"/>
          <w:sz w:val="28"/>
          <w:szCs w:val="28"/>
          <w:lang w:val="uk-UA"/>
        </w:rPr>
        <w:t>Народними депутатами України – членами Комітету під час розгляду та обговорення за</w:t>
      </w:r>
      <w:r w:rsidR="00490C99" w:rsidRPr="004C1BDB">
        <w:rPr>
          <w:kern w:val="2"/>
          <w:sz w:val="28"/>
          <w:szCs w:val="28"/>
          <w:lang w:val="uk-UA"/>
        </w:rPr>
        <w:t xml:space="preserve">конопроекту зазначено, що </w:t>
      </w:r>
      <w:r w:rsidRPr="004C1BDB">
        <w:rPr>
          <w:kern w:val="2"/>
          <w:sz w:val="28"/>
          <w:szCs w:val="28"/>
          <w:lang w:val="uk-UA"/>
        </w:rPr>
        <w:t>законопроект є актуальним</w:t>
      </w:r>
      <w:r w:rsidR="00B25268" w:rsidRPr="004C1BDB">
        <w:rPr>
          <w:kern w:val="2"/>
          <w:sz w:val="28"/>
          <w:szCs w:val="28"/>
          <w:lang w:val="uk-UA"/>
        </w:rPr>
        <w:t>,</w:t>
      </w:r>
      <w:r w:rsidR="00870573" w:rsidRPr="004C1BDB">
        <w:rPr>
          <w:kern w:val="2"/>
          <w:sz w:val="28"/>
          <w:szCs w:val="28"/>
          <w:lang w:val="uk-UA"/>
        </w:rPr>
        <w:t xml:space="preserve"> </w:t>
      </w:r>
      <w:r w:rsidR="000661B4" w:rsidRPr="004C1BDB">
        <w:rPr>
          <w:kern w:val="2"/>
          <w:sz w:val="28"/>
          <w:szCs w:val="28"/>
          <w:lang w:val="uk-UA"/>
        </w:rPr>
        <w:t xml:space="preserve">тому що </w:t>
      </w:r>
      <w:r w:rsidR="00437C49">
        <w:rPr>
          <w:kern w:val="2"/>
          <w:sz w:val="28"/>
          <w:szCs w:val="28"/>
          <w:lang w:val="uk-UA"/>
        </w:rPr>
        <w:t xml:space="preserve">він </w:t>
      </w:r>
      <w:r w:rsidR="000661B4" w:rsidRPr="004C1BDB">
        <w:rPr>
          <w:kern w:val="2"/>
          <w:sz w:val="28"/>
          <w:szCs w:val="28"/>
          <w:lang w:val="uk-UA"/>
        </w:rPr>
        <w:t xml:space="preserve">спрямований </w:t>
      </w:r>
      <w:r w:rsidR="00754CFB" w:rsidRPr="004C1BDB">
        <w:rPr>
          <w:kern w:val="2"/>
          <w:sz w:val="28"/>
          <w:szCs w:val="28"/>
          <w:lang w:val="uk-UA"/>
        </w:rPr>
        <w:t xml:space="preserve">на </w:t>
      </w:r>
      <w:r w:rsidR="00754CFB" w:rsidRPr="004C1BDB">
        <w:rPr>
          <w:sz w:val="28"/>
          <w:szCs w:val="28"/>
          <w:lang w:val="uk-UA"/>
        </w:rPr>
        <w:t xml:space="preserve">гуманізацію кримінальної відповідальності за ухилення від </w:t>
      </w:r>
      <w:r w:rsidR="00754CFB" w:rsidRPr="004C1BDB">
        <w:rPr>
          <w:sz w:val="28"/>
          <w:szCs w:val="28"/>
          <w:lang w:val="uk-UA"/>
        </w:rPr>
        <w:lastRenderedPageBreak/>
        <w:t>сплати податків та зборів, що в свою чергу призведе до</w:t>
      </w:r>
      <w:r w:rsidR="005D0A8B">
        <w:rPr>
          <w:sz w:val="28"/>
          <w:szCs w:val="28"/>
          <w:lang w:val="uk-UA"/>
        </w:rPr>
        <w:t xml:space="preserve"> зменшення тиску на бізнес та</w:t>
      </w:r>
      <w:r w:rsidR="00754CFB" w:rsidRPr="004C1BDB">
        <w:rPr>
          <w:sz w:val="28"/>
          <w:szCs w:val="28"/>
          <w:lang w:val="uk-UA"/>
        </w:rPr>
        <w:t xml:space="preserve"> покращення економічної ситуації в Україні. </w:t>
      </w:r>
    </w:p>
    <w:p w:rsidR="004541DD" w:rsidRPr="004C1BDB" w:rsidRDefault="008D0A7D" w:rsidP="00754CFB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  <w:r w:rsidRPr="004C1BDB">
        <w:rPr>
          <w:sz w:val="28"/>
          <w:szCs w:val="28"/>
          <w:lang w:val="uk-UA"/>
        </w:rPr>
        <w:t>З огляду на вищезазначене,</w:t>
      </w:r>
      <w:r w:rsidR="00655430" w:rsidRPr="004C1BDB">
        <w:rPr>
          <w:sz w:val="28"/>
          <w:szCs w:val="28"/>
          <w:lang w:val="uk-UA"/>
        </w:rPr>
        <w:t xml:space="preserve"> </w:t>
      </w:r>
      <w:r w:rsidRPr="004C1BDB">
        <w:rPr>
          <w:sz w:val="28"/>
          <w:szCs w:val="28"/>
          <w:lang w:val="uk-UA"/>
        </w:rPr>
        <w:t xml:space="preserve">Комітет </w:t>
      </w:r>
      <w:r w:rsidR="00D07D17">
        <w:rPr>
          <w:sz w:val="28"/>
          <w:szCs w:val="28"/>
          <w:lang w:val="uk-UA"/>
        </w:rPr>
        <w:t xml:space="preserve">одноголосно </w:t>
      </w:r>
      <w:r w:rsidRPr="004C1BDB">
        <w:rPr>
          <w:sz w:val="28"/>
          <w:szCs w:val="28"/>
          <w:lang w:val="uk-UA"/>
        </w:rPr>
        <w:t xml:space="preserve">ухвалив рішення рекомендувати Верховній Раді України проект Закону України </w:t>
      </w:r>
      <w:r w:rsidR="00036390" w:rsidRPr="004C1BDB">
        <w:rPr>
          <w:sz w:val="28"/>
          <w:szCs w:val="28"/>
          <w:lang w:val="uk-UA"/>
        </w:rPr>
        <w:t>«Про внесення змін до Кримінального кодексу України та Кримінального процесуального кодексу України щодо зменшення тиску на бізнес» (реєстр. № 1080</w:t>
      </w:r>
      <w:r w:rsidR="00227D15" w:rsidRPr="004C1BDB">
        <w:rPr>
          <w:sz w:val="28"/>
          <w:szCs w:val="28"/>
          <w:lang w:val="uk-UA"/>
        </w:rPr>
        <w:t>)</w:t>
      </w:r>
      <w:r w:rsidR="00D720AD" w:rsidRPr="004C1BDB">
        <w:rPr>
          <w:sz w:val="28"/>
          <w:szCs w:val="28"/>
          <w:lang w:val="uk-UA"/>
        </w:rPr>
        <w:t xml:space="preserve"> </w:t>
      </w:r>
      <w:r w:rsidR="00105E68" w:rsidRPr="004C1BDB">
        <w:rPr>
          <w:sz w:val="28"/>
          <w:szCs w:val="28"/>
          <w:lang w:val="uk-UA"/>
        </w:rPr>
        <w:t xml:space="preserve">за результатами розгляду </w:t>
      </w:r>
      <w:r w:rsidR="004541DD" w:rsidRPr="004C1BDB">
        <w:rPr>
          <w:b/>
          <w:bCs/>
          <w:sz w:val="28"/>
          <w:szCs w:val="28"/>
          <w:lang w:val="uk-UA"/>
        </w:rPr>
        <w:t>прийняти</w:t>
      </w:r>
      <w:r w:rsidR="00105E68" w:rsidRPr="004C1BDB">
        <w:rPr>
          <w:b/>
          <w:bCs/>
          <w:sz w:val="28"/>
          <w:szCs w:val="28"/>
          <w:lang w:val="uk-UA"/>
        </w:rPr>
        <w:t xml:space="preserve"> його</w:t>
      </w:r>
      <w:r w:rsidR="004541DD" w:rsidRPr="004C1BDB">
        <w:rPr>
          <w:b/>
          <w:bCs/>
          <w:sz w:val="28"/>
          <w:szCs w:val="28"/>
          <w:lang w:val="uk-UA"/>
        </w:rPr>
        <w:t xml:space="preserve"> за основу</w:t>
      </w:r>
      <w:r w:rsidR="00B05E28" w:rsidRPr="004C1BDB">
        <w:rPr>
          <w:b/>
          <w:bCs/>
          <w:sz w:val="28"/>
          <w:szCs w:val="28"/>
        </w:rPr>
        <w:t xml:space="preserve"> </w:t>
      </w:r>
      <w:r w:rsidR="00036390" w:rsidRPr="004C1BDB">
        <w:rPr>
          <w:b/>
          <w:bCs/>
          <w:sz w:val="28"/>
          <w:szCs w:val="28"/>
          <w:lang w:val="uk-UA"/>
        </w:rPr>
        <w:t>та в цілому як Закон</w:t>
      </w:r>
      <w:r w:rsidR="004541DD" w:rsidRPr="004C1BDB">
        <w:rPr>
          <w:b/>
          <w:bCs/>
          <w:sz w:val="28"/>
          <w:szCs w:val="28"/>
          <w:lang w:val="uk-UA"/>
        </w:rPr>
        <w:t>.</w:t>
      </w:r>
    </w:p>
    <w:p w:rsidR="008F3F3C" w:rsidRPr="004C1BDB" w:rsidRDefault="008F3F3C" w:rsidP="00B10CB3">
      <w:pPr>
        <w:pStyle w:val="a3"/>
        <w:ind w:firstLine="708"/>
        <w:jc w:val="both"/>
        <w:rPr>
          <w:sz w:val="28"/>
          <w:szCs w:val="28"/>
          <w:lang w:val="uk-UA"/>
        </w:rPr>
      </w:pPr>
      <w:r w:rsidRPr="004C1BDB">
        <w:rPr>
          <w:sz w:val="28"/>
          <w:szCs w:val="28"/>
          <w:lang w:val="uk-UA"/>
        </w:rPr>
        <w:t xml:space="preserve">Співдоповідачем на засіданні Верховної Ради України визначено народного депутата України – Голову Комітету з питань правоохоронної діяльності </w:t>
      </w:r>
      <w:r w:rsidR="00036390" w:rsidRPr="004C1BDB">
        <w:rPr>
          <w:sz w:val="28"/>
          <w:szCs w:val="28"/>
          <w:lang w:val="uk-UA"/>
        </w:rPr>
        <w:t>Монастирського Дениса Анатолійовича</w:t>
      </w:r>
      <w:r w:rsidRPr="004C1BDB">
        <w:rPr>
          <w:sz w:val="28"/>
          <w:szCs w:val="28"/>
          <w:lang w:val="uk-UA"/>
        </w:rPr>
        <w:t>.</w:t>
      </w:r>
    </w:p>
    <w:p w:rsidR="008F3F3C" w:rsidRPr="004C1BDB" w:rsidRDefault="00B05E28" w:rsidP="00B05E28">
      <w:pPr>
        <w:pStyle w:val="a5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1BDB">
        <w:rPr>
          <w:rFonts w:ascii="Times New Roman" w:hAnsi="Times New Roman" w:cs="Times New Roman"/>
          <w:sz w:val="28"/>
          <w:szCs w:val="28"/>
        </w:rPr>
        <w:t xml:space="preserve">Додаючи висновки Головного науково-експертного управління Апарату Верховної Ради України, Комітету з питань </w:t>
      </w:r>
      <w:r w:rsidR="00036390" w:rsidRPr="004C1BDB">
        <w:rPr>
          <w:rFonts w:ascii="Times New Roman" w:hAnsi="Times New Roman" w:cs="Times New Roman"/>
          <w:sz w:val="28"/>
          <w:szCs w:val="28"/>
        </w:rPr>
        <w:t xml:space="preserve">антикорупційної політики </w:t>
      </w:r>
      <w:r w:rsidRPr="004C1BDB">
        <w:rPr>
          <w:rFonts w:ascii="Times New Roman" w:hAnsi="Times New Roman" w:cs="Times New Roman"/>
          <w:sz w:val="28"/>
          <w:szCs w:val="28"/>
        </w:rPr>
        <w:t>п</w:t>
      </w:r>
      <w:r w:rsidR="008D0A7D" w:rsidRPr="004C1BDB">
        <w:rPr>
          <w:rFonts w:ascii="Times New Roman" w:hAnsi="Times New Roman" w:cs="Times New Roman"/>
          <w:bCs/>
          <w:sz w:val="28"/>
          <w:szCs w:val="28"/>
        </w:rPr>
        <w:t>росимо розглянути.</w:t>
      </w:r>
    </w:p>
    <w:p w:rsidR="00036390" w:rsidRPr="00D04AE3" w:rsidRDefault="00036390" w:rsidP="00B05E28">
      <w:pPr>
        <w:pStyle w:val="a5"/>
        <w:spacing w:before="0"/>
        <w:ind w:firstLine="709"/>
        <w:jc w:val="both"/>
        <w:rPr>
          <w:rFonts w:ascii="Times New Roman" w:hAnsi="Times New Roman" w:cs="Times New Roman"/>
          <w:bCs/>
          <w:sz w:val="40"/>
          <w:szCs w:val="40"/>
        </w:rPr>
      </w:pPr>
    </w:p>
    <w:p w:rsidR="008F3F3C" w:rsidRPr="004C1BDB" w:rsidRDefault="008F3F3C" w:rsidP="008F3F3C">
      <w:pPr>
        <w:pStyle w:val="a5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C1BDB">
        <w:rPr>
          <w:rFonts w:ascii="Times New Roman" w:hAnsi="Times New Roman" w:cs="Times New Roman"/>
          <w:b/>
          <w:bCs/>
          <w:sz w:val="28"/>
          <w:szCs w:val="28"/>
        </w:rPr>
        <w:t xml:space="preserve">Голова Комітету                                                             </w:t>
      </w:r>
      <w:r w:rsidR="008F46AA" w:rsidRPr="004C1B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36390" w:rsidRPr="004C1B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C1BDB" w:rsidRPr="004C1BDB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="00036390" w:rsidRPr="004C1BDB">
        <w:rPr>
          <w:rFonts w:ascii="Times New Roman" w:hAnsi="Times New Roman" w:cs="Times New Roman"/>
          <w:b/>
          <w:bCs/>
          <w:sz w:val="28"/>
          <w:szCs w:val="28"/>
        </w:rPr>
        <w:t>Д. Монастирський</w:t>
      </w:r>
      <w:r w:rsidRPr="004C1B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A43B0" w:rsidRPr="004C1BDB" w:rsidRDefault="003A43B0" w:rsidP="008F3F3C">
      <w:pPr>
        <w:pStyle w:val="a5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43B0" w:rsidRPr="004C1BDB" w:rsidRDefault="003A43B0" w:rsidP="008F3F3C">
      <w:pPr>
        <w:pStyle w:val="a5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43B0" w:rsidRPr="004C1BDB" w:rsidRDefault="003A43B0" w:rsidP="003A43B0">
      <w:pPr>
        <w:rPr>
          <w:sz w:val="22"/>
        </w:rPr>
      </w:pPr>
    </w:p>
    <w:sectPr w:rsidR="003A43B0" w:rsidRPr="004C1BDB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BFA" w:rsidRDefault="00BF3BFA" w:rsidP="00142B8F">
      <w:r>
        <w:separator/>
      </w:r>
    </w:p>
  </w:endnote>
  <w:endnote w:type="continuationSeparator" w:id="0">
    <w:p w:rsidR="00BF3BFA" w:rsidRDefault="00BF3BFA" w:rsidP="00142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0614159"/>
      <w:docPartObj>
        <w:docPartGallery w:val="Page Numbers (Bottom of Page)"/>
        <w:docPartUnique/>
      </w:docPartObj>
    </w:sdtPr>
    <w:sdtEndPr/>
    <w:sdtContent>
      <w:p w:rsidR="00142B8F" w:rsidRDefault="00142B8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3346" w:rsidRPr="00DB3346">
          <w:rPr>
            <w:noProof/>
            <w:lang w:val="uk-UA"/>
          </w:rPr>
          <w:t>2</w:t>
        </w:r>
        <w:r>
          <w:fldChar w:fldCharType="end"/>
        </w:r>
      </w:p>
    </w:sdtContent>
  </w:sdt>
  <w:p w:rsidR="00142B8F" w:rsidRDefault="00142B8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BFA" w:rsidRDefault="00BF3BFA" w:rsidP="00142B8F">
      <w:r>
        <w:separator/>
      </w:r>
    </w:p>
  </w:footnote>
  <w:footnote w:type="continuationSeparator" w:id="0">
    <w:p w:rsidR="00BF3BFA" w:rsidRDefault="00BF3BFA" w:rsidP="00142B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F3C"/>
    <w:rsid w:val="00002BF9"/>
    <w:rsid w:val="00003516"/>
    <w:rsid w:val="000218E9"/>
    <w:rsid w:val="00036390"/>
    <w:rsid w:val="000661B4"/>
    <w:rsid w:val="00071C63"/>
    <w:rsid w:val="00073F19"/>
    <w:rsid w:val="000A305C"/>
    <w:rsid w:val="000B0AE2"/>
    <w:rsid w:val="000B1191"/>
    <w:rsid w:val="000B15D3"/>
    <w:rsid w:val="000C6453"/>
    <w:rsid w:val="000C70B0"/>
    <w:rsid w:val="000E557B"/>
    <w:rsid w:val="000E6DC6"/>
    <w:rsid w:val="000F66D0"/>
    <w:rsid w:val="0010507D"/>
    <w:rsid w:val="00105E68"/>
    <w:rsid w:val="00142B8F"/>
    <w:rsid w:val="00160B62"/>
    <w:rsid w:val="00172978"/>
    <w:rsid w:val="001A7A67"/>
    <w:rsid w:val="001C4929"/>
    <w:rsid w:val="001F799B"/>
    <w:rsid w:val="002201D5"/>
    <w:rsid w:val="00225256"/>
    <w:rsid w:val="00227D15"/>
    <w:rsid w:val="002342F3"/>
    <w:rsid w:val="00237C6F"/>
    <w:rsid w:val="00254F44"/>
    <w:rsid w:val="00274A83"/>
    <w:rsid w:val="002C4881"/>
    <w:rsid w:val="002D28BE"/>
    <w:rsid w:val="003146A6"/>
    <w:rsid w:val="00376629"/>
    <w:rsid w:val="00392857"/>
    <w:rsid w:val="003941B8"/>
    <w:rsid w:val="003A43B0"/>
    <w:rsid w:val="003A4727"/>
    <w:rsid w:val="003A6603"/>
    <w:rsid w:val="003B0451"/>
    <w:rsid w:val="003D071F"/>
    <w:rsid w:val="003D5E83"/>
    <w:rsid w:val="00412C83"/>
    <w:rsid w:val="00431CC8"/>
    <w:rsid w:val="00437C49"/>
    <w:rsid w:val="004511A6"/>
    <w:rsid w:val="004541DD"/>
    <w:rsid w:val="00490C99"/>
    <w:rsid w:val="004C1BDB"/>
    <w:rsid w:val="004F72F3"/>
    <w:rsid w:val="00533F70"/>
    <w:rsid w:val="0053760C"/>
    <w:rsid w:val="005500F1"/>
    <w:rsid w:val="00552105"/>
    <w:rsid w:val="00562F69"/>
    <w:rsid w:val="005670E6"/>
    <w:rsid w:val="00575831"/>
    <w:rsid w:val="00581A9D"/>
    <w:rsid w:val="00593FD8"/>
    <w:rsid w:val="005D0A8B"/>
    <w:rsid w:val="005E2A04"/>
    <w:rsid w:val="005F4213"/>
    <w:rsid w:val="00607E8D"/>
    <w:rsid w:val="00627D5D"/>
    <w:rsid w:val="00655430"/>
    <w:rsid w:val="00662799"/>
    <w:rsid w:val="00667BF0"/>
    <w:rsid w:val="00680B95"/>
    <w:rsid w:val="006C136C"/>
    <w:rsid w:val="006F3EA0"/>
    <w:rsid w:val="00754CFB"/>
    <w:rsid w:val="007812BD"/>
    <w:rsid w:val="007A15FF"/>
    <w:rsid w:val="007A36F3"/>
    <w:rsid w:val="007B04D0"/>
    <w:rsid w:val="007B3144"/>
    <w:rsid w:val="007C021F"/>
    <w:rsid w:val="007C5FE7"/>
    <w:rsid w:val="007D52E1"/>
    <w:rsid w:val="00835497"/>
    <w:rsid w:val="00842C74"/>
    <w:rsid w:val="00846889"/>
    <w:rsid w:val="0086324B"/>
    <w:rsid w:val="00865912"/>
    <w:rsid w:val="00866490"/>
    <w:rsid w:val="00870573"/>
    <w:rsid w:val="008827BE"/>
    <w:rsid w:val="008A7ED0"/>
    <w:rsid w:val="008C281D"/>
    <w:rsid w:val="008D0A7D"/>
    <w:rsid w:val="008D1197"/>
    <w:rsid w:val="008F3F3C"/>
    <w:rsid w:val="008F46AA"/>
    <w:rsid w:val="00907C57"/>
    <w:rsid w:val="00924C7E"/>
    <w:rsid w:val="00951190"/>
    <w:rsid w:val="0097082B"/>
    <w:rsid w:val="00971D23"/>
    <w:rsid w:val="00972BAB"/>
    <w:rsid w:val="00983DF1"/>
    <w:rsid w:val="009E30EE"/>
    <w:rsid w:val="00A05918"/>
    <w:rsid w:val="00A144C5"/>
    <w:rsid w:val="00A2383D"/>
    <w:rsid w:val="00A74BCA"/>
    <w:rsid w:val="00AC5BD7"/>
    <w:rsid w:val="00AE66E5"/>
    <w:rsid w:val="00AE7492"/>
    <w:rsid w:val="00B046F1"/>
    <w:rsid w:val="00B05E28"/>
    <w:rsid w:val="00B10CB3"/>
    <w:rsid w:val="00B244B6"/>
    <w:rsid w:val="00B25268"/>
    <w:rsid w:val="00B446E3"/>
    <w:rsid w:val="00B737D9"/>
    <w:rsid w:val="00BF3BFA"/>
    <w:rsid w:val="00C11142"/>
    <w:rsid w:val="00C144B1"/>
    <w:rsid w:val="00C46DC7"/>
    <w:rsid w:val="00C556BF"/>
    <w:rsid w:val="00C93A0D"/>
    <w:rsid w:val="00CA646C"/>
    <w:rsid w:val="00CB5B7E"/>
    <w:rsid w:val="00CE365E"/>
    <w:rsid w:val="00D04AE3"/>
    <w:rsid w:val="00D07D17"/>
    <w:rsid w:val="00D07F6D"/>
    <w:rsid w:val="00D16672"/>
    <w:rsid w:val="00D17066"/>
    <w:rsid w:val="00D70DC5"/>
    <w:rsid w:val="00D720AD"/>
    <w:rsid w:val="00D95660"/>
    <w:rsid w:val="00DA1181"/>
    <w:rsid w:val="00DB3346"/>
    <w:rsid w:val="00DC21F8"/>
    <w:rsid w:val="00DE1A12"/>
    <w:rsid w:val="00E027D5"/>
    <w:rsid w:val="00E509E0"/>
    <w:rsid w:val="00E5757D"/>
    <w:rsid w:val="00E92F02"/>
    <w:rsid w:val="00EC5122"/>
    <w:rsid w:val="00ED21E4"/>
    <w:rsid w:val="00EE43A7"/>
    <w:rsid w:val="00EE5486"/>
    <w:rsid w:val="00EE7509"/>
    <w:rsid w:val="00EF025E"/>
    <w:rsid w:val="00F23085"/>
    <w:rsid w:val="00F35D49"/>
    <w:rsid w:val="00F60FCE"/>
    <w:rsid w:val="00F84ED3"/>
    <w:rsid w:val="00FB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1F565"/>
  <w15:chartTrackingRefBased/>
  <w15:docId w15:val="{204A4048-54BB-4DD1-85CC-DBDBE2643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3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8F3F3C"/>
    <w:pPr>
      <w:ind w:left="720"/>
      <w:contextualSpacing/>
    </w:pPr>
    <w:rPr>
      <w:sz w:val="28"/>
      <w:szCs w:val="28"/>
      <w:lang w:val="uk-UA" w:eastAsia="uk-UA"/>
    </w:rPr>
  </w:style>
  <w:style w:type="paragraph" w:customStyle="1" w:styleId="a5">
    <w:name w:val="Нормальний текст"/>
    <w:basedOn w:val="a"/>
    <w:rsid w:val="008F3F3C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CA646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A646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142B8F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142B8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142B8F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142B8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9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09100-B846-4725-ABDC-B425E0101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2</Pages>
  <Words>1903</Words>
  <Characters>1085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Грицак Павло Анатолійович</cp:lastModifiedBy>
  <cp:revision>197</cp:revision>
  <cp:lastPrinted>2019-09-06T12:40:00Z</cp:lastPrinted>
  <dcterms:created xsi:type="dcterms:W3CDTF">2018-09-10T07:50:00Z</dcterms:created>
  <dcterms:modified xsi:type="dcterms:W3CDTF">2019-09-06T16:20:00Z</dcterms:modified>
</cp:coreProperties>
</file>