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B26A6F" w:rsidRDefault="0071719C" w:rsidP="00B26A6F">
      <w:pPr>
        <w:ind w:firstLine="851"/>
        <w:jc w:val="right"/>
        <w:rPr>
          <w:sz w:val="18"/>
          <w:szCs w:val="18"/>
        </w:rPr>
      </w:pPr>
      <w:r w:rsidRPr="00CF3CBE">
        <w:rPr>
          <w:sz w:val="18"/>
          <w:szCs w:val="18"/>
          <w:lang w:val="ru-RU"/>
        </w:rPr>
        <w:t>1084</w:t>
      </w:r>
    </w:p>
    <w:p w:rsidR="00B26A6F" w:rsidRPr="00B26A6F" w:rsidRDefault="00B26A6F" w:rsidP="00B26A6F">
      <w:pPr>
        <w:ind w:firstLine="851"/>
        <w:jc w:val="right"/>
        <w:rPr>
          <w:sz w:val="18"/>
          <w:szCs w:val="18"/>
        </w:rPr>
      </w:pPr>
      <w:r w:rsidRPr="00B26A6F">
        <w:rPr>
          <w:sz w:val="18"/>
          <w:szCs w:val="18"/>
        </w:rPr>
        <w:t xml:space="preserve">від </w:t>
      </w:r>
      <w:r w:rsidR="0071719C" w:rsidRPr="00CF3CBE">
        <w:rPr>
          <w:sz w:val="18"/>
          <w:szCs w:val="18"/>
          <w:lang w:val="ru-RU"/>
        </w:rPr>
        <w:t>29</w:t>
      </w:r>
      <w:r w:rsidRPr="00B26A6F">
        <w:rPr>
          <w:sz w:val="18"/>
          <w:szCs w:val="18"/>
        </w:rPr>
        <w:t>.</w:t>
      </w:r>
      <w:r w:rsidR="0071719C" w:rsidRPr="00CF3CBE">
        <w:rPr>
          <w:sz w:val="18"/>
          <w:szCs w:val="18"/>
          <w:lang w:val="ru-RU"/>
        </w:rPr>
        <w:t>08</w:t>
      </w:r>
      <w:r w:rsidRPr="00B26A6F">
        <w:rPr>
          <w:sz w:val="18"/>
          <w:szCs w:val="18"/>
        </w:rPr>
        <w:t>.201</w:t>
      </w:r>
      <w:r w:rsidR="0071719C" w:rsidRPr="00CF3CBE">
        <w:rPr>
          <w:sz w:val="18"/>
          <w:szCs w:val="18"/>
          <w:lang w:val="ru-RU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E40629" w:rsidRDefault="00E40629" w:rsidP="00AB45B7">
      <w:pPr>
        <w:ind w:left="5387"/>
        <w:jc w:val="both"/>
        <w:rPr>
          <w:bCs/>
          <w:szCs w:val="28"/>
        </w:rPr>
      </w:pPr>
      <w:bookmarkStart w:id="0" w:name="_GoBack"/>
      <w:bookmarkEnd w:id="0"/>
    </w:p>
    <w:p w:rsidR="00AB45B7" w:rsidRPr="000519CB" w:rsidRDefault="00AB45B7" w:rsidP="00AB45B7">
      <w:pPr>
        <w:ind w:left="5387"/>
        <w:jc w:val="both"/>
        <w:rPr>
          <w:bCs/>
          <w:szCs w:val="28"/>
          <w:lang w:val="ru-RU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>Комітет Верховної Ради України з питань</w:t>
      </w:r>
      <w:r w:rsidR="0082241D">
        <w:rPr>
          <w:b/>
          <w:bCs/>
          <w:szCs w:val="28"/>
        </w:rPr>
        <w:t xml:space="preserve"> енергетики та житлово – комунальних послуг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71719C" w:rsidRPr="0071719C" w:rsidRDefault="0071719C" w:rsidP="0071719C">
      <w:pPr>
        <w:ind w:firstLine="851"/>
        <w:jc w:val="both"/>
        <w:rPr>
          <w:szCs w:val="28"/>
        </w:rPr>
      </w:pPr>
      <w:r w:rsidRPr="0071719C">
        <w:rPr>
          <w:szCs w:val="28"/>
          <w:shd w:val="clear" w:color="auto" w:fill="FFFFFF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71719C">
        <w:rPr>
          <w:color w:val="5B9BD5"/>
          <w:szCs w:val="28"/>
          <w:shd w:val="clear" w:color="auto" w:fill="FFFFFF"/>
        </w:rPr>
        <w:t xml:space="preserve"> </w:t>
      </w:r>
      <w:r w:rsidRPr="0071719C">
        <w:rPr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Pr="0071719C">
        <w:rPr>
          <w:szCs w:val="28"/>
        </w:rPr>
        <w:t>6 вересня 2019 року (протокол № 2)</w:t>
      </w:r>
      <w:r w:rsidRPr="0071719C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Pr="0071719C">
        <w:rPr>
          <w:szCs w:val="28"/>
        </w:rPr>
        <w:t xml:space="preserve">«Про внесення змін до деяких законів України </w:t>
      </w:r>
    </w:p>
    <w:p w:rsidR="0071719C" w:rsidRPr="0071719C" w:rsidRDefault="0071719C" w:rsidP="0071719C">
      <w:pPr>
        <w:jc w:val="both"/>
        <w:rPr>
          <w:szCs w:val="28"/>
        </w:rPr>
      </w:pPr>
      <w:r w:rsidRPr="0071719C">
        <w:rPr>
          <w:szCs w:val="28"/>
        </w:rPr>
        <w:t>у сфері використання ядерної енергії»</w:t>
      </w:r>
      <w:r w:rsidRPr="0071719C">
        <w:rPr>
          <w:szCs w:val="28"/>
          <w:lang w:val="ru-RU"/>
        </w:rPr>
        <w:t xml:space="preserve"> </w:t>
      </w:r>
      <w:r w:rsidRPr="0071719C">
        <w:rPr>
          <w:szCs w:val="28"/>
          <w:shd w:val="clear" w:color="auto" w:fill="FFFFFF"/>
        </w:rPr>
        <w:t>(реєстр. № 10</w:t>
      </w:r>
      <w:r w:rsidRPr="0071719C">
        <w:rPr>
          <w:szCs w:val="28"/>
          <w:shd w:val="clear" w:color="auto" w:fill="FFFFFF"/>
          <w:lang w:val="ru-RU"/>
        </w:rPr>
        <w:t>84</w:t>
      </w:r>
      <w:r w:rsidRPr="0071719C">
        <w:rPr>
          <w:szCs w:val="28"/>
          <w:shd w:val="clear" w:color="auto" w:fill="FFFFFF"/>
        </w:rPr>
        <w:t xml:space="preserve"> від 29.08.2019), </w:t>
      </w:r>
      <w:r w:rsidRPr="0071719C">
        <w:rPr>
          <w:szCs w:val="28"/>
        </w:rPr>
        <w:t xml:space="preserve">поданий народними депутатами України </w:t>
      </w:r>
      <w:r>
        <w:rPr>
          <w:szCs w:val="28"/>
        </w:rPr>
        <w:t>Підласою Р.А., та</w:t>
      </w:r>
      <w:r w:rsidRPr="0071719C">
        <w:rPr>
          <w:szCs w:val="28"/>
        </w:rPr>
        <w:t xml:space="preserve"> іншими народними депутатами України, і повідомляє наступне.</w:t>
      </w:r>
    </w:p>
    <w:p w:rsidR="00243511" w:rsidRPr="00E51442" w:rsidRDefault="00243511" w:rsidP="00CF3CBE">
      <w:pPr>
        <w:ind w:firstLine="851"/>
        <w:jc w:val="both"/>
        <w:rPr>
          <w:color w:val="000000"/>
          <w:spacing w:val="-12"/>
        </w:rPr>
      </w:pPr>
      <w:r w:rsidRPr="00E51442">
        <w:rPr>
          <w:rStyle w:val="submenu-table"/>
          <w:bCs/>
          <w:color w:val="000000"/>
          <w:shd w:val="clear" w:color="auto" w:fill="FFFFFF"/>
        </w:rPr>
        <w:t>Законопроект, як зазначено у пояснювальній записці до нього, розроблено з метою приведення</w:t>
      </w:r>
      <w:r w:rsidRPr="00E51442">
        <w:t xml:space="preserve"> законодавства України у відповідність з європейськими вимогами та стандартами, що діють у сфері використання ядерної енергії, встановлення єдиних основних норм безпеки для захисту здоров’я осіб, які перебувають під професійним, медичним опроміненням, та населення проти небезпек, що виникають при іонізуючому випромінюванні, а також врахування вимог щодо державного регулювання питань, що стосуються поводження з урановими рудами.</w:t>
      </w:r>
      <w:r w:rsidR="00CF3CBE">
        <w:t xml:space="preserve"> При цьому пропонуються зміни </w:t>
      </w:r>
      <w:r w:rsidRPr="00E51442">
        <w:rPr>
          <w:rStyle w:val="submenu-table"/>
          <w:bCs/>
          <w:color w:val="000000"/>
          <w:shd w:val="clear" w:color="auto" w:fill="FFFFFF"/>
        </w:rPr>
        <w:t xml:space="preserve">до </w:t>
      </w:r>
      <w:r w:rsidR="00CF3CBE">
        <w:rPr>
          <w:rStyle w:val="submenu-table"/>
          <w:bCs/>
          <w:color w:val="000000"/>
          <w:shd w:val="clear" w:color="auto" w:fill="FFFFFF"/>
        </w:rPr>
        <w:t>з</w:t>
      </w:r>
      <w:r w:rsidRPr="00E51442">
        <w:rPr>
          <w:rStyle w:val="submenu-table"/>
          <w:bCs/>
          <w:color w:val="000000"/>
          <w:shd w:val="clear" w:color="auto" w:fill="FFFFFF"/>
        </w:rPr>
        <w:t>аконів України «</w:t>
      </w:r>
      <w:r w:rsidRPr="00E51442">
        <w:rPr>
          <w:color w:val="000000"/>
          <w:spacing w:val="-12"/>
        </w:rPr>
        <w:t>Про використання ядерної енергії та радіаційну безпеку», «Про дозвільну діяльність у сфері використання ядерної енергії», «Про захист людини від впливу іонізуючого випромінювання», «Про видобування і переробку уранових руд».</w:t>
      </w:r>
    </w:p>
    <w:p w:rsidR="00243511" w:rsidRDefault="00CF3CBE" w:rsidP="00A10F3A">
      <w:pPr>
        <w:widowControl w:val="0"/>
        <w:shd w:val="clear" w:color="auto" w:fill="FFFFFF"/>
        <w:autoSpaceDE w:val="0"/>
        <w:autoSpaceDN w:val="0"/>
        <w:adjustRightInd w:val="0"/>
        <w:ind w:firstLine="851"/>
        <w:jc w:val="both"/>
        <w:rPr>
          <w:bCs/>
        </w:rPr>
      </w:pPr>
      <w:r>
        <w:rPr>
          <w:color w:val="000000"/>
          <w:spacing w:val="-12"/>
        </w:rPr>
        <w:t>З</w:t>
      </w:r>
      <w:r w:rsidR="00243511">
        <w:rPr>
          <w:color w:val="000000"/>
          <w:spacing w:val="-12"/>
        </w:rPr>
        <w:t>гідно</w:t>
      </w:r>
      <w:r>
        <w:rPr>
          <w:color w:val="000000"/>
          <w:spacing w:val="-12"/>
        </w:rPr>
        <w:t xml:space="preserve"> </w:t>
      </w:r>
      <w:r w:rsidR="00243511">
        <w:rPr>
          <w:color w:val="000000"/>
          <w:spacing w:val="-12"/>
        </w:rPr>
        <w:t xml:space="preserve">із запропонованими </w:t>
      </w:r>
      <w:r w:rsidR="00243511" w:rsidRPr="00E51442">
        <w:rPr>
          <w:color w:val="000000"/>
          <w:spacing w:val="-12"/>
        </w:rPr>
        <w:t>змін</w:t>
      </w:r>
      <w:r w:rsidR="00243511">
        <w:rPr>
          <w:color w:val="000000"/>
          <w:spacing w:val="-12"/>
        </w:rPr>
        <w:t xml:space="preserve">ами серед іншого передбачається встановити </w:t>
      </w:r>
      <w:r w:rsidR="00243511" w:rsidRPr="00E51442">
        <w:rPr>
          <w:color w:val="000000"/>
          <w:spacing w:val="-12"/>
        </w:rPr>
        <w:t xml:space="preserve"> </w:t>
      </w:r>
      <w:r w:rsidR="00243511" w:rsidRPr="00E51442">
        <w:rPr>
          <w:bCs/>
        </w:rPr>
        <w:t>державн</w:t>
      </w:r>
      <w:r w:rsidR="00243511">
        <w:rPr>
          <w:bCs/>
        </w:rPr>
        <w:t>е</w:t>
      </w:r>
      <w:r w:rsidR="00243511" w:rsidRPr="00E51442">
        <w:rPr>
          <w:bCs/>
        </w:rPr>
        <w:t xml:space="preserve"> регулювання </w:t>
      </w:r>
      <w:r w:rsidR="00243511">
        <w:rPr>
          <w:bCs/>
        </w:rPr>
        <w:t>у сфері</w:t>
      </w:r>
      <w:r w:rsidR="00243511" w:rsidRPr="00E51442">
        <w:rPr>
          <w:bCs/>
        </w:rPr>
        <w:t xml:space="preserve"> видобування і переробки уранових руд та запровад</w:t>
      </w:r>
      <w:r w:rsidR="00243511">
        <w:rPr>
          <w:bCs/>
        </w:rPr>
        <w:t>ити обов’язкове</w:t>
      </w:r>
      <w:r w:rsidR="00243511" w:rsidRPr="00E51442">
        <w:rPr>
          <w:bCs/>
        </w:rPr>
        <w:t xml:space="preserve"> ліцензування </w:t>
      </w:r>
      <w:r w:rsidR="00243511">
        <w:rPr>
          <w:bCs/>
        </w:rPr>
        <w:t>видобування</w:t>
      </w:r>
      <w:r w:rsidR="00243511" w:rsidRPr="00E51442">
        <w:rPr>
          <w:bCs/>
        </w:rPr>
        <w:t xml:space="preserve"> уранових руд</w:t>
      </w:r>
      <w:r w:rsidR="00243511">
        <w:rPr>
          <w:bCs/>
        </w:rPr>
        <w:t xml:space="preserve"> </w:t>
      </w:r>
      <w:r w:rsidR="00243511" w:rsidRPr="00CF3CBE">
        <w:rPr>
          <w:bCs/>
          <w:i/>
        </w:rPr>
        <w:t>(чинна норма</w:t>
      </w:r>
      <w:r w:rsidRPr="00CF3CBE">
        <w:rPr>
          <w:bCs/>
          <w:i/>
        </w:rPr>
        <w:t xml:space="preserve"> - </w:t>
      </w:r>
      <w:r w:rsidR="00243511" w:rsidRPr="00CF3CBE">
        <w:rPr>
          <w:bCs/>
          <w:i/>
        </w:rPr>
        <w:t xml:space="preserve"> лише переробка уранових руд)</w:t>
      </w:r>
      <w:r w:rsidR="00243511">
        <w:rPr>
          <w:bCs/>
        </w:rPr>
        <w:t>.</w:t>
      </w:r>
    </w:p>
    <w:p w:rsidR="00243511" w:rsidRDefault="00243511" w:rsidP="00A10F3A">
      <w:pPr>
        <w:widowControl w:val="0"/>
        <w:shd w:val="clear" w:color="auto" w:fill="FFFFFF"/>
        <w:autoSpaceDE w:val="0"/>
        <w:autoSpaceDN w:val="0"/>
        <w:adjustRightInd w:val="0"/>
        <w:ind w:firstLine="851"/>
        <w:jc w:val="both"/>
        <w:rPr>
          <w:bCs/>
        </w:rPr>
      </w:pPr>
      <w:r>
        <w:rPr>
          <w:bCs/>
        </w:rPr>
        <w:t xml:space="preserve">Виходячи з вимог статті 14 Закону України «Про ліцензування видів господарської діяльності», згідно з якими за видачу ліцензії вноситься плата, та беручи до уваги затверджені постановою Уряду від 28.08.2013року №639 положення щодо справляння плати за здійснення дозвільних процедур у сфері використання ядерної енергії, плата за видачу ліцензій на видобування уранових </w:t>
      </w:r>
      <w:r>
        <w:rPr>
          <w:bCs/>
        </w:rPr>
        <w:lastRenderedPageBreak/>
        <w:t>руд буде зараховуватися до державного бюджету.</w:t>
      </w:r>
    </w:p>
    <w:p w:rsidR="00243511" w:rsidRPr="006225AB" w:rsidRDefault="00243511" w:rsidP="00A10F3A">
      <w:pPr>
        <w:suppressAutoHyphens/>
        <w:ind w:firstLine="851"/>
        <w:jc w:val="both"/>
      </w:pPr>
      <w:r>
        <w:t xml:space="preserve">Тому, відповідно до </w:t>
      </w:r>
      <w:r w:rsidRPr="006225AB">
        <w:t>частин</w:t>
      </w:r>
      <w:r>
        <w:t>и</w:t>
      </w:r>
      <w:r w:rsidRPr="006225AB">
        <w:t xml:space="preserve"> перш</w:t>
      </w:r>
      <w:r>
        <w:t>ої</w:t>
      </w:r>
      <w:r w:rsidRPr="006225AB">
        <w:t xml:space="preserve"> статті 27</w:t>
      </w:r>
      <w:r>
        <w:t xml:space="preserve"> Бюджетного кодексу України</w:t>
      </w:r>
      <w:r w:rsidRPr="006225AB">
        <w:t xml:space="preserve"> та частин</w:t>
      </w:r>
      <w:r>
        <w:t>и</w:t>
      </w:r>
      <w:r w:rsidRPr="006225AB">
        <w:t xml:space="preserve"> трет</w:t>
      </w:r>
      <w:r>
        <w:t>ьої</w:t>
      </w:r>
      <w:r w:rsidRPr="006225AB">
        <w:t xml:space="preserve"> статті 91</w:t>
      </w:r>
      <w:r>
        <w:t xml:space="preserve"> </w:t>
      </w:r>
      <w:r w:rsidRPr="006225AB">
        <w:t>Регламенту Верховної Ради України</w:t>
      </w:r>
      <w:r>
        <w:t xml:space="preserve"> до законопроекту належало </w:t>
      </w:r>
      <w:r w:rsidRPr="006225AB">
        <w:t>нада</w:t>
      </w:r>
      <w:r>
        <w:t>ти</w:t>
      </w:r>
      <w:r w:rsidRPr="006225AB">
        <w:t xml:space="preserve"> фінансово-економічне обґрунтування (включаючи відповідні розрахунки).</w:t>
      </w:r>
    </w:p>
    <w:p w:rsidR="004A3131" w:rsidRDefault="0071719C" w:rsidP="004A3131">
      <w:pPr>
        <w:pStyle w:val="af5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висновком </w:t>
      </w:r>
      <w:r w:rsidR="00243511" w:rsidRPr="00E51442">
        <w:rPr>
          <w:sz w:val="28"/>
          <w:szCs w:val="28"/>
          <w:lang w:val="uk-UA"/>
        </w:rPr>
        <w:t>Міністерств</w:t>
      </w:r>
      <w:r>
        <w:rPr>
          <w:sz w:val="28"/>
          <w:szCs w:val="28"/>
          <w:lang w:val="uk-UA"/>
        </w:rPr>
        <w:t>а</w:t>
      </w:r>
      <w:r w:rsidR="00243511" w:rsidRPr="00E51442">
        <w:rPr>
          <w:sz w:val="28"/>
          <w:szCs w:val="28"/>
          <w:lang w:val="uk-UA"/>
        </w:rPr>
        <w:t xml:space="preserve"> фінансів </w:t>
      </w:r>
      <w:r>
        <w:rPr>
          <w:sz w:val="28"/>
          <w:szCs w:val="28"/>
          <w:lang w:val="uk-UA"/>
        </w:rPr>
        <w:t xml:space="preserve">України до даного законопроекту </w:t>
      </w:r>
      <w:r w:rsidR="004A3131">
        <w:rPr>
          <w:sz w:val="28"/>
          <w:szCs w:val="28"/>
          <w:lang w:val="uk-UA"/>
        </w:rPr>
        <w:t xml:space="preserve">реалізація його положень </w:t>
      </w:r>
      <w:r w:rsidR="00CF3CBE">
        <w:rPr>
          <w:sz w:val="28"/>
          <w:szCs w:val="28"/>
          <w:lang w:val="uk-UA"/>
        </w:rPr>
        <w:t xml:space="preserve">може </w:t>
      </w:r>
      <w:r w:rsidR="004A3131">
        <w:rPr>
          <w:sz w:val="28"/>
          <w:szCs w:val="28"/>
          <w:lang w:val="uk-UA"/>
        </w:rPr>
        <w:t xml:space="preserve">потребувати додаткових видатків </w:t>
      </w:r>
      <w:r w:rsidR="00CF3CBE">
        <w:rPr>
          <w:sz w:val="28"/>
          <w:szCs w:val="28"/>
          <w:lang w:val="uk-UA"/>
        </w:rPr>
        <w:t xml:space="preserve">з  державного бюджету </w:t>
      </w:r>
      <w:r w:rsidR="004A3131">
        <w:rPr>
          <w:sz w:val="28"/>
          <w:szCs w:val="28"/>
          <w:lang w:val="uk-UA"/>
        </w:rPr>
        <w:t>у зв’язку з розширенням функцій органів державної влади.</w:t>
      </w:r>
    </w:p>
    <w:p w:rsidR="00243511" w:rsidRPr="004A3131" w:rsidRDefault="006C7F5C" w:rsidP="004A3131">
      <w:pPr>
        <w:ind w:firstLine="851"/>
        <w:jc w:val="both"/>
        <w:rPr>
          <w:szCs w:val="28"/>
        </w:rPr>
      </w:pPr>
      <w:r w:rsidRPr="004A3131">
        <w:rPr>
          <w:szCs w:val="28"/>
        </w:rPr>
        <w:t xml:space="preserve">За наслідками розгляду Комітет ухвалив рішення, що </w:t>
      </w:r>
      <w:r w:rsidR="00B36213" w:rsidRPr="004A3131">
        <w:rPr>
          <w:szCs w:val="28"/>
        </w:rPr>
        <w:t xml:space="preserve">проект Закону </w:t>
      </w:r>
      <w:r w:rsidR="007535AB">
        <w:rPr>
          <w:szCs w:val="28"/>
        </w:rPr>
        <w:t>«</w:t>
      </w:r>
      <w:r w:rsidR="004A3131" w:rsidRPr="0071719C">
        <w:rPr>
          <w:szCs w:val="28"/>
        </w:rPr>
        <w:t>Про внесення змін до деяких законів України у сфері використання ядерної енергії»</w:t>
      </w:r>
      <w:r w:rsidR="004A3131" w:rsidRPr="0071719C">
        <w:rPr>
          <w:szCs w:val="28"/>
          <w:lang w:val="ru-RU"/>
        </w:rPr>
        <w:t xml:space="preserve"> </w:t>
      </w:r>
      <w:r w:rsidR="004A3131" w:rsidRPr="0071719C">
        <w:rPr>
          <w:szCs w:val="28"/>
          <w:shd w:val="clear" w:color="auto" w:fill="FFFFFF"/>
        </w:rPr>
        <w:t>(реєстр. № 10</w:t>
      </w:r>
      <w:r w:rsidR="004A3131" w:rsidRPr="0071719C">
        <w:rPr>
          <w:szCs w:val="28"/>
          <w:shd w:val="clear" w:color="auto" w:fill="FFFFFF"/>
          <w:lang w:val="ru-RU"/>
        </w:rPr>
        <w:t>84</w:t>
      </w:r>
      <w:r w:rsidR="004A3131" w:rsidRPr="0071719C">
        <w:rPr>
          <w:szCs w:val="28"/>
          <w:shd w:val="clear" w:color="auto" w:fill="FFFFFF"/>
        </w:rPr>
        <w:t xml:space="preserve"> від 29.08.2019), </w:t>
      </w:r>
      <w:r w:rsidR="004A3131" w:rsidRPr="0071719C">
        <w:rPr>
          <w:szCs w:val="28"/>
        </w:rPr>
        <w:t xml:space="preserve">поданий народними депутатами України </w:t>
      </w:r>
      <w:r w:rsidR="004A3131">
        <w:rPr>
          <w:szCs w:val="28"/>
        </w:rPr>
        <w:t>Підласою Р.А., та</w:t>
      </w:r>
      <w:r w:rsidR="004A3131" w:rsidRPr="0071719C">
        <w:rPr>
          <w:szCs w:val="28"/>
        </w:rPr>
        <w:t xml:space="preserve"> іншими народними депутатами України</w:t>
      </w:r>
      <w:r w:rsidR="004A3131">
        <w:rPr>
          <w:szCs w:val="28"/>
        </w:rPr>
        <w:t xml:space="preserve">, </w:t>
      </w:r>
      <w:r w:rsidR="00CF3CBE">
        <w:rPr>
          <w:szCs w:val="28"/>
        </w:rPr>
        <w:t xml:space="preserve">має вплив на показники державного бюджету (може </w:t>
      </w:r>
      <w:r w:rsidR="00243511" w:rsidRPr="004A3131">
        <w:rPr>
          <w:szCs w:val="28"/>
        </w:rPr>
        <w:t>призве</w:t>
      </w:r>
      <w:r w:rsidR="00CF3CBE">
        <w:rPr>
          <w:szCs w:val="28"/>
        </w:rPr>
        <w:t>сти</w:t>
      </w:r>
      <w:r w:rsidR="00243511" w:rsidRPr="004A3131">
        <w:rPr>
          <w:szCs w:val="28"/>
        </w:rPr>
        <w:t xml:space="preserve"> до збільшення доходів державного бюджету</w:t>
      </w:r>
      <w:r w:rsidR="00CF3CBE">
        <w:rPr>
          <w:szCs w:val="28"/>
        </w:rPr>
        <w:t>)</w:t>
      </w:r>
      <w:r w:rsidR="00243511" w:rsidRPr="004A3131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243511" w:rsidRPr="000E6868" w:rsidRDefault="00243511" w:rsidP="00243511">
      <w:pPr>
        <w:ind w:firstLine="900"/>
        <w:jc w:val="both"/>
      </w:pPr>
    </w:p>
    <w:p w:rsidR="00EB6357" w:rsidRPr="00B36213" w:rsidRDefault="00EB6357" w:rsidP="00243511">
      <w:pPr>
        <w:ind w:firstLine="851"/>
        <w:jc w:val="both"/>
        <w:rPr>
          <w:szCs w:val="28"/>
        </w:rPr>
      </w:pPr>
    </w:p>
    <w:p w:rsidR="00E03EB1" w:rsidRDefault="00E03EB1" w:rsidP="00E22B4F">
      <w:pPr>
        <w:spacing w:before="240"/>
        <w:jc w:val="both"/>
        <w:rPr>
          <w:b/>
          <w:szCs w:val="28"/>
        </w:rPr>
      </w:pPr>
    </w:p>
    <w:p w:rsidR="007275A0" w:rsidRDefault="007275A0" w:rsidP="00E22B4F">
      <w:pPr>
        <w:spacing w:before="240"/>
        <w:jc w:val="both"/>
        <w:rPr>
          <w:b/>
          <w:szCs w:val="28"/>
        </w:rPr>
      </w:pPr>
    </w:p>
    <w:p w:rsidR="009A7077" w:rsidRPr="009A7077" w:rsidRDefault="009A7077" w:rsidP="009A7077">
      <w:pPr>
        <w:pStyle w:val="af1"/>
        <w:spacing w:after="0"/>
        <w:ind w:left="0"/>
        <w:rPr>
          <w:b/>
          <w:szCs w:val="28"/>
        </w:rPr>
      </w:pPr>
      <w:r w:rsidRPr="009A7077">
        <w:rPr>
          <w:b/>
          <w:szCs w:val="28"/>
        </w:rPr>
        <w:t>Голов</w:t>
      </w:r>
      <w:r w:rsidR="00243511">
        <w:rPr>
          <w:b/>
          <w:szCs w:val="28"/>
        </w:rPr>
        <w:t>а</w:t>
      </w:r>
      <w:r w:rsidRPr="009A7077">
        <w:rPr>
          <w:b/>
          <w:szCs w:val="28"/>
          <w:lang w:val="ru-RU"/>
        </w:rPr>
        <w:t xml:space="preserve"> </w:t>
      </w:r>
      <w:r w:rsidRPr="009A7077">
        <w:rPr>
          <w:b/>
          <w:szCs w:val="28"/>
        </w:rPr>
        <w:t xml:space="preserve"> Комітету</w:t>
      </w:r>
      <w:r w:rsidRPr="009A7077">
        <w:rPr>
          <w:b/>
          <w:szCs w:val="28"/>
        </w:rPr>
        <w:tab/>
        <w:t xml:space="preserve">    </w:t>
      </w:r>
      <w:r w:rsidRPr="009A7077">
        <w:rPr>
          <w:b/>
          <w:szCs w:val="28"/>
          <w:lang w:val="ru-RU"/>
        </w:rPr>
        <w:t xml:space="preserve">                         </w:t>
      </w:r>
      <w:r w:rsidRPr="009A7077">
        <w:rPr>
          <w:b/>
          <w:szCs w:val="28"/>
        </w:rPr>
        <w:t xml:space="preserve">               </w:t>
      </w:r>
      <w:r w:rsidRPr="009A7077">
        <w:rPr>
          <w:b/>
          <w:szCs w:val="28"/>
        </w:rPr>
        <w:tab/>
        <w:t xml:space="preserve">       </w:t>
      </w:r>
      <w:r w:rsidR="00A10F3A" w:rsidRPr="000D22AA">
        <w:rPr>
          <w:b/>
          <w:szCs w:val="28"/>
          <w:lang w:val="ru-RU"/>
        </w:rPr>
        <w:t xml:space="preserve">      </w:t>
      </w:r>
      <w:r w:rsidR="000D22AA">
        <w:rPr>
          <w:b/>
          <w:szCs w:val="28"/>
        </w:rPr>
        <w:t>Ю.Ю</w:t>
      </w:r>
      <w:r w:rsidRPr="009A7077">
        <w:rPr>
          <w:b/>
          <w:szCs w:val="28"/>
        </w:rPr>
        <w:t xml:space="preserve">. </w:t>
      </w:r>
      <w:r w:rsidR="000D22AA">
        <w:rPr>
          <w:b/>
          <w:szCs w:val="28"/>
        </w:rPr>
        <w:t>Арістов</w:t>
      </w:r>
    </w:p>
    <w:p w:rsidR="002E62ED" w:rsidRPr="00E22B4F" w:rsidRDefault="002E62ED" w:rsidP="009A7077">
      <w:pPr>
        <w:jc w:val="both"/>
        <w:rPr>
          <w:b/>
          <w:szCs w:val="28"/>
        </w:rPr>
      </w:pPr>
    </w:p>
    <w:sectPr w:rsidR="002E62ED" w:rsidRPr="00E22B4F" w:rsidSect="00A10F3A">
      <w:footerReference w:type="even" r:id="rId7"/>
      <w:footerReference w:type="default" r:id="rId8"/>
      <w:pgSz w:w="11906" w:h="16838" w:code="9"/>
      <w:pgMar w:top="851" w:right="851" w:bottom="851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431" w:rsidRDefault="00756431">
      <w:r>
        <w:separator/>
      </w:r>
    </w:p>
  </w:endnote>
  <w:endnote w:type="continuationSeparator" w:id="0">
    <w:p w:rsidR="00756431" w:rsidRDefault="0075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40629">
      <w:rPr>
        <w:rStyle w:val="a9"/>
        <w:noProof/>
      </w:rPr>
      <w:t>2</w:t>
    </w:r>
    <w:r>
      <w:rPr>
        <w:rStyle w:val="a9"/>
      </w:rPr>
      <w:fldChar w:fldCharType="end"/>
    </w:r>
  </w:p>
  <w:p w:rsidR="0042609C" w:rsidRDefault="0042609C" w:rsidP="00356A4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56431">
      <w:rPr>
        <w:rStyle w:val="a9"/>
        <w:noProof/>
      </w:rPr>
      <w:t>1</w:t>
    </w:r>
    <w:r>
      <w:rPr>
        <w:rStyle w:val="a9"/>
      </w:rPr>
      <w:fldChar w:fldCharType="end"/>
    </w:r>
  </w:p>
  <w:p w:rsidR="0042609C" w:rsidRDefault="0042609C" w:rsidP="00356A4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431" w:rsidRDefault="00756431">
      <w:r>
        <w:separator/>
      </w:r>
    </w:p>
  </w:footnote>
  <w:footnote w:type="continuationSeparator" w:id="0">
    <w:p w:rsidR="00756431" w:rsidRDefault="00756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BAB6CDE"/>
    <w:multiLevelType w:val="hybridMultilevel"/>
    <w:tmpl w:val="45BA6590"/>
    <w:lvl w:ilvl="0" w:tplc="59A484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9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3"/>
  </w:num>
  <w:num w:numId="7">
    <w:abstractNumId w:val="3"/>
  </w:num>
  <w:num w:numId="8">
    <w:abstractNumId w:val="36"/>
  </w:num>
  <w:num w:numId="9">
    <w:abstractNumId w:val="38"/>
  </w:num>
  <w:num w:numId="10">
    <w:abstractNumId w:val="28"/>
  </w:num>
  <w:num w:numId="11">
    <w:abstractNumId w:val="10"/>
  </w:num>
  <w:num w:numId="12">
    <w:abstractNumId w:val="13"/>
  </w:num>
  <w:num w:numId="13">
    <w:abstractNumId w:val="37"/>
  </w:num>
  <w:num w:numId="14">
    <w:abstractNumId w:val="15"/>
  </w:num>
  <w:num w:numId="15">
    <w:abstractNumId w:val="18"/>
  </w:num>
  <w:num w:numId="16">
    <w:abstractNumId w:val="7"/>
  </w:num>
  <w:num w:numId="17">
    <w:abstractNumId w:val="31"/>
  </w:num>
  <w:num w:numId="18">
    <w:abstractNumId w:val="35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9"/>
  </w:num>
  <w:num w:numId="25">
    <w:abstractNumId w:val="32"/>
  </w:num>
  <w:num w:numId="26">
    <w:abstractNumId w:val="23"/>
  </w:num>
  <w:num w:numId="27">
    <w:abstractNumId w:val="30"/>
  </w:num>
  <w:num w:numId="28">
    <w:abstractNumId w:val="2"/>
  </w:num>
  <w:num w:numId="29">
    <w:abstractNumId w:val="27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4"/>
  </w:num>
  <w:num w:numId="36">
    <w:abstractNumId w:val="11"/>
  </w:num>
  <w:num w:numId="37">
    <w:abstractNumId w:val="9"/>
  </w:num>
  <w:num w:numId="38">
    <w:abstractNumId w:val="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22AA"/>
    <w:rsid w:val="000D4C15"/>
    <w:rsid w:val="000D728A"/>
    <w:rsid w:val="000E401F"/>
    <w:rsid w:val="000E52E7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2B34"/>
    <w:rsid w:val="00194F50"/>
    <w:rsid w:val="001958DA"/>
    <w:rsid w:val="00196952"/>
    <w:rsid w:val="00197CB9"/>
    <w:rsid w:val="001A0246"/>
    <w:rsid w:val="001A0B09"/>
    <w:rsid w:val="001A16DC"/>
    <w:rsid w:val="001A4E14"/>
    <w:rsid w:val="001A6443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2E62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2FA1"/>
    <w:rsid w:val="00223DC9"/>
    <w:rsid w:val="0022696C"/>
    <w:rsid w:val="00236E3F"/>
    <w:rsid w:val="00243511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182A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131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110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4F7877"/>
    <w:rsid w:val="00500BC6"/>
    <w:rsid w:val="00501822"/>
    <w:rsid w:val="0050411C"/>
    <w:rsid w:val="00510C3E"/>
    <w:rsid w:val="00510D00"/>
    <w:rsid w:val="00511976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2F83"/>
    <w:rsid w:val="005B3E5A"/>
    <w:rsid w:val="005B3F44"/>
    <w:rsid w:val="005B52FD"/>
    <w:rsid w:val="005B6570"/>
    <w:rsid w:val="005B7CF8"/>
    <w:rsid w:val="005C10B9"/>
    <w:rsid w:val="005C2525"/>
    <w:rsid w:val="005C4CDE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0228"/>
    <w:rsid w:val="00603FD0"/>
    <w:rsid w:val="006056CF"/>
    <w:rsid w:val="00606CB6"/>
    <w:rsid w:val="00612FB5"/>
    <w:rsid w:val="00614D1B"/>
    <w:rsid w:val="00616855"/>
    <w:rsid w:val="006219A8"/>
    <w:rsid w:val="00622384"/>
    <w:rsid w:val="006225F4"/>
    <w:rsid w:val="00622DC1"/>
    <w:rsid w:val="00625214"/>
    <w:rsid w:val="00626147"/>
    <w:rsid w:val="0063138F"/>
    <w:rsid w:val="006346FE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4F3E"/>
    <w:rsid w:val="006A5120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5C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527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19C"/>
    <w:rsid w:val="00717ECA"/>
    <w:rsid w:val="00725628"/>
    <w:rsid w:val="007259C8"/>
    <w:rsid w:val="00725A20"/>
    <w:rsid w:val="007275A0"/>
    <w:rsid w:val="00727E04"/>
    <w:rsid w:val="00732F03"/>
    <w:rsid w:val="00734E49"/>
    <w:rsid w:val="00745B77"/>
    <w:rsid w:val="007477F7"/>
    <w:rsid w:val="00751713"/>
    <w:rsid w:val="00751C50"/>
    <w:rsid w:val="007535AB"/>
    <w:rsid w:val="00754F5E"/>
    <w:rsid w:val="00756431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DBD"/>
    <w:rsid w:val="00777E4B"/>
    <w:rsid w:val="007842DA"/>
    <w:rsid w:val="007853EC"/>
    <w:rsid w:val="0078570E"/>
    <w:rsid w:val="00786712"/>
    <w:rsid w:val="00787914"/>
    <w:rsid w:val="00790040"/>
    <w:rsid w:val="0079019C"/>
    <w:rsid w:val="0079046E"/>
    <w:rsid w:val="00790BA7"/>
    <w:rsid w:val="00792997"/>
    <w:rsid w:val="00793F5E"/>
    <w:rsid w:val="00794BBD"/>
    <w:rsid w:val="007A1323"/>
    <w:rsid w:val="007A2496"/>
    <w:rsid w:val="007A34F3"/>
    <w:rsid w:val="007A591F"/>
    <w:rsid w:val="007A6BB9"/>
    <w:rsid w:val="007B0D7B"/>
    <w:rsid w:val="007B179A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241D"/>
    <w:rsid w:val="00823DBF"/>
    <w:rsid w:val="008249A7"/>
    <w:rsid w:val="00825B86"/>
    <w:rsid w:val="00831F1D"/>
    <w:rsid w:val="00833D2C"/>
    <w:rsid w:val="008340CB"/>
    <w:rsid w:val="008354AF"/>
    <w:rsid w:val="008360B1"/>
    <w:rsid w:val="00836DB4"/>
    <w:rsid w:val="0083712C"/>
    <w:rsid w:val="0084668C"/>
    <w:rsid w:val="00850056"/>
    <w:rsid w:val="00850F83"/>
    <w:rsid w:val="00852F57"/>
    <w:rsid w:val="0085596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A386C"/>
    <w:rsid w:val="008A4068"/>
    <w:rsid w:val="008A426D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1491"/>
    <w:rsid w:val="008D30AA"/>
    <w:rsid w:val="008D4CAB"/>
    <w:rsid w:val="008D595D"/>
    <w:rsid w:val="008E24AF"/>
    <w:rsid w:val="008E2FE8"/>
    <w:rsid w:val="008E507F"/>
    <w:rsid w:val="008F2780"/>
    <w:rsid w:val="008F3BF6"/>
    <w:rsid w:val="008F7000"/>
    <w:rsid w:val="00901CF3"/>
    <w:rsid w:val="009026AD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40A6"/>
    <w:rsid w:val="0098439B"/>
    <w:rsid w:val="00985D22"/>
    <w:rsid w:val="00986D88"/>
    <w:rsid w:val="009878D6"/>
    <w:rsid w:val="00992FC3"/>
    <w:rsid w:val="009938AD"/>
    <w:rsid w:val="0099552D"/>
    <w:rsid w:val="00995720"/>
    <w:rsid w:val="009962A5"/>
    <w:rsid w:val="009A2326"/>
    <w:rsid w:val="009A4B3A"/>
    <w:rsid w:val="009A6B6B"/>
    <w:rsid w:val="009A7077"/>
    <w:rsid w:val="009B006F"/>
    <w:rsid w:val="009B121E"/>
    <w:rsid w:val="009B4CED"/>
    <w:rsid w:val="009B5BCA"/>
    <w:rsid w:val="009C0ED2"/>
    <w:rsid w:val="009C1774"/>
    <w:rsid w:val="009C356F"/>
    <w:rsid w:val="009C3B56"/>
    <w:rsid w:val="009C54A0"/>
    <w:rsid w:val="009C60FA"/>
    <w:rsid w:val="009C7BBE"/>
    <w:rsid w:val="009D292C"/>
    <w:rsid w:val="009D4BE7"/>
    <w:rsid w:val="009D64CA"/>
    <w:rsid w:val="009D776C"/>
    <w:rsid w:val="009E1809"/>
    <w:rsid w:val="009E2FCC"/>
    <w:rsid w:val="009E5768"/>
    <w:rsid w:val="009E57AC"/>
    <w:rsid w:val="009F13A8"/>
    <w:rsid w:val="009F2463"/>
    <w:rsid w:val="009F526E"/>
    <w:rsid w:val="009F536C"/>
    <w:rsid w:val="009F6CC4"/>
    <w:rsid w:val="00A06C49"/>
    <w:rsid w:val="00A10F3A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85F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213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6134"/>
    <w:rsid w:val="00B4727F"/>
    <w:rsid w:val="00B50EC0"/>
    <w:rsid w:val="00B5172F"/>
    <w:rsid w:val="00B52E37"/>
    <w:rsid w:val="00B531BA"/>
    <w:rsid w:val="00B6034B"/>
    <w:rsid w:val="00B655E4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7E0B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21B6"/>
    <w:rsid w:val="00C529F6"/>
    <w:rsid w:val="00C52D2A"/>
    <w:rsid w:val="00C555BA"/>
    <w:rsid w:val="00C612C5"/>
    <w:rsid w:val="00C62CB4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43E"/>
    <w:rsid w:val="00C92785"/>
    <w:rsid w:val="00C92797"/>
    <w:rsid w:val="00C92F50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3CBE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980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1EA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D00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629"/>
    <w:rsid w:val="00E40D50"/>
    <w:rsid w:val="00E43CC1"/>
    <w:rsid w:val="00E459DF"/>
    <w:rsid w:val="00E4668E"/>
    <w:rsid w:val="00E50044"/>
    <w:rsid w:val="00E51442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4AEC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6357"/>
    <w:rsid w:val="00EC2285"/>
    <w:rsid w:val="00EC4D4E"/>
    <w:rsid w:val="00EC50C6"/>
    <w:rsid w:val="00EC5DA4"/>
    <w:rsid w:val="00ED0448"/>
    <w:rsid w:val="00ED09E8"/>
    <w:rsid w:val="00ED1AC6"/>
    <w:rsid w:val="00ED3D5B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146"/>
    <w:rsid w:val="00F3370D"/>
    <w:rsid w:val="00F35947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08D1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1F22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CD424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link w:val="a4"/>
    <w:rsid w:val="0002240A"/>
    <w:pPr>
      <w:spacing w:after="120"/>
    </w:pPr>
  </w:style>
  <w:style w:type="paragraph" w:styleId="a5">
    <w:name w:val="Normal (Web)"/>
    <w:basedOn w:val="a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8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a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b">
    <w:name w:val="Нормальний текст"/>
    <w:basedOn w:val="a"/>
    <w:link w:val="ac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c">
    <w:name w:val="Нормальний текст Знак"/>
    <w:link w:val="ab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d">
    <w:name w:val="Hyperlink"/>
    <w:rsid w:val="000C3589"/>
    <w:rPr>
      <w:color w:val="0000FF"/>
      <w:u w:val="single"/>
    </w:rPr>
  </w:style>
  <w:style w:type="paragraph" w:styleId="ae">
    <w:name w:val="Title"/>
    <w:basedOn w:val="a"/>
    <w:link w:val="af"/>
    <w:uiPriority w:val="99"/>
    <w:qFormat/>
    <w:rsid w:val="00894CD5"/>
    <w:pPr>
      <w:jc w:val="center"/>
    </w:pPr>
    <w:rPr>
      <w:szCs w:val="20"/>
    </w:rPr>
  </w:style>
  <w:style w:type="character" w:customStyle="1" w:styleId="af">
    <w:name w:val="Назва Знак"/>
    <w:link w:val="ae"/>
    <w:uiPriority w:val="99"/>
    <w:locked/>
    <w:rsid w:val="00894CD5"/>
    <w:rPr>
      <w:sz w:val="28"/>
      <w:lang w:val="uk-UA" w:eastAsia="ru-RU" w:bidi="ar-SA"/>
    </w:rPr>
  </w:style>
  <w:style w:type="paragraph" w:customStyle="1" w:styleId="af0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1">
    <w:name w:val="Body Text Indent"/>
    <w:basedOn w:val="a"/>
    <w:link w:val="af2"/>
    <w:rsid w:val="00700ABA"/>
    <w:pPr>
      <w:spacing w:after="120"/>
      <w:ind w:left="283"/>
    </w:pPr>
  </w:style>
  <w:style w:type="character" w:customStyle="1" w:styleId="af2">
    <w:name w:val="Основний текст з відступом Знак"/>
    <w:link w:val="af1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3">
    <w:name w:val="Emphasis"/>
    <w:qFormat/>
    <w:rsid w:val="004E26A8"/>
    <w:rPr>
      <w:i/>
      <w:iCs/>
    </w:rPr>
  </w:style>
  <w:style w:type="paragraph" w:styleId="af4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4">
    <w:name w:val="Основний текст Знак"/>
    <w:basedOn w:val="a0"/>
    <w:link w:val="a3"/>
    <w:rsid w:val="008E507F"/>
    <w:rPr>
      <w:sz w:val="28"/>
      <w:szCs w:val="24"/>
      <w:lang w:eastAsia="ru-RU"/>
    </w:rPr>
  </w:style>
  <w:style w:type="paragraph" w:styleId="af5">
    <w:name w:val="No Spacing"/>
    <w:uiPriority w:val="99"/>
    <w:qFormat/>
    <w:rsid w:val="006C7F5C"/>
    <w:rPr>
      <w:sz w:val="24"/>
      <w:szCs w:val="24"/>
      <w:lang w:val="ru-RU" w:eastAsia="ru-RU"/>
    </w:rPr>
  </w:style>
  <w:style w:type="paragraph" w:customStyle="1" w:styleId="af6">
    <w:name w:val="Назва документа"/>
    <w:basedOn w:val="a"/>
    <w:next w:val="a"/>
    <w:uiPriority w:val="99"/>
    <w:rsid w:val="0071719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7">
    <w:name w:val="Текст у виносці Знак"/>
    <w:link w:val="a6"/>
    <w:rsid w:val="0071719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2064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7</cp:revision>
  <cp:lastPrinted>2019-09-06T13:58:00Z</cp:lastPrinted>
  <dcterms:created xsi:type="dcterms:W3CDTF">2019-09-06T09:24:00Z</dcterms:created>
  <dcterms:modified xsi:type="dcterms:W3CDTF">2019-09-06T13:58:00Z</dcterms:modified>
</cp:coreProperties>
</file>